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47281" w:rsidRPr="00A47281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47281" w:rsidRPr="00A47281">
        <w:rPr>
          <w:rFonts w:ascii="Arial" w:hAnsi="Arial" w:cs="Arial"/>
          <w:sz w:val="24"/>
          <w:szCs w:val="24"/>
        </w:rPr>
        <w:t>(</w:t>
      </w:r>
      <w:proofErr w:type="spellStart"/>
      <w:r w:rsidR="00A47281" w:rsidRPr="00A47281">
        <w:rPr>
          <w:rFonts w:ascii="Arial" w:hAnsi="Arial" w:cs="Arial"/>
          <w:sz w:val="24"/>
          <w:szCs w:val="24"/>
        </w:rPr>
        <w:t>t.j</w:t>
      </w:r>
      <w:proofErr w:type="spellEnd"/>
      <w:r w:rsidR="00A47281" w:rsidRPr="00A47281">
        <w:rPr>
          <w:rFonts w:ascii="Arial" w:hAnsi="Arial" w:cs="Arial"/>
          <w:sz w:val="24"/>
          <w:szCs w:val="24"/>
        </w:rPr>
        <w:t>. Dz. U. z 2026 r. poz. 793 ze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A4728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4728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Termomodernizacja budynku użyteczności publicznej w miejscowości Szerzyny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47281" w:rsidRPr="00A2540E" w:rsidTr="00236937">
        <w:tc>
          <w:tcPr>
            <w:tcW w:w="2269" w:type="dxa"/>
            <w:shd w:val="clear" w:color="auto" w:fill="auto"/>
          </w:tcPr>
          <w:p w:rsidR="00A47281" w:rsidRPr="00A2540E" w:rsidRDefault="00A47281" w:rsidP="0023693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47281" w:rsidRPr="00A2540E" w:rsidRDefault="00A47281" w:rsidP="0023693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4728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FER.271.24.2026</w:t>
            </w:r>
          </w:p>
        </w:tc>
      </w:tr>
    </w:tbl>
    <w:p w:rsidR="00DC652A" w:rsidRPr="00053927" w:rsidRDefault="00A4728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A4728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4728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76E6" w:rsidRDefault="006A76E6" w:rsidP="00025386">
      <w:pPr>
        <w:spacing w:after="0" w:line="240" w:lineRule="auto"/>
      </w:pPr>
      <w:r>
        <w:separator/>
      </w:r>
    </w:p>
  </w:endnote>
  <w:endnote w:type="continuationSeparator" w:id="1">
    <w:p w:rsidR="006A76E6" w:rsidRDefault="006A76E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281" w:rsidRDefault="00A4728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510E54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10E5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10E54">
      <w:rPr>
        <w:rStyle w:val="Numerstrony"/>
        <w:rFonts w:ascii="Arial" w:hAnsi="Arial"/>
        <w:sz w:val="18"/>
        <w:szCs w:val="18"/>
      </w:rPr>
      <w:fldChar w:fldCharType="separate"/>
    </w:r>
    <w:r w:rsidR="007344AB">
      <w:rPr>
        <w:rStyle w:val="Numerstrony"/>
        <w:rFonts w:ascii="Arial" w:hAnsi="Arial"/>
        <w:noProof/>
        <w:sz w:val="18"/>
        <w:szCs w:val="18"/>
      </w:rPr>
      <w:t>1</w:t>
    </w:r>
    <w:r w:rsidR="00510E5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10E5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10E54">
      <w:rPr>
        <w:rStyle w:val="Numerstrony"/>
        <w:rFonts w:ascii="Arial" w:hAnsi="Arial"/>
        <w:sz w:val="18"/>
        <w:szCs w:val="18"/>
      </w:rPr>
      <w:fldChar w:fldCharType="separate"/>
    </w:r>
    <w:r w:rsidR="007344AB">
      <w:rPr>
        <w:rStyle w:val="Numerstrony"/>
        <w:rFonts w:ascii="Arial" w:hAnsi="Arial"/>
        <w:noProof/>
        <w:sz w:val="18"/>
        <w:szCs w:val="18"/>
      </w:rPr>
      <w:t>2</w:t>
    </w:r>
    <w:r w:rsidR="00510E54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281" w:rsidRDefault="00A4728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76E6" w:rsidRDefault="006A76E6" w:rsidP="00025386">
      <w:pPr>
        <w:spacing w:after="0" w:line="240" w:lineRule="auto"/>
      </w:pPr>
      <w:r>
        <w:separator/>
      </w:r>
    </w:p>
  </w:footnote>
  <w:footnote w:type="continuationSeparator" w:id="1">
    <w:p w:rsidR="006A76E6" w:rsidRDefault="006A76E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281" w:rsidRDefault="00A4728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281" w:rsidRDefault="007344AB">
    <w:pPr>
      <w:pStyle w:val="Nagwek"/>
    </w:pPr>
    <w:r w:rsidRPr="007F4D62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75pt;height:43.5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281" w:rsidRDefault="00A4728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7281"/>
    <w:rsid w:val="00023FB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10E54"/>
    <w:rsid w:val="0055145C"/>
    <w:rsid w:val="005624D8"/>
    <w:rsid w:val="00620476"/>
    <w:rsid w:val="00657A47"/>
    <w:rsid w:val="006A76E6"/>
    <w:rsid w:val="0071340C"/>
    <w:rsid w:val="007344AB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47281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2</cp:revision>
  <cp:lastPrinted>2026-11-03T13:48:00Z</cp:lastPrinted>
  <dcterms:created xsi:type="dcterms:W3CDTF">2026-11-04T06:12:00Z</dcterms:created>
  <dcterms:modified xsi:type="dcterms:W3CDTF">2026-11-04T06:12:00Z</dcterms:modified>
</cp:coreProperties>
</file>