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F960B" w14:textId="55E12060" w:rsidR="00843A88" w:rsidRPr="002039D5" w:rsidRDefault="00B83CAA" w:rsidP="002039D5">
      <w:pPr>
        <w:spacing w:after="480" w:line="276" w:lineRule="auto"/>
        <w:jc w:val="right"/>
        <w:rPr>
          <w:sz w:val="24"/>
          <w:szCs w:val="24"/>
        </w:rPr>
      </w:pPr>
      <w:r w:rsidRPr="002039D5">
        <w:rPr>
          <w:sz w:val="24"/>
          <w:szCs w:val="24"/>
        </w:rPr>
        <w:t>Rawicz</w:t>
      </w:r>
      <w:r w:rsidR="00BB48AD">
        <w:rPr>
          <w:sz w:val="24"/>
          <w:szCs w:val="24"/>
        </w:rPr>
        <w:t>,</w:t>
      </w:r>
      <w:r w:rsidR="00843A88" w:rsidRPr="002039D5">
        <w:rPr>
          <w:sz w:val="24"/>
          <w:szCs w:val="24"/>
        </w:rPr>
        <w:t xml:space="preserve"> dni</w:t>
      </w:r>
      <w:r w:rsidR="00BB48AD">
        <w:rPr>
          <w:sz w:val="24"/>
          <w:szCs w:val="24"/>
        </w:rPr>
        <w:t>a 29.10.2026 r.</w:t>
      </w:r>
    </w:p>
    <w:p w14:paraId="5FDC1284" w14:textId="6E792A9A" w:rsidR="00843A88" w:rsidRPr="002039D5" w:rsidRDefault="00B83CAA" w:rsidP="002039D5">
      <w:pPr>
        <w:spacing w:line="276" w:lineRule="auto"/>
        <w:rPr>
          <w:b/>
          <w:bCs/>
          <w:sz w:val="24"/>
          <w:szCs w:val="24"/>
        </w:rPr>
      </w:pPr>
      <w:r w:rsidRPr="002039D5">
        <w:rPr>
          <w:b/>
          <w:bCs/>
          <w:sz w:val="24"/>
          <w:szCs w:val="24"/>
        </w:rPr>
        <w:t>Powiatowe Centrum Usług Wspólnych w Rawiczu</w:t>
      </w:r>
    </w:p>
    <w:p w14:paraId="18BF28CC" w14:textId="7837CB57" w:rsidR="00843A88" w:rsidRPr="002039D5" w:rsidRDefault="00B83CAA" w:rsidP="002039D5">
      <w:pPr>
        <w:spacing w:line="276" w:lineRule="auto"/>
        <w:rPr>
          <w:sz w:val="24"/>
          <w:szCs w:val="24"/>
        </w:rPr>
      </w:pPr>
      <w:r w:rsidRPr="002039D5">
        <w:rPr>
          <w:sz w:val="24"/>
          <w:szCs w:val="24"/>
        </w:rPr>
        <w:t>ul. Mikołaja Kopernika</w:t>
      </w:r>
      <w:r w:rsidR="00843A88" w:rsidRPr="002039D5">
        <w:rPr>
          <w:sz w:val="24"/>
          <w:szCs w:val="24"/>
        </w:rPr>
        <w:t xml:space="preserve"> </w:t>
      </w:r>
      <w:r w:rsidRPr="002039D5">
        <w:rPr>
          <w:sz w:val="24"/>
          <w:szCs w:val="24"/>
        </w:rPr>
        <w:t>4</w:t>
      </w:r>
    </w:p>
    <w:p w14:paraId="788CE196" w14:textId="3C7273E7" w:rsidR="00843A88" w:rsidRDefault="00B83CAA" w:rsidP="002039D5">
      <w:pPr>
        <w:spacing w:line="276" w:lineRule="auto"/>
        <w:rPr>
          <w:sz w:val="24"/>
          <w:szCs w:val="24"/>
        </w:rPr>
      </w:pPr>
      <w:r w:rsidRPr="002039D5">
        <w:rPr>
          <w:sz w:val="24"/>
          <w:szCs w:val="24"/>
        </w:rPr>
        <w:t>63-900</w:t>
      </w:r>
      <w:r w:rsidR="00843A88" w:rsidRPr="002039D5">
        <w:rPr>
          <w:sz w:val="24"/>
          <w:szCs w:val="24"/>
        </w:rPr>
        <w:t xml:space="preserve"> </w:t>
      </w:r>
      <w:r w:rsidRPr="002039D5">
        <w:rPr>
          <w:sz w:val="24"/>
          <w:szCs w:val="24"/>
        </w:rPr>
        <w:t>Rawicz</w:t>
      </w:r>
    </w:p>
    <w:p w14:paraId="00B91145" w14:textId="77777777" w:rsidR="00BB48AD" w:rsidRDefault="00BB48AD" w:rsidP="002039D5">
      <w:pPr>
        <w:spacing w:line="276" w:lineRule="auto"/>
        <w:rPr>
          <w:sz w:val="24"/>
          <w:szCs w:val="24"/>
        </w:rPr>
      </w:pPr>
    </w:p>
    <w:p w14:paraId="3F3F4806" w14:textId="473EADE1" w:rsidR="00BB48AD" w:rsidRPr="00BB48AD" w:rsidRDefault="00BB48AD" w:rsidP="002039D5">
      <w:pPr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</w:t>
      </w:r>
      <w:r w:rsidR="00C639A2">
        <w:rPr>
          <w:b/>
          <w:bCs/>
          <w:sz w:val="24"/>
          <w:szCs w:val="24"/>
        </w:rPr>
        <w:t>46</w:t>
      </w:r>
      <w:r>
        <w:rPr>
          <w:b/>
          <w:bCs/>
          <w:sz w:val="24"/>
          <w:szCs w:val="24"/>
        </w:rPr>
        <w:t>.2026</w:t>
      </w:r>
    </w:p>
    <w:p w14:paraId="1CC6F58B" w14:textId="77777777" w:rsidR="00843A88" w:rsidRPr="002039D5" w:rsidRDefault="00843A88" w:rsidP="002039D5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b/>
          <w:sz w:val="24"/>
          <w:szCs w:val="24"/>
        </w:rPr>
      </w:pPr>
      <w:r w:rsidRPr="002039D5">
        <w:rPr>
          <w:b/>
          <w:sz w:val="24"/>
          <w:szCs w:val="24"/>
        </w:rPr>
        <w:t>WYKONAWCY</w:t>
      </w:r>
    </w:p>
    <w:p w14:paraId="17C68993" w14:textId="77777777" w:rsidR="00843A88" w:rsidRPr="002039D5" w:rsidRDefault="00843A88" w:rsidP="002039D5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sz w:val="24"/>
          <w:szCs w:val="24"/>
        </w:rPr>
      </w:pPr>
      <w:r w:rsidRPr="002039D5">
        <w:rPr>
          <w:sz w:val="24"/>
          <w:szCs w:val="24"/>
        </w:rPr>
        <w:t>ubiegający się o zamówienie</w:t>
      </w:r>
    </w:p>
    <w:p w14:paraId="36988918" w14:textId="78C6B807" w:rsidR="004E4B64" w:rsidRPr="00C639A2" w:rsidRDefault="004E4B64" w:rsidP="00C639A2">
      <w:pPr>
        <w:spacing w:after="120" w:line="276" w:lineRule="auto"/>
        <w:ind w:left="1410" w:hanging="1410"/>
        <w:jc w:val="both"/>
        <w:rPr>
          <w:b/>
          <w:bCs/>
          <w:sz w:val="24"/>
          <w:szCs w:val="24"/>
        </w:rPr>
      </w:pPr>
      <w:r w:rsidRPr="002039D5">
        <w:rPr>
          <w:rFonts w:eastAsia="Calibri"/>
          <w:sz w:val="24"/>
          <w:szCs w:val="24"/>
          <w:lang w:eastAsia="en-US"/>
        </w:rPr>
        <w:t xml:space="preserve">Dotyczy: </w:t>
      </w:r>
      <w:r w:rsidR="00BB48AD">
        <w:rPr>
          <w:rFonts w:eastAsia="Calibri"/>
          <w:sz w:val="24"/>
          <w:szCs w:val="24"/>
          <w:lang w:eastAsia="en-US"/>
        </w:rPr>
        <w:tab/>
      </w:r>
      <w:r w:rsidRPr="002039D5">
        <w:rPr>
          <w:sz w:val="24"/>
          <w:szCs w:val="24"/>
        </w:rPr>
        <w:t>postępowania o udzielenie zamówienia publicznego</w:t>
      </w:r>
      <w:r w:rsidR="00BB48AD">
        <w:rPr>
          <w:rFonts w:eastAsia="Calibri"/>
          <w:sz w:val="24"/>
          <w:szCs w:val="24"/>
          <w:lang w:eastAsia="en-US"/>
        </w:rPr>
        <w:t xml:space="preserve"> prowadzonego w trybie podstawowym bez negocjacji – art. 275 pkt 1 ustawy </w:t>
      </w:r>
      <w:proofErr w:type="spellStart"/>
      <w:r w:rsidR="00BB48AD">
        <w:rPr>
          <w:rFonts w:eastAsia="Calibri"/>
          <w:sz w:val="24"/>
          <w:szCs w:val="24"/>
          <w:lang w:eastAsia="en-US"/>
        </w:rPr>
        <w:t>Pzp</w:t>
      </w:r>
      <w:proofErr w:type="spellEnd"/>
      <w:r w:rsidR="00BB48AD">
        <w:rPr>
          <w:rFonts w:eastAsia="Calibri"/>
          <w:sz w:val="24"/>
          <w:szCs w:val="24"/>
          <w:lang w:eastAsia="en-US"/>
        </w:rPr>
        <w:t xml:space="preserve"> na zadanie pn.: </w:t>
      </w:r>
      <w:r w:rsidR="00C639A2" w:rsidRPr="00C639A2">
        <w:rPr>
          <w:b/>
          <w:bCs/>
          <w:sz w:val="24"/>
          <w:szCs w:val="24"/>
        </w:rPr>
        <w:t>Przebudowa drogi powiatowej Nr 5488P w m. Zielona Wieś w zakresie chodnika - ETAP II.</w:t>
      </w:r>
    </w:p>
    <w:p w14:paraId="6DF12F67" w14:textId="77777777" w:rsidR="004E4B64" w:rsidRPr="002039D5" w:rsidRDefault="004E4B64" w:rsidP="002039D5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2039D5" w14:paraId="1D889C2B" w14:textId="77777777" w:rsidTr="00C46732">
        <w:tc>
          <w:tcPr>
            <w:tcW w:w="9330" w:type="dxa"/>
            <w:shd w:val="clear" w:color="auto" w:fill="F2F2F2"/>
            <w:hideMark/>
          </w:tcPr>
          <w:p w14:paraId="58B4720F" w14:textId="77777777" w:rsidR="00843A88" w:rsidRPr="002039D5" w:rsidRDefault="00843A88" w:rsidP="002039D5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039D5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CDBD49F" w14:textId="7B64FF69" w:rsidR="0012774F" w:rsidRPr="002039D5" w:rsidRDefault="00520165" w:rsidP="00BB48AD">
      <w:pPr>
        <w:spacing w:before="600" w:after="240" w:line="276" w:lineRule="auto"/>
        <w:ind w:firstLine="708"/>
        <w:jc w:val="both"/>
        <w:rPr>
          <w:sz w:val="22"/>
          <w:szCs w:val="22"/>
        </w:rPr>
      </w:pPr>
      <w:r w:rsidRPr="002039D5">
        <w:rPr>
          <w:sz w:val="24"/>
          <w:szCs w:val="24"/>
        </w:rPr>
        <w:t xml:space="preserve">Zamawiający, </w:t>
      </w:r>
      <w:r w:rsidR="00B83CAA" w:rsidRPr="002039D5">
        <w:rPr>
          <w:b/>
          <w:sz w:val="24"/>
          <w:szCs w:val="24"/>
        </w:rPr>
        <w:t>Powiatowe Centrum Usług Wspólnych w Rawiczu</w:t>
      </w:r>
      <w:r w:rsidRPr="002039D5">
        <w:rPr>
          <w:sz w:val="24"/>
          <w:szCs w:val="24"/>
        </w:rPr>
        <w:t xml:space="preserve">, działając </w:t>
      </w:r>
      <w:r w:rsidR="00BB48AD">
        <w:rPr>
          <w:sz w:val="24"/>
          <w:szCs w:val="24"/>
        </w:rPr>
        <w:br/>
      </w:r>
      <w:r w:rsidRPr="002039D5">
        <w:rPr>
          <w:sz w:val="24"/>
          <w:szCs w:val="24"/>
        </w:rPr>
        <w:t xml:space="preserve">na podstawie art. </w:t>
      </w:r>
      <w:r w:rsidR="00E74BC3" w:rsidRPr="002039D5">
        <w:rPr>
          <w:sz w:val="24"/>
          <w:szCs w:val="24"/>
        </w:rPr>
        <w:t>284</w:t>
      </w:r>
      <w:r w:rsidRPr="002039D5">
        <w:rPr>
          <w:sz w:val="24"/>
          <w:szCs w:val="24"/>
        </w:rPr>
        <w:t xml:space="preserve"> ust. </w:t>
      </w:r>
      <w:r w:rsidR="0029606A" w:rsidRPr="002039D5">
        <w:rPr>
          <w:sz w:val="24"/>
          <w:szCs w:val="24"/>
        </w:rPr>
        <w:t>6</w:t>
      </w:r>
      <w:r w:rsidRPr="002039D5">
        <w:rPr>
          <w:sz w:val="24"/>
          <w:szCs w:val="24"/>
        </w:rPr>
        <w:t xml:space="preserve"> ustawy z dnia </w:t>
      </w:r>
      <w:r w:rsidR="0029606A" w:rsidRPr="002039D5">
        <w:rPr>
          <w:sz w:val="24"/>
          <w:szCs w:val="24"/>
        </w:rPr>
        <w:t>11</w:t>
      </w:r>
      <w:r w:rsidRPr="002039D5">
        <w:rPr>
          <w:sz w:val="24"/>
          <w:szCs w:val="24"/>
        </w:rPr>
        <w:t xml:space="preserve"> </w:t>
      </w:r>
      <w:r w:rsidR="0029606A" w:rsidRPr="002039D5">
        <w:rPr>
          <w:sz w:val="24"/>
          <w:szCs w:val="24"/>
        </w:rPr>
        <w:t xml:space="preserve">września </w:t>
      </w:r>
      <w:r w:rsidRPr="002039D5">
        <w:rPr>
          <w:sz w:val="24"/>
          <w:szCs w:val="24"/>
        </w:rPr>
        <w:t>20</w:t>
      </w:r>
      <w:r w:rsidR="0029606A" w:rsidRPr="002039D5">
        <w:rPr>
          <w:sz w:val="24"/>
          <w:szCs w:val="24"/>
        </w:rPr>
        <w:t>19</w:t>
      </w:r>
      <w:r w:rsidRPr="002039D5">
        <w:rPr>
          <w:sz w:val="24"/>
          <w:szCs w:val="24"/>
        </w:rPr>
        <w:t xml:space="preserve"> r</w:t>
      </w:r>
      <w:r w:rsidR="0029606A" w:rsidRPr="002039D5">
        <w:rPr>
          <w:sz w:val="24"/>
          <w:szCs w:val="24"/>
        </w:rPr>
        <w:t>.</w:t>
      </w:r>
      <w:r w:rsidRPr="002039D5">
        <w:rPr>
          <w:sz w:val="24"/>
          <w:szCs w:val="24"/>
        </w:rPr>
        <w:t xml:space="preserve"> Prawo </w:t>
      </w:r>
      <w:r w:rsidR="0029606A" w:rsidRPr="002039D5">
        <w:rPr>
          <w:sz w:val="24"/>
          <w:szCs w:val="24"/>
        </w:rPr>
        <w:t>z</w:t>
      </w:r>
      <w:r w:rsidRPr="002039D5">
        <w:rPr>
          <w:sz w:val="24"/>
          <w:szCs w:val="24"/>
        </w:rPr>
        <w:t xml:space="preserve">amówień </w:t>
      </w:r>
      <w:r w:rsidR="0029606A" w:rsidRPr="002039D5">
        <w:rPr>
          <w:sz w:val="24"/>
          <w:szCs w:val="24"/>
        </w:rPr>
        <w:t>p</w:t>
      </w:r>
      <w:r w:rsidRPr="002039D5">
        <w:rPr>
          <w:sz w:val="24"/>
          <w:szCs w:val="24"/>
        </w:rPr>
        <w:t xml:space="preserve">ublicznych </w:t>
      </w:r>
      <w:r w:rsidR="00B83CAA" w:rsidRPr="002039D5">
        <w:rPr>
          <w:sz w:val="24"/>
          <w:szCs w:val="24"/>
        </w:rPr>
        <w:t>(</w:t>
      </w:r>
      <w:proofErr w:type="spellStart"/>
      <w:r w:rsidR="00B83CAA" w:rsidRPr="002039D5">
        <w:rPr>
          <w:sz w:val="24"/>
          <w:szCs w:val="24"/>
        </w:rPr>
        <w:t>t.j</w:t>
      </w:r>
      <w:proofErr w:type="spellEnd"/>
      <w:r w:rsidR="00B83CAA" w:rsidRPr="002039D5">
        <w:rPr>
          <w:sz w:val="24"/>
          <w:szCs w:val="24"/>
        </w:rPr>
        <w:t>. Dz. U. z 2026 r. poz. 793</w:t>
      </w:r>
      <w:r w:rsidR="00BB48AD">
        <w:rPr>
          <w:sz w:val="24"/>
          <w:szCs w:val="24"/>
        </w:rPr>
        <w:t xml:space="preserve"> ze zm.</w:t>
      </w:r>
      <w:r w:rsidR="00B83CAA" w:rsidRPr="002039D5">
        <w:rPr>
          <w:sz w:val="24"/>
          <w:szCs w:val="24"/>
        </w:rPr>
        <w:t>)</w:t>
      </w:r>
      <w:r w:rsidR="00BE7BFD" w:rsidRPr="002039D5">
        <w:rPr>
          <w:sz w:val="24"/>
          <w:szCs w:val="24"/>
        </w:rPr>
        <w:t xml:space="preserve">, </w:t>
      </w:r>
      <w:r w:rsidR="00E74BC3" w:rsidRPr="002039D5">
        <w:rPr>
          <w:sz w:val="24"/>
          <w:szCs w:val="24"/>
        </w:rPr>
        <w:t>udostępnia</w:t>
      </w:r>
      <w:r w:rsidR="00BE7BFD" w:rsidRPr="002039D5">
        <w:rPr>
          <w:sz w:val="24"/>
          <w:szCs w:val="24"/>
        </w:rPr>
        <w:t xml:space="preserve"> poniżej treść zapytań do S</w:t>
      </w:r>
      <w:r w:rsidR="0012774F" w:rsidRPr="002039D5">
        <w:rPr>
          <w:sz w:val="24"/>
          <w:szCs w:val="24"/>
        </w:rPr>
        <w:t>pecyfikacji Warunków Zamówienia (</w:t>
      </w:r>
      <w:r w:rsidR="0012774F" w:rsidRPr="002039D5">
        <w:rPr>
          <w:sz w:val="24"/>
          <w:szCs w:val="24"/>
          <w:lang w:eastAsia="ar-SA"/>
        </w:rPr>
        <w:t xml:space="preserve">zwanej </w:t>
      </w:r>
      <w:proofErr w:type="gramStart"/>
      <w:r w:rsidR="0012774F" w:rsidRPr="002039D5">
        <w:rPr>
          <w:sz w:val="24"/>
          <w:szCs w:val="24"/>
          <w:lang w:eastAsia="ar-SA"/>
        </w:rPr>
        <w:t>dalej</w:t>
      </w:r>
      <w:r w:rsidR="0012774F" w:rsidRPr="002039D5">
        <w:rPr>
          <w:b/>
          <w:sz w:val="24"/>
          <w:szCs w:val="24"/>
          <w:lang w:eastAsia="ar-SA"/>
        </w:rPr>
        <w:t xml:space="preserve"> </w:t>
      </w:r>
      <w:r w:rsidR="0012774F" w:rsidRPr="002039D5">
        <w:rPr>
          <w:bCs/>
          <w:sz w:val="24"/>
          <w:szCs w:val="24"/>
          <w:lang w:eastAsia="ar-SA"/>
        </w:rPr>
        <w:t>”SWZ</w:t>
      </w:r>
      <w:proofErr w:type="gramEnd"/>
      <w:r w:rsidR="0012774F" w:rsidRPr="002039D5">
        <w:rPr>
          <w:bCs/>
          <w:sz w:val="24"/>
          <w:szCs w:val="24"/>
          <w:lang w:eastAsia="ar-SA"/>
        </w:rPr>
        <w:t>”)</w:t>
      </w:r>
      <w:r w:rsidR="00E74BC3" w:rsidRPr="002039D5">
        <w:rPr>
          <w:bCs/>
          <w:sz w:val="24"/>
          <w:szCs w:val="24"/>
          <w:lang w:eastAsia="ar-SA"/>
        </w:rPr>
        <w:t xml:space="preserve"> </w:t>
      </w:r>
      <w:r w:rsidR="00E74BC3" w:rsidRPr="002039D5">
        <w:rPr>
          <w:sz w:val="24"/>
          <w:szCs w:val="24"/>
        </w:rPr>
        <w:t>wraz z wyjaśnieniami</w:t>
      </w:r>
      <w:r w:rsidR="0012774F" w:rsidRPr="002039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83CAA" w:rsidRPr="002039D5" w14:paraId="75BC949E" w14:textId="77777777" w:rsidTr="00F15834">
        <w:tc>
          <w:tcPr>
            <w:tcW w:w="9356" w:type="dxa"/>
          </w:tcPr>
          <w:p w14:paraId="155ECBBC" w14:textId="7C42D7AD" w:rsidR="00B83CAA" w:rsidRPr="002039D5" w:rsidRDefault="00B83CAA" w:rsidP="002039D5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2039D5">
              <w:rPr>
                <w:b/>
                <w:bCs/>
                <w:sz w:val="24"/>
                <w:szCs w:val="24"/>
              </w:rPr>
              <w:t>Pytanie nr 1</w:t>
            </w:r>
          </w:p>
          <w:p w14:paraId="29D2D705" w14:textId="1C9728F1" w:rsidR="00B83CAA" w:rsidRPr="002039D5" w:rsidRDefault="00BB48AD" w:rsidP="002039D5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BB48AD">
              <w:rPr>
                <w:sz w:val="24"/>
                <w:szCs w:val="24"/>
              </w:rPr>
              <w:t xml:space="preserve">Pozycja </w:t>
            </w:r>
            <w:r w:rsidR="00C639A2" w:rsidRPr="00C639A2">
              <w:rPr>
                <w:sz w:val="24"/>
                <w:szCs w:val="24"/>
              </w:rPr>
              <w:t>nr 29 kosztorysu ofertowego obejmuje do wykonania oznakowanie aktywne (znak D6 kompletny) – 2 szt. Prosimy o doprecyzowanie parametrów i opisu znaków a także udostepnienie schematów Czy znaki aktywne mają być wpięte bezpośrednio do lamp? Czy mają być z odrębnym zasilaniem solarnym?</w:t>
            </w:r>
          </w:p>
          <w:p w14:paraId="434459C6" w14:textId="77777777" w:rsidR="00B83CAA" w:rsidRPr="002039D5" w:rsidRDefault="00B83CAA" w:rsidP="002039D5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2039D5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1473DE3" w14:textId="2047762A" w:rsidR="00BB48AD" w:rsidRPr="00BB48AD" w:rsidRDefault="00C639A2" w:rsidP="00BB48A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639A2">
              <w:rPr>
                <w:sz w:val="24"/>
                <w:szCs w:val="24"/>
              </w:rPr>
              <w:t>Projektowane znaki aktywne D-6 należy podłączyć bezpośrednio do układu zasilania lamp hybrydowych doświetlających przejście dla pieszych. Zgodnie z opisem pozycji nr 30 kosztorysu ofertowego lampy mają być przystosowane do montażu znaków aktywnych D-6. Nie przewiduje się odrębnego zasilania solarnego dla znaków. Rodzaj oraz lokalizację znaków aktywnych przedstawiono w projekcie stałej organizacji ruchu (PSOR), na rys. nr 2 „Plan sytuacyjny”. Należy zastosować znaki D-6 wyposażone w lampy ostrzegawcze, zgodnie z oznaczeniami przedstawionymi w tym opracowaniu.</w:t>
            </w:r>
          </w:p>
          <w:p w14:paraId="3034D42D" w14:textId="5BAEBA3F" w:rsidR="00B83CAA" w:rsidRPr="002039D5" w:rsidRDefault="00B83CAA" w:rsidP="00BB48AD">
            <w:pPr>
              <w:spacing w:after="60" w:line="276" w:lineRule="auto"/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51BC216" w14:textId="77777777" w:rsidR="00C639A2" w:rsidRDefault="00C639A2" w:rsidP="00BB48AD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</w:p>
    <w:p w14:paraId="75793571" w14:textId="77777777" w:rsidR="00C639A2" w:rsidRDefault="00C639A2" w:rsidP="00BB48AD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</w:p>
    <w:p w14:paraId="14C56B5B" w14:textId="74F1A5F9" w:rsidR="00BB48AD" w:rsidRPr="002039D5" w:rsidRDefault="00BB48AD" w:rsidP="00BB48AD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  <w:r w:rsidRPr="002039D5">
        <w:rPr>
          <w:b/>
          <w:bCs/>
          <w:sz w:val="24"/>
          <w:szCs w:val="24"/>
        </w:rPr>
        <w:lastRenderedPageBreak/>
        <w:t xml:space="preserve">Pytanie nr </w:t>
      </w:r>
      <w:r>
        <w:rPr>
          <w:b/>
          <w:bCs/>
          <w:sz w:val="24"/>
          <w:szCs w:val="24"/>
        </w:rPr>
        <w:t>2</w:t>
      </w:r>
    </w:p>
    <w:p w14:paraId="76155B19" w14:textId="41376D44" w:rsidR="00BB48AD" w:rsidRDefault="00BB48AD" w:rsidP="00BB48AD">
      <w:pPr>
        <w:spacing w:after="40" w:line="276" w:lineRule="auto"/>
        <w:ind w:left="30" w:right="-72"/>
        <w:jc w:val="both"/>
        <w:rPr>
          <w:sz w:val="24"/>
          <w:szCs w:val="24"/>
        </w:rPr>
      </w:pPr>
      <w:r w:rsidRPr="00BB48AD">
        <w:rPr>
          <w:sz w:val="24"/>
          <w:szCs w:val="24"/>
        </w:rPr>
        <w:t xml:space="preserve">Pozycja </w:t>
      </w:r>
      <w:r w:rsidR="00C639A2" w:rsidRPr="00C639A2">
        <w:rPr>
          <w:sz w:val="24"/>
          <w:szCs w:val="24"/>
        </w:rPr>
        <w:t xml:space="preserve">nr 30 kosztorysu ofertowego obejmuje do wykonania </w:t>
      </w:r>
      <w:proofErr w:type="spellStart"/>
      <w:r w:rsidR="00C639A2" w:rsidRPr="00C639A2">
        <w:rPr>
          <w:sz w:val="24"/>
          <w:szCs w:val="24"/>
        </w:rPr>
        <w:t>doświetlacze</w:t>
      </w:r>
      <w:proofErr w:type="spellEnd"/>
      <w:r w:rsidR="00C639A2" w:rsidRPr="00C639A2">
        <w:rPr>
          <w:sz w:val="24"/>
          <w:szCs w:val="24"/>
        </w:rPr>
        <w:t xml:space="preserve"> przejścia dla pieszych – lampa hybrydowa </w:t>
      </w:r>
      <w:proofErr w:type="spellStart"/>
      <w:r w:rsidR="00C639A2" w:rsidRPr="00C639A2">
        <w:rPr>
          <w:sz w:val="24"/>
          <w:szCs w:val="24"/>
        </w:rPr>
        <w:t>solarno</w:t>
      </w:r>
      <w:proofErr w:type="spellEnd"/>
      <w:r w:rsidR="00C639A2" w:rsidRPr="00C639A2">
        <w:rPr>
          <w:sz w:val="24"/>
          <w:szCs w:val="24"/>
        </w:rPr>
        <w:t xml:space="preserve"> – wiatrowa przystosowana do montażu znaków aktywnych D-6 – 2 </w:t>
      </w:r>
      <w:proofErr w:type="spellStart"/>
      <w:r w:rsidR="00C639A2" w:rsidRPr="00C639A2">
        <w:rPr>
          <w:sz w:val="24"/>
          <w:szCs w:val="24"/>
        </w:rPr>
        <w:t>kpl</w:t>
      </w:r>
      <w:proofErr w:type="spellEnd"/>
      <w:r w:rsidR="00C639A2" w:rsidRPr="00C639A2">
        <w:rPr>
          <w:sz w:val="24"/>
          <w:szCs w:val="24"/>
        </w:rPr>
        <w:t xml:space="preserve">. Prosimy o doprecyzowanie parametrów i opisu wymagalnych </w:t>
      </w:r>
      <w:proofErr w:type="spellStart"/>
      <w:r w:rsidR="00C639A2" w:rsidRPr="00C639A2">
        <w:rPr>
          <w:sz w:val="24"/>
          <w:szCs w:val="24"/>
        </w:rPr>
        <w:t>doświetlaczy</w:t>
      </w:r>
      <w:proofErr w:type="spellEnd"/>
      <w:r w:rsidR="00C639A2" w:rsidRPr="00C639A2">
        <w:rPr>
          <w:sz w:val="24"/>
          <w:szCs w:val="24"/>
        </w:rPr>
        <w:t xml:space="preserve"> a także udostepnienie schematów</w:t>
      </w:r>
    </w:p>
    <w:p w14:paraId="413CF185" w14:textId="45D4217C" w:rsidR="00BB48AD" w:rsidRPr="002039D5" w:rsidRDefault="00BB48AD" w:rsidP="00BB48AD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2039D5">
        <w:rPr>
          <w:b/>
          <w:bCs/>
          <w:sz w:val="24"/>
          <w:szCs w:val="24"/>
        </w:rPr>
        <w:t>Stanowisko (wyjaśnienie) Zamawiającego:</w:t>
      </w:r>
    </w:p>
    <w:p w14:paraId="7741C242" w14:textId="535BE4FC" w:rsidR="00BB48AD" w:rsidRDefault="00C639A2" w:rsidP="00BB48AD">
      <w:pPr>
        <w:spacing w:line="276" w:lineRule="auto"/>
        <w:jc w:val="both"/>
        <w:rPr>
          <w:sz w:val="24"/>
          <w:szCs w:val="24"/>
        </w:rPr>
      </w:pPr>
      <w:r w:rsidRPr="00C639A2">
        <w:rPr>
          <w:sz w:val="24"/>
          <w:szCs w:val="24"/>
        </w:rPr>
        <w:t xml:space="preserve">Szczegółowe parametry </w:t>
      </w:r>
      <w:proofErr w:type="spellStart"/>
      <w:r w:rsidRPr="00C639A2">
        <w:rPr>
          <w:sz w:val="24"/>
          <w:szCs w:val="24"/>
        </w:rPr>
        <w:t>doświetlaczy</w:t>
      </w:r>
      <w:proofErr w:type="spellEnd"/>
      <w:r w:rsidRPr="00C639A2">
        <w:rPr>
          <w:sz w:val="24"/>
          <w:szCs w:val="24"/>
        </w:rPr>
        <w:t xml:space="preserve"> przejścia dla pieszych określono w specyfikacji technicznej nr D-07.07.01 „Oświetlenie dróg”, w szczególności w pkt 2.4 „Materiały podstawowe”. Przewidziano zastosowanie lamp hybrydowych z zasilaniem solarno-wiatrowym, obejmujących m.in. słup o wysokości 6,0 m, oprawę LED o mocy 36 W i strumieniu świetlnym 3600 lm, turbinę wiatrową o mocy 100 W, panel fotowoltaiczny o mocy 160–180 W oraz akumulator żelowy o pojemności 100 Ah. Wysokość całkowita zestawu wraz z panelami i turbiną wynosi 7,5 m. Schemat rozwiązania dołączono do dokumentacji DZ jako rys. nr 7 „Schemat oświetlenia hybrydowego”. Do wyceny oraz wykonania robót należy przyjąć kompletny zestaw zgodny z wymaganiami wskazanej specyfikacji oraz dokumentacją projektową, przystosowany do montażu i zasilania aktywnego znaku D-6.</w:t>
      </w:r>
    </w:p>
    <w:p w14:paraId="54AF1D07" w14:textId="77777777" w:rsidR="00BB48AD" w:rsidRDefault="00BB48AD" w:rsidP="00BB48AD">
      <w:pPr>
        <w:spacing w:line="276" w:lineRule="auto"/>
        <w:jc w:val="both"/>
        <w:rPr>
          <w:sz w:val="24"/>
          <w:szCs w:val="24"/>
        </w:rPr>
      </w:pPr>
    </w:p>
    <w:p w14:paraId="3DFB0AF2" w14:textId="77777777" w:rsidR="00BE7BFD" w:rsidRPr="002039D5" w:rsidRDefault="00BE7BFD" w:rsidP="002039D5">
      <w:pPr>
        <w:spacing w:line="276" w:lineRule="auto"/>
        <w:jc w:val="both"/>
        <w:rPr>
          <w:sz w:val="22"/>
          <w:szCs w:val="22"/>
        </w:rPr>
      </w:pPr>
    </w:p>
    <w:p w14:paraId="3E758DA5" w14:textId="4195F276" w:rsidR="006D4AB3" w:rsidRPr="00BB48AD" w:rsidRDefault="00BB48AD" w:rsidP="00BB48AD">
      <w:pPr>
        <w:spacing w:before="120" w:after="120"/>
        <w:ind w:left="4248"/>
        <w:jc w:val="center"/>
      </w:pPr>
      <w:r w:rsidRPr="00BB48AD">
        <w:t>Dyrektor</w:t>
      </w:r>
      <w:r w:rsidRPr="00BB48AD">
        <w:br/>
        <w:t>Powiatowego Centrum Usług</w:t>
      </w:r>
      <w:r w:rsidRPr="00BB48AD">
        <w:br/>
        <w:t>Wspólnych w Rawiczu</w:t>
      </w:r>
      <w:r w:rsidRPr="00BB48AD">
        <w:br/>
      </w:r>
      <w:r w:rsidRPr="00BB48AD">
        <w:br/>
        <w:t>(-) Urszula Stefaniak</w:t>
      </w:r>
    </w:p>
    <w:sectPr w:rsidR="006D4AB3" w:rsidRPr="00BB48AD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F12A6" w14:textId="77777777" w:rsidR="00123199" w:rsidRDefault="00123199">
      <w:r>
        <w:separator/>
      </w:r>
    </w:p>
  </w:endnote>
  <w:endnote w:type="continuationSeparator" w:id="0">
    <w:p w14:paraId="231758CE" w14:textId="77777777" w:rsidR="00123199" w:rsidRDefault="00123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AD03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F21F2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BE230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96120D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ED51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20F20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F1ABE5" w14:textId="77777777" w:rsidR="006D4AB3" w:rsidRDefault="006D4AB3">
    <w:pPr>
      <w:pStyle w:val="Stopka"/>
      <w:tabs>
        <w:tab w:val="clear" w:pos="4536"/>
        <w:tab w:val="left" w:pos="6237"/>
      </w:tabs>
    </w:pPr>
  </w:p>
  <w:p w14:paraId="715C304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877E5" w14:textId="77777777" w:rsidR="00123199" w:rsidRDefault="00123199">
      <w:r>
        <w:separator/>
      </w:r>
    </w:p>
  </w:footnote>
  <w:footnote w:type="continuationSeparator" w:id="0">
    <w:p w14:paraId="4237C915" w14:textId="77777777" w:rsidR="00123199" w:rsidRDefault="00123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A05E1" w14:textId="77777777" w:rsidR="00B83CAA" w:rsidRDefault="00B83C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8657C" w14:textId="77777777" w:rsidR="00B83CAA" w:rsidRDefault="00B83C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C5102" w14:textId="77777777" w:rsidR="00B83CAA" w:rsidRDefault="00B83C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B9218E8"/>
    <w:multiLevelType w:val="hybridMultilevel"/>
    <w:tmpl w:val="CEFE6B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17375734">
    <w:abstractNumId w:val="4"/>
  </w:num>
  <w:num w:numId="2" w16cid:durableId="176627726">
    <w:abstractNumId w:val="7"/>
  </w:num>
  <w:num w:numId="3" w16cid:durableId="1588422084">
    <w:abstractNumId w:val="3"/>
  </w:num>
  <w:num w:numId="4" w16cid:durableId="1522936436">
    <w:abstractNumId w:val="6"/>
  </w:num>
  <w:num w:numId="5" w16cid:durableId="1883206297">
    <w:abstractNumId w:val="0"/>
  </w:num>
  <w:num w:numId="6" w16cid:durableId="727801454">
    <w:abstractNumId w:val="1"/>
  </w:num>
  <w:num w:numId="7" w16cid:durableId="1575778335">
    <w:abstractNumId w:val="5"/>
  </w:num>
  <w:num w:numId="8" w16cid:durableId="1306160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493"/>
    <w:rsid w:val="00031374"/>
    <w:rsid w:val="000A1097"/>
    <w:rsid w:val="000E2A8F"/>
    <w:rsid w:val="00123199"/>
    <w:rsid w:val="0012774F"/>
    <w:rsid w:val="00144B7A"/>
    <w:rsid w:val="00180C6E"/>
    <w:rsid w:val="002039D5"/>
    <w:rsid w:val="0029606A"/>
    <w:rsid w:val="004140CE"/>
    <w:rsid w:val="00434A0B"/>
    <w:rsid w:val="004848F3"/>
    <w:rsid w:val="004A75F2"/>
    <w:rsid w:val="004E4B64"/>
    <w:rsid w:val="004F7493"/>
    <w:rsid w:val="00512C9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83CAA"/>
    <w:rsid w:val="00BA6584"/>
    <w:rsid w:val="00BB48AD"/>
    <w:rsid w:val="00BE7BFD"/>
    <w:rsid w:val="00C370F2"/>
    <w:rsid w:val="00C44EEC"/>
    <w:rsid w:val="00C46732"/>
    <w:rsid w:val="00C639A2"/>
    <w:rsid w:val="00D22FFA"/>
    <w:rsid w:val="00D8461B"/>
    <w:rsid w:val="00D915F2"/>
    <w:rsid w:val="00DF32E8"/>
    <w:rsid w:val="00DF53CA"/>
    <w:rsid w:val="00E21B49"/>
    <w:rsid w:val="00E2789F"/>
    <w:rsid w:val="00E72428"/>
    <w:rsid w:val="00E739CA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D08CD6"/>
  <w15:chartTrackingRefBased/>
  <w15:docId w15:val="{DE2D47C2-C382-4D59-9D90-41BF13CD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B4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Maćkowska</dc:creator>
  <cp:keywords/>
  <cp:lastModifiedBy>Gabriela Maćkowska</cp:lastModifiedBy>
  <cp:revision>4</cp:revision>
  <cp:lastPrinted>2001-02-10T14:28:00Z</cp:lastPrinted>
  <dcterms:created xsi:type="dcterms:W3CDTF">2026-10-29T12:50:00Z</dcterms:created>
  <dcterms:modified xsi:type="dcterms:W3CDTF">2026-10-29T13:26:00Z</dcterms:modified>
</cp:coreProperties>
</file>