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8D6EA" w14:textId="54393E89" w:rsidR="00EB1359" w:rsidRPr="003261E7" w:rsidRDefault="00323B68" w:rsidP="00EB1359">
      <w:pPr>
        <w:spacing w:after="240"/>
        <w:jc w:val="right"/>
        <w:rPr>
          <w:sz w:val="22"/>
          <w:szCs w:val="22"/>
        </w:rPr>
      </w:pPr>
      <w:r w:rsidRPr="00323B68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7E499D">
        <w:rPr>
          <w:sz w:val="22"/>
          <w:szCs w:val="22"/>
        </w:rPr>
        <w:t>22.10.2026r.</w:t>
      </w:r>
    </w:p>
    <w:p w14:paraId="5B59D175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1FC5587D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0E064DC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B8A47A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2EAC122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300008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22035D2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8BD94EE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C07278E" w14:textId="1D9BA812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88798C">
        <w:rPr>
          <w:b/>
          <w:sz w:val="28"/>
          <w:szCs w:val="24"/>
        </w:rPr>
        <w:br/>
        <w:t>nr 6, 9, 10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23B68" w:rsidRPr="003261E7" w14:paraId="3502C45E" w14:textId="77777777" w:rsidTr="00E258BD">
        <w:trPr>
          <w:trHeight w:val="638"/>
        </w:trPr>
        <w:tc>
          <w:tcPr>
            <w:tcW w:w="959" w:type="dxa"/>
          </w:tcPr>
          <w:p w14:paraId="69855C28" w14:textId="77777777" w:rsidR="00323B68" w:rsidRPr="003261E7" w:rsidRDefault="00323B68" w:rsidP="00E258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C2D6830" w14:textId="68E3028D" w:rsidR="00323B68" w:rsidRPr="003261E7" w:rsidRDefault="00323B68" w:rsidP="00E258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23B68">
              <w:rPr>
                <w:sz w:val="22"/>
                <w:szCs w:val="22"/>
              </w:rPr>
              <w:t>przetarg</w:t>
            </w:r>
            <w:r w:rsidR="0088798C">
              <w:rPr>
                <w:sz w:val="22"/>
                <w:szCs w:val="22"/>
              </w:rPr>
              <w:t>u</w:t>
            </w:r>
            <w:r w:rsidRPr="00323B68">
              <w:rPr>
                <w:sz w:val="22"/>
                <w:szCs w:val="22"/>
              </w:rPr>
              <w:t xml:space="preserve"> nieograniczon</w:t>
            </w:r>
            <w:r w:rsidR="0088798C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3B68">
              <w:rPr>
                <w:b/>
                <w:bCs/>
                <w:sz w:val="22"/>
                <w:szCs w:val="22"/>
              </w:rPr>
              <w:t>Zakup i dostawa wszczepialnych i niewszczepialnych wyrobów medycznych dla Oddziału Urazowo-Ortopedycznego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3B68">
              <w:rPr>
                <w:b/>
                <w:sz w:val="22"/>
                <w:szCs w:val="22"/>
              </w:rPr>
              <w:t>ZP/50/2026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6341633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7448A60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B7D7BA2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17FCF23C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38DEA4F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5AF5A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FB71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BAEFF88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23B68" w:rsidRPr="00EB1359" w14:paraId="17849A32" w14:textId="77777777" w:rsidTr="00E258B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B3BD" w14:textId="77777777" w:rsidR="00323B68" w:rsidRPr="00710915" w:rsidRDefault="00323B68" w:rsidP="00E258B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23B68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27BD" w14:textId="77777777" w:rsidR="00323B68" w:rsidRPr="00EB1359" w:rsidRDefault="00323B68" w:rsidP="00E258B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23B68">
              <w:rPr>
                <w:b/>
                <w:sz w:val="22"/>
                <w:szCs w:val="22"/>
              </w:rPr>
              <w:t>Pakiet 6 - Szycie łąkotki metodą inside-out</w:t>
            </w:r>
          </w:p>
          <w:p w14:paraId="4F21923F" w14:textId="77777777" w:rsidR="009A4C44" w:rsidRPr="00DC4185" w:rsidRDefault="00323B68" w:rsidP="009A4C44">
            <w:pPr>
              <w:spacing w:line="276" w:lineRule="auto"/>
              <w:jc w:val="both"/>
            </w:pPr>
            <w:r w:rsidRPr="00DC4185">
              <w:rPr>
                <w:b/>
                <w:bCs/>
                <w:u w:val="single"/>
              </w:rPr>
              <w:t>Uzasadnienie prawne:</w:t>
            </w:r>
            <w:r w:rsidR="009A4C44" w:rsidRPr="00DC4185">
              <w:t xml:space="preserve"> art. 255 pkt. 1 ustawy Pzp – nie złożono żadnego wniosku o dopuszczenie do udziału do postępowania albo żadnej oferty;</w:t>
            </w:r>
          </w:p>
          <w:p w14:paraId="2D0B0D44" w14:textId="77777777" w:rsidR="00323B68" w:rsidRPr="00DC4185" w:rsidRDefault="00323B68" w:rsidP="00E258B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DC4185">
              <w:rPr>
                <w:b/>
                <w:bCs/>
                <w:u w:val="single"/>
              </w:rPr>
              <w:t>Uzasadnienie faktyczne:</w:t>
            </w:r>
          </w:p>
          <w:p w14:paraId="1C08C545" w14:textId="77777777" w:rsidR="00323B68" w:rsidRPr="00DC4185" w:rsidRDefault="00323B68" w:rsidP="00E258BD">
            <w:pPr>
              <w:spacing w:after="40" w:line="276" w:lineRule="auto"/>
              <w:jc w:val="both"/>
            </w:pPr>
            <w:r w:rsidRPr="00DC4185">
              <w:t>Nie złożono żadnej oferty. W postępowaniu nie wpłynęła żadna oferta w terminie przewidzianym na składanie ofert, tj. do dnia 16.10.2026 r. do godziny 11:00.</w:t>
            </w:r>
          </w:p>
        </w:tc>
      </w:tr>
      <w:tr w:rsidR="00323B68" w:rsidRPr="00EB1359" w14:paraId="7536AC44" w14:textId="77777777" w:rsidTr="00E258B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377F" w14:textId="77777777" w:rsidR="00323B68" w:rsidRPr="00710915" w:rsidRDefault="00323B68" w:rsidP="00E258B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23B6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D9FB" w14:textId="77777777" w:rsidR="00323B68" w:rsidRPr="00EB1359" w:rsidRDefault="00323B68" w:rsidP="00E258B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23B68">
              <w:rPr>
                <w:b/>
                <w:sz w:val="22"/>
                <w:szCs w:val="22"/>
              </w:rPr>
              <w:t>Pakiet 10 - Zestaw do zespalania złamań okołoprotezowych</w:t>
            </w:r>
          </w:p>
          <w:p w14:paraId="5F0C4034" w14:textId="7EFCB50B" w:rsidR="009A4C44" w:rsidRPr="00DC4185" w:rsidRDefault="00323B68" w:rsidP="009A4C44">
            <w:pPr>
              <w:spacing w:line="276" w:lineRule="auto"/>
              <w:jc w:val="both"/>
            </w:pPr>
            <w:r w:rsidRPr="00DC4185">
              <w:rPr>
                <w:b/>
                <w:bCs/>
                <w:u w:val="single"/>
              </w:rPr>
              <w:t>Uzasadnienie prawne</w:t>
            </w:r>
            <w:r w:rsidRPr="00DC4185">
              <w:rPr>
                <w:u w:val="single"/>
              </w:rPr>
              <w:t>:</w:t>
            </w:r>
            <w:r w:rsidR="009A4C44" w:rsidRPr="00DC4185">
              <w:t xml:space="preserve"> art. 255 pkt. 1 ustawy Pzp – nie złożono żadnego wniosku o dopuszczenie do udziału do postępowania albo żadnej oferty;</w:t>
            </w:r>
          </w:p>
          <w:p w14:paraId="71A3545F" w14:textId="77777777" w:rsidR="00323B68" w:rsidRPr="00DC4185" w:rsidRDefault="00323B68" w:rsidP="00E258B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DC4185">
              <w:rPr>
                <w:b/>
                <w:bCs/>
                <w:u w:val="single"/>
              </w:rPr>
              <w:t>Uzasadnienie faktyczne:</w:t>
            </w:r>
          </w:p>
          <w:p w14:paraId="21E8A60B" w14:textId="77777777" w:rsidR="00323B68" w:rsidRPr="00DC4185" w:rsidRDefault="00323B68" w:rsidP="00E258BD">
            <w:pPr>
              <w:spacing w:after="40" w:line="276" w:lineRule="auto"/>
              <w:jc w:val="both"/>
            </w:pPr>
            <w:r w:rsidRPr="00DC4185">
              <w:t>Nie złożono żadnej oferty. W postępowaniu nie wpłynęła żadna oferta w terminie przewidzianym na składanie ofert, tj. do dnia 16.10.2026 r. do godziny 11:00.</w:t>
            </w:r>
          </w:p>
        </w:tc>
      </w:tr>
      <w:tr w:rsidR="00323B68" w:rsidRPr="00EB1359" w14:paraId="0A634CE1" w14:textId="77777777" w:rsidTr="00E258B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965A" w14:textId="77777777" w:rsidR="00323B68" w:rsidRPr="00710915" w:rsidRDefault="00323B68" w:rsidP="00E258B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23B68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D908" w14:textId="77777777" w:rsidR="00323B68" w:rsidRPr="00EB1359" w:rsidRDefault="00323B68" w:rsidP="00E258B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23B68">
              <w:rPr>
                <w:b/>
                <w:sz w:val="22"/>
                <w:szCs w:val="22"/>
              </w:rPr>
              <w:t>Pakiet 9 - Zestawy do artroskopowego zaopatrywania uszkodzeń barku</w:t>
            </w:r>
          </w:p>
          <w:p w14:paraId="5AE9D5AE" w14:textId="1B0F97B8" w:rsidR="00323B68" w:rsidRPr="00DC4185" w:rsidRDefault="00323B68" w:rsidP="00DC4185">
            <w:pPr>
              <w:spacing w:after="40" w:line="276" w:lineRule="auto"/>
              <w:jc w:val="both"/>
            </w:pPr>
            <w:r w:rsidRPr="00DC4185">
              <w:rPr>
                <w:b/>
                <w:bCs/>
                <w:u w:val="single"/>
              </w:rPr>
              <w:t>Uzasadnienie prawne:</w:t>
            </w:r>
            <w:r w:rsidR="00DC4185" w:rsidRPr="00DC4185">
              <w:t xml:space="preserve"> Art. 255 pkt 6 ustawy Pzp - postępowanie obarczone jest niemożliwą do usunięcia wadą uniemożliwiającą zawarcie niepodlegającej unieważnieniu umowy w sprawie zamówienia publicznego, w związku z art. 137 ust. 1 ustawy Pzp (brak możliwości modyfikacji treści Specyfikacji Warunków Zamówienia po upływie terminu składania ofert) oraz w związku z art. 457 ust. 1 pkt 1 ustawy Pzp w zw. z art. 16 pkt 1 i 2 ustawy Pzp (naruszenie zasad zachowania uczciwej konkurencji oraz równego traktowania wykonawców).</w:t>
            </w:r>
          </w:p>
          <w:p w14:paraId="31593671" w14:textId="77777777" w:rsidR="00323B68" w:rsidRPr="00DC4185" w:rsidRDefault="00323B68" w:rsidP="00E258B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DC4185">
              <w:rPr>
                <w:b/>
                <w:bCs/>
                <w:u w:val="single"/>
              </w:rPr>
              <w:lastRenderedPageBreak/>
              <w:t>Uzasadnienie faktyczne:</w:t>
            </w:r>
          </w:p>
          <w:p w14:paraId="28436B08" w14:textId="67607709" w:rsidR="00323B68" w:rsidRPr="00DC4185" w:rsidRDefault="00323B68" w:rsidP="00E258BD">
            <w:pPr>
              <w:spacing w:after="40" w:line="276" w:lineRule="auto"/>
              <w:jc w:val="both"/>
            </w:pPr>
            <w:r w:rsidRPr="00DC4185">
              <w:t xml:space="preserve">W załączniku nr 1 do Specyfikacji Warunków Zamówienia - Opisie przedmiotu zamówienia, </w:t>
            </w:r>
            <w:r w:rsidR="00DC4185">
              <w:br/>
            </w:r>
            <w:r w:rsidRPr="00DC4185">
              <w:t xml:space="preserve">w zakresie pakietu nr 9 - Zestawy do artroskopowego zaopatrywania uszkodzeń barku, w kolumnie "Ilość" Zamawiający omyłkowo wskazał "Ilość w opakowaniach (zapotrzebowanie na 24 miesiące </w:t>
            </w:r>
          </w:p>
          <w:p w14:paraId="3D6DE274" w14:textId="77777777" w:rsidR="00323B68" w:rsidRPr="00DC4185" w:rsidRDefault="00323B68" w:rsidP="00E258BD">
            <w:pPr>
              <w:spacing w:after="40" w:line="276" w:lineRule="auto"/>
              <w:jc w:val="both"/>
            </w:pPr>
            <w:r w:rsidRPr="00DC4185">
              <w:t>w opakowaniach)", podczas gdy prawidłowo określona jednostka ilościowa powinna odnosić się do liczby sztuk. Omyłka ta została ujawniona po upływie terminu składania ofert, na etapie badania i oceny ofert. W konsekwencji opis przedmiotu zamówienia zawiera nieprawidłowe określenie jednostki, która ma bezpośredni wpływ na sposób kalkulacji ceny oferty oraz na ustalenie rzeczywistej ilości przedmiotu zamówienia.</w:t>
            </w:r>
          </w:p>
          <w:p w14:paraId="3B956018" w14:textId="24DF84AE" w:rsidR="00323B68" w:rsidRPr="00DC4185" w:rsidRDefault="00323B68" w:rsidP="00E258BD">
            <w:pPr>
              <w:spacing w:after="40" w:line="276" w:lineRule="auto"/>
              <w:jc w:val="both"/>
            </w:pPr>
            <w:r w:rsidRPr="00DC4185">
              <w:t xml:space="preserve">Złożona oferta została skalkulowana przez Wykonawcę w sposób zgodny z literalnym brzmieniem opisu przedmiotu zamówienia, tj. z uwzględnieniem ilości wyrażonej w opakowaniach, co skutkowało zaoferowaniem ilości znacznie przekraczającej rzeczywiste zapotrzebowanie Zamawiającego. Wartość szacunkowa zamówienia w zakresie pakietu nr 9 wynosiła 84 </w:t>
            </w:r>
            <w:r w:rsidR="00C54001">
              <w:t>9</w:t>
            </w:r>
            <w:r w:rsidRPr="00DC4185">
              <w:t>69,16 zł brutto, natomiast cena złożonej oferty wynosi 418 570,36 zł brutto. Rozbieżność ta ma źródło wyłącznie w nieprawidłowym określeniu jednostki miary w dokumentacji postępowania, a nie w błędzie po stronie Wykonawcy, co wyklucza możliwość jej konwalidacji w trybie art. 223 ust. 2 ustawy Pzp (poprawa omyłek w ofercie) ani w trybie wyjaśnień, o których mowa w art. 223 ust. 1 ustawy Pzp - mechanizmy te służą bowiem korekcie oferty, nie zaś naprawie wady leżącej po stronie Zamawiającego w treści Specyfikacji Warunków Zamówienia.</w:t>
            </w:r>
          </w:p>
          <w:p w14:paraId="6C945E65" w14:textId="77777777" w:rsidR="00323B68" w:rsidRPr="00DC4185" w:rsidRDefault="00323B68" w:rsidP="00E258BD">
            <w:pPr>
              <w:spacing w:after="40" w:line="276" w:lineRule="auto"/>
              <w:jc w:val="both"/>
            </w:pPr>
            <w:r w:rsidRPr="00DC4185">
              <w:t>Stwierdzona wada ma charakter istotny, ponieważ dotyczy podstawowego elementu opisu przedmiotu zamówienia, wpływającego na określenie ilości zamawianych produktów oraz kalkulację ceny oferty, a w konsekwencji - na porównywalność ofert i prawidłowość ich oceny w kryteriach wyboru oferty najkorzystniejszej. Jej usunięcie na obecnym etapie postępowania, tj. po upływie terminu składania ofert, nie jest możliwe, albowiem zgodnie z art. 137 ust. 1 ustawy Pzp zmiana treści Specyfikacji Warunków Zamówienia dopuszczalna jest wyłącznie przed upływem terminu składania ofert. Jakakolwiek modyfikacja opisu przedmiotu zamówienia w zakresie jednostki miary, mająca bezpośredni wpływ na warunki przygotowania ofert, prowadziłaby do naruszenia zasad zachowania uczciwej konkurencji i równego traktowania wykonawców (art. 16 pkt 1 i 2 ustawy Pzp).</w:t>
            </w:r>
          </w:p>
          <w:p w14:paraId="12F63531" w14:textId="77777777" w:rsidR="00323B68" w:rsidRPr="00EB1359" w:rsidRDefault="00323B68" w:rsidP="00E258B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C4185">
              <w:t>Zawarcie umowy w sprawie zamówienia publicznego w oparciu o wadliwy opis przedmiotu zamówienia skutkowałoby zawarciem umowy obarczonej wadą uzasadniającą jej unieważnienie na podstawie art. 457 ust. 1 pkt 1 ustawy Pzp w zw. z art. 16 pkt 1 i 2 ustawy Pzp. W związku z powyższym, wobec łącznego spełnienia przesłanek określonych w art. 255 pkt 6 ustawy Pzp - istnienia wady postępowania, niemożliwości jej usunięcia oraz braku możliwości zawarcia niepodlegającej unieważnieniu umowy - Zamawiający unieważnia postępowanie w zakresie pakietu nr 9.</w:t>
            </w:r>
          </w:p>
        </w:tc>
      </w:tr>
    </w:tbl>
    <w:p w14:paraId="1E89106F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481BF" w14:textId="77777777" w:rsidR="00323B68" w:rsidRDefault="00323B68" w:rsidP="00323B68">
      <w:r>
        <w:separator/>
      </w:r>
    </w:p>
  </w:endnote>
  <w:endnote w:type="continuationSeparator" w:id="0">
    <w:p w14:paraId="74D3EB28" w14:textId="77777777" w:rsidR="00323B68" w:rsidRDefault="00323B68" w:rsidP="00323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DB807" w14:textId="77777777" w:rsidR="00323B68" w:rsidRDefault="00323B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A5AAC" w14:textId="77777777" w:rsidR="00323B68" w:rsidRDefault="00323B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7B982" w14:textId="77777777" w:rsidR="00323B68" w:rsidRDefault="00323B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C241F" w14:textId="77777777" w:rsidR="00323B68" w:rsidRDefault="00323B68" w:rsidP="00323B68">
      <w:r>
        <w:separator/>
      </w:r>
    </w:p>
  </w:footnote>
  <w:footnote w:type="continuationSeparator" w:id="0">
    <w:p w14:paraId="1267B881" w14:textId="77777777" w:rsidR="00323B68" w:rsidRDefault="00323B68" w:rsidP="00323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D784D" w14:textId="77777777" w:rsidR="00323B68" w:rsidRDefault="00323B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51CBD" w14:textId="77777777" w:rsidR="00323B68" w:rsidRDefault="00323B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98519" w14:textId="77777777" w:rsidR="00323B68" w:rsidRDefault="00323B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1024"/>
    <w:rsid w:val="00010B31"/>
    <w:rsid w:val="00104963"/>
    <w:rsid w:val="00150F65"/>
    <w:rsid w:val="002B255E"/>
    <w:rsid w:val="00323B68"/>
    <w:rsid w:val="00391024"/>
    <w:rsid w:val="00775DAE"/>
    <w:rsid w:val="007E499D"/>
    <w:rsid w:val="00823326"/>
    <w:rsid w:val="00856A3E"/>
    <w:rsid w:val="0088798C"/>
    <w:rsid w:val="00894412"/>
    <w:rsid w:val="009462DF"/>
    <w:rsid w:val="009500EB"/>
    <w:rsid w:val="00993EFC"/>
    <w:rsid w:val="009A4C44"/>
    <w:rsid w:val="009F04D8"/>
    <w:rsid w:val="00AB3E72"/>
    <w:rsid w:val="00AC1A4B"/>
    <w:rsid w:val="00C54001"/>
    <w:rsid w:val="00D41670"/>
    <w:rsid w:val="00D44D12"/>
    <w:rsid w:val="00DC4185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C47184"/>
  <w15:chartTrackingRefBased/>
  <w15:docId w15:val="{570834A6-B96B-427A-8A5D-C0240430A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323B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23B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704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7</cp:revision>
  <dcterms:created xsi:type="dcterms:W3CDTF">2026-10-20T10:19:00Z</dcterms:created>
  <dcterms:modified xsi:type="dcterms:W3CDTF">2026-10-22T07:48:00Z</dcterms:modified>
</cp:coreProperties>
</file>