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CF6" w:rsidRDefault="008D2AB8" w:rsidP="00502CF6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502CF6">
        <w:rPr>
          <w:rFonts w:ascii="Verdana" w:hAnsi="Verdana"/>
          <w:sz w:val="18"/>
          <w:szCs w:val="18"/>
        </w:rPr>
        <w:t>Załącznik nr 1</w:t>
      </w:r>
    </w:p>
    <w:p w:rsidR="00502CF6" w:rsidRDefault="00502CF6" w:rsidP="00502CF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FORMULARZ OFERTY</w:t>
      </w:r>
    </w:p>
    <w:p w:rsidR="00502CF6" w:rsidRDefault="00502CF6" w:rsidP="00502CF6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502CF6" w:rsidRDefault="00502CF6" w:rsidP="00502CF6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502CF6" w:rsidRDefault="00502CF6" w:rsidP="00502CF6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502CF6" w:rsidRDefault="00502CF6" w:rsidP="00502CF6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502CF6" w:rsidRDefault="00502CF6" w:rsidP="00502CF6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502CF6" w:rsidRDefault="00502CF6" w:rsidP="00502CF6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502CF6" w:rsidRDefault="00502CF6" w:rsidP="00502CF6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502CF6" w:rsidRDefault="00502CF6" w:rsidP="00502CF6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502CF6" w:rsidRDefault="00502CF6" w:rsidP="00502CF6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502CF6" w:rsidRDefault="00502CF6" w:rsidP="00502CF6">
      <w:pPr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Do: Nazwa i siedziba Zamawiającego:</w:t>
      </w:r>
    </w:p>
    <w:p w:rsidR="00502CF6" w:rsidRDefault="00502CF6" w:rsidP="00502CF6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Akademia Górniczo - Hutnicza</w:t>
      </w:r>
    </w:p>
    <w:p w:rsidR="00502CF6" w:rsidRDefault="00502CF6" w:rsidP="00502CF6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im. Stanisława Staszica w Krakowie</w:t>
      </w:r>
    </w:p>
    <w:p w:rsidR="00502CF6" w:rsidRDefault="00502CF6" w:rsidP="00502CF6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502CF6" w:rsidRDefault="00502CF6" w:rsidP="00502CF6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Al. Mickiewicza 30 </w:t>
      </w:r>
    </w:p>
    <w:p w:rsidR="00502CF6" w:rsidRDefault="00502CF6" w:rsidP="00502CF6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30-059 Kraków,  </w:t>
      </w:r>
    </w:p>
    <w:p w:rsidR="00770DA1" w:rsidRDefault="00770DA1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:rsidR="008D2AB8" w:rsidRPr="00770DA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70D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72982" w:rsidRPr="00770DA1">
        <w:rPr>
          <w:rFonts w:ascii="Verdana" w:hAnsi="Verdana"/>
          <w:b/>
          <w:sz w:val="18"/>
          <w:szCs w:val="18"/>
        </w:rPr>
        <w:t>Dostawa wysokowydajnych notebooków przeznaczonych przez producenta do zaawansowanych prac z dziedziny animacji trójwymiarowej oraz sztucznej inteligencji - 3 szt. na potrzeby CTB - KC-DE-zp.25.385.2026</w:t>
      </w:r>
      <w:r w:rsidRPr="00770DA1">
        <w:rPr>
          <w:rFonts w:ascii="Verdana" w:hAnsi="Verdana"/>
          <w:b/>
          <w:sz w:val="18"/>
          <w:szCs w:val="18"/>
        </w:rPr>
        <w:t xml:space="preserve">, </w:t>
      </w:r>
      <w:r w:rsidRPr="00770DA1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770DA1" w:rsidRDefault="00770DA1" w:rsidP="00770DA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zamówienia</w:t>
      </w:r>
      <w:r w:rsidR="00DB4F4A">
        <w:rPr>
          <w:rFonts w:ascii="Verdana" w:hAnsi="Verdana"/>
          <w:b/>
          <w:sz w:val="18"/>
          <w:szCs w:val="18"/>
        </w:rPr>
        <w:t>, tj. 3szt. notebooków</w:t>
      </w:r>
      <w:r>
        <w:rPr>
          <w:rFonts w:ascii="Verdana" w:hAnsi="Verdana"/>
          <w:b/>
          <w:sz w:val="18"/>
          <w:szCs w:val="18"/>
        </w:rPr>
        <w:t>: .................... PLN</w:t>
      </w:r>
    </w:p>
    <w:p w:rsidR="00770DA1" w:rsidRDefault="00770DA1" w:rsidP="00770DA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770DA1" w:rsidRDefault="00770DA1" w:rsidP="00770DA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zamówienia</w:t>
      </w:r>
      <w:r w:rsidR="00DB4F4A">
        <w:rPr>
          <w:rFonts w:ascii="Verdana" w:hAnsi="Verdana"/>
          <w:b/>
          <w:sz w:val="18"/>
          <w:szCs w:val="18"/>
        </w:rPr>
        <w:t>, tj. 3 szt. notebooków</w:t>
      </w:r>
      <w:r>
        <w:rPr>
          <w:rFonts w:ascii="Verdana" w:hAnsi="Verdana"/>
          <w:b/>
          <w:sz w:val="18"/>
          <w:szCs w:val="18"/>
        </w:rPr>
        <w:t>: .................. PLN</w:t>
      </w:r>
    </w:p>
    <w:p w:rsidR="00770DA1" w:rsidRDefault="00770DA1" w:rsidP="00770DA1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770DA1" w:rsidRDefault="00770DA1" w:rsidP="00770DA1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:rsidR="00770DA1" w:rsidRDefault="00770DA1" w:rsidP="00770DA1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770DA1" w:rsidRDefault="00770DA1" w:rsidP="00770DA1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770DA1" w:rsidRDefault="00770DA1" w:rsidP="00770DA1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 i model zaoferowan</w:t>
      </w:r>
      <w:r w:rsidR="00DB4F4A">
        <w:rPr>
          <w:rFonts w:ascii="Verdana" w:hAnsi="Verdana"/>
          <w:sz w:val="18"/>
          <w:szCs w:val="18"/>
        </w:rPr>
        <w:t>ych notebooków</w:t>
      </w:r>
      <w:r>
        <w:rPr>
          <w:rFonts w:ascii="Verdana" w:hAnsi="Verdana"/>
          <w:sz w:val="18"/>
          <w:szCs w:val="18"/>
        </w:rPr>
        <w:t>: ……………………………………………………………………………………..…</w:t>
      </w:r>
    </w:p>
    <w:p w:rsidR="00770DA1" w:rsidRDefault="00770DA1" w:rsidP="00770DA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umowy: do 21 dni od daty podpisania umowy. </w:t>
      </w:r>
    </w:p>
    <w:p w:rsidR="00770DA1" w:rsidRDefault="00770DA1" w:rsidP="00770DA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Okres udzielonej gwarancji wynosi: 24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miesiące</w:t>
      </w:r>
    </w:p>
    <w:p w:rsidR="00770DA1" w:rsidRDefault="00770DA1" w:rsidP="00770DA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70DA1">
        <w:rPr>
          <w:rFonts w:ascii="Verdana" w:hAnsi="Verdana"/>
          <w:sz w:val="18"/>
          <w:szCs w:val="18"/>
          <w:highlight w:val="yellow"/>
        </w:rPr>
        <w:t>Kryterium oceny ofert:</w:t>
      </w:r>
    </w:p>
    <w:p w:rsidR="00770DA1" w:rsidRPr="00770DA1" w:rsidRDefault="00770DA1" w:rsidP="00770DA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  <w:u w:val="single"/>
        </w:rPr>
      </w:pPr>
      <w:r w:rsidRPr="00770DA1">
        <w:rPr>
          <w:rFonts w:ascii="Verdana" w:hAnsi="Verdana"/>
          <w:sz w:val="18"/>
          <w:szCs w:val="18"/>
          <w:u w:val="single"/>
        </w:rPr>
        <w:t>Dodatkowe funkcjonalności:</w:t>
      </w:r>
    </w:p>
    <w:p w:rsidR="00770DA1" w:rsidRPr="00770DA1" w:rsidRDefault="00770DA1" w:rsidP="00770DA1">
      <w:pPr>
        <w:widowControl w:val="0"/>
        <w:spacing w:line="360" w:lineRule="auto"/>
        <w:ind w:right="1"/>
        <w:jc w:val="both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 xml:space="preserve">1. </w:t>
      </w:r>
      <w:r w:rsidRPr="00770DA1">
        <w:rPr>
          <w:rFonts w:ascii="Verdana" w:eastAsia="Verdana" w:hAnsi="Verdana" w:cs="Verdana"/>
          <w:b/>
          <w:sz w:val="18"/>
          <w:szCs w:val="18"/>
        </w:rPr>
        <w:t>Możliwość podłączenia do kablowej sieci komputerowej w standardzie IEEE 802.3</w:t>
      </w:r>
    </w:p>
    <w:p w:rsidR="00770DA1" w:rsidRPr="00770DA1" w:rsidRDefault="00770DA1" w:rsidP="00770DA1">
      <w:pPr>
        <w:widowControl w:val="0"/>
        <w:spacing w:line="360" w:lineRule="auto"/>
        <w:ind w:right="1"/>
        <w:jc w:val="both"/>
        <w:rPr>
          <w:rFonts w:ascii="Verdana" w:eastAsia="Verdana" w:hAnsi="Verdana" w:cs="Verdana"/>
          <w:sz w:val="18"/>
          <w:szCs w:val="18"/>
        </w:rPr>
      </w:pPr>
      <w:r w:rsidRPr="00770DA1">
        <w:rPr>
          <w:rFonts w:ascii="Verdana" w:eastAsia="Verdana" w:hAnsi="Verdana" w:cs="Verdana"/>
          <w:b/>
          <w:sz w:val="18"/>
          <w:szCs w:val="18"/>
        </w:rPr>
        <w:t>TAK/NIE</w:t>
      </w:r>
      <w:r>
        <w:rPr>
          <w:rFonts w:ascii="Verdana" w:eastAsia="Verdana" w:hAnsi="Verdana" w:cs="Verdana"/>
          <w:b/>
          <w:sz w:val="18"/>
          <w:szCs w:val="18"/>
        </w:rPr>
        <w:t xml:space="preserve">* </w:t>
      </w:r>
      <w:r w:rsidRPr="00770DA1">
        <w:rPr>
          <w:rFonts w:ascii="Verdana" w:eastAsia="Verdana" w:hAnsi="Verdana" w:cs="Verdana"/>
          <w:sz w:val="18"/>
          <w:szCs w:val="18"/>
        </w:rPr>
        <w:t>(niepotrzebne skreślić)</w:t>
      </w:r>
    </w:p>
    <w:p w:rsidR="00770DA1" w:rsidRPr="00770DA1" w:rsidRDefault="00770DA1" w:rsidP="00770DA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 xml:space="preserve">2. </w:t>
      </w:r>
      <w:r w:rsidRPr="00770DA1">
        <w:rPr>
          <w:rFonts w:ascii="Verdana" w:eastAsia="Verdana" w:hAnsi="Verdana" w:cs="Verdana"/>
          <w:b/>
          <w:sz w:val="18"/>
          <w:szCs w:val="18"/>
        </w:rPr>
        <w:t>Dołączony system operacyjny umożliwia dołączenie do domeny Active Directory oraz możliwość zdalnej pracy przy użyciu zdalnego pulpitu TAK/NIE</w:t>
      </w:r>
      <w:r>
        <w:rPr>
          <w:rFonts w:ascii="Verdana" w:eastAsia="Verdana" w:hAnsi="Verdana" w:cs="Verdana"/>
          <w:b/>
          <w:sz w:val="18"/>
          <w:szCs w:val="18"/>
        </w:rPr>
        <w:t xml:space="preserve">* </w:t>
      </w:r>
      <w:r w:rsidRPr="00770DA1">
        <w:rPr>
          <w:rFonts w:ascii="Verdana" w:eastAsia="Verdana" w:hAnsi="Verdana" w:cs="Verdana"/>
          <w:sz w:val="18"/>
          <w:szCs w:val="18"/>
        </w:rPr>
        <w:t>(niepotrzebne skreślić)</w:t>
      </w:r>
    </w:p>
    <w:p w:rsidR="00770DA1" w:rsidRDefault="00770DA1" w:rsidP="00770DA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770DA1" w:rsidRDefault="00770DA1" w:rsidP="00770DA1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18"/>
          <w:szCs w:val="18"/>
        </w:rPr>
        <w:t xml:space="preserve"> TAK/NIE</w:t>
      </w:r>
    </w:p>
    <w:p w:rsidR="00770DA1" w:rsidRDefault="00770DA1" w:rsidP="00770DA1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70DA1" w:rsidRDefault="00770DA1" w:rsidP="00770DA1">
      <w:pPr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:rsidR="00770DA1" w:rsidRDefault="00770DA1" w:rsidP="00770DA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770DA1" w:rsidRDefault="00770DA1" w:rsidP="00770D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</w:t>
      </w:r>
      <w:bookmarkStart w:id="0" w:name="_GoBack"/>
      <w:bookmarkEnd w:id="0"/>
      <w:r>
        <w:rPr>
          <w:rFonts w:ascii="Verdana" w:hAnsi="Verdana"/>
          <w:color w:val="000000"/>
          <w:sz w:val="18"/>
          <w:szCs w:val="18"/>
          <w:lang w:eastAsia="ar-SA"/>
        </w:rPr>
        <w:t>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770DA1" w:rsidRDefault="00770DA1" w:rsidP="00770D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70DA1" w:rsidRDefault="00770DA1" w:rsidP="00770DA1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70DA1" w:rsidRDefault="00770DA1" w:rsidP="00770DA1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70DA1" w:rsidRDefault="00770DA1" w:rsidP="00770DA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70DA1" w:rsidTr="00770D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DA1" w:rsidRDefault="00770D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DA1" w:rsidRDefault="00770D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770DA1" w:rsidRDefault="00770D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0DA1" w:rsidRDefault="00770D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770DA1" w:rsidTr="00770D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0DA1" w:rsidRDefault="00770DA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0DA1" w:rsidRDefault="00770D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0DA1" w:rsidRDefault="00770D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770DA1" w:rsidTr="00770D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0DA1" w:rsidRDefault="00770DA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0DA1" w:rsidRDefault="00770D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0DA1" w:rsidRDefault="00770D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70DA1" w:rsidRDefault="00770DA1" w:rsidP="00770D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770DA1" w:rsidRDefault="00770DA1" w:rsidP="00770DA1">
      <w:pPr>
        <w:pStyle w:val="Nagwek1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:rsidR="00770DA1" w:rsidRDefault="00770DA1" w:rsidP="00770DA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:rsidR="00770DA1" w:rsidRDefault="00770DA1" w:rsidP="00770DA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770DA1" w:rsidRDefault="00770DA1" w:rsidP="00770DA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770DA1" w:rsidRDefault="00770DA1" w:rsidP="00770D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:rsidR="00770DA1" w:rsidRDefault="00770DA1" w:rsidP="00770DA1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770DA1" w:rsidRPr="00770DA1" w:rsidRDefault="00770DA1" w:rsidP="00770DA1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770DA1"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770DA1" w:rsidRPr="00770DA1" w:rsidRDefault="00770DA1" w:rsidP="00770DA1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770DA1" w:rsidRPr="00770DA1" w:rsidRDefault="00770DA1" w:rsidP="00770DA1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 w:rsidRPr="00770DA1"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publicznych.</w:t>
      </w:r>
    </w:p>
    <w:p w:rsidR="00770DA1" w:rsidRDefault="00770DA1" w:rsidP="00770DA1">
      <w:pPr>
        <w:jc w:val="both"/>
        <w:rPr>
          <w:rFonts w:ascii="Verdana" w:hAnsi="Verdana"/>
          <w:sz w:val="18"/>
          <w:szCs w:val="18"/>
        </w:rPr>
      </w:pPr>
    </w:p>
    <w:p w:rsidR="00770DA1" w:rsidRDefault="00770DA1" w:rsidP="00770D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:rsidR="00770DA1" w:rsidRDefault="00770DA1" w:rsidP="00770DA1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770DA1" w:rsidRDefault="00770DA1" w:rsidP="00770DA1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770DA1" w:rsidRDefault="00770DA1" w:rsidP="00770DA1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770DA1" w:rsidRDefault="00770DA1" w:rsidP="00770DA1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770DA1" w:rsidRDefault="00770DA1" w:rsidP="00770DA1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770DA1" w:rsidRDefault="00770DA1" w:rsidP="00770DA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770DA1" w:rsidRDefault="00770DA1" w:rsidP="00770DA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E92" w:rsidRDefault="00735E92">
      <w:r>
        <w:separator/>
      </w:r>
    </w:p>
  </w:endnote>
  <w:endnote w:type="continuationSeparator" w:id="0">
    <w:p w:rsidR="00735E92" w:rsidRDefault="00735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982" w:rsidRDefault="007729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982" w:rsidRDefault="00772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E92" w:rsidRDefault="00735E92">
      <w:r>
        <w:separator/>
      </w:r>
    </w:p>
  </w:footnote>
  <w:footnote w:type="continuationSeparator" w:id="0">
    <w:p w:rsidR="00735E92" w:rsidRDefault="00735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982" w:rsidRDefault="00772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982" w:rsidRDefault="007729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E9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0B5D"/>
    <w:rsid w:val="004B7300"/>
    <w:rsid w:val="004C6753"/>
    <w:rsid w:val="00502CF6"/>
    <w:rsid w:val="00595C87"/>
    <w:rsid w:val="005D2C65"/>
    <w:rsid w:val="005E6D94"/>
    <w:rsid w:val="0063384F"/>
    <w:rsid w:val="00643C6F"/>
    <w:rsid w:val="00646202"/>
    <w:rsid w:val="0065290F"/>
    <w:rsid w:val="006815F6"/>
    <w:rsid w:val="00735E92"/>
    <w:rsid w:val="00770DA1"/>
    <w:rsid w:val="0077298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4F4A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08C82"/>
  <w15:chartTrackingRefBased/>
  <w15:docId w15:val="{65BBB53B-9940-44BB-BB32-B3207A1B1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70D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0EA74-1A9A-4A89-B3A4-D714AA684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602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2026-08-18T08:01:00Z</cp:lastPrinted>
  <dcterms:created xsi:type="dcterms:W3CDTF">2026-08-18T07:33:00Z</dcterms:created>
  <dcterms:modified xsi:type="dcterms:W3CDTF">2026-08-21T06:46:00Z</dcterms:modified>
</cp:coreProperties>
</file>