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6C573C" w14:textId="4D86A5EF" w:rsidR="00395FF1" w:rsidRPr="0086069C" w:rsidRDefault="007D0F85" w:rsidP="00FE0185">
      <w:pPr>
        <w:spacing w:after="0" w:line="360" w:lineRule="auto"/>
        <w:jc w:val="center"/>
        <w:rPr>
          <w:rFonts w:ascii="Arial" w:eastAsia="Lato" w:hAnsi="Arial" w:cs="Arial"/>
          <w:b/>
          <w:bCs/>
          <w:sz w:val="20"/>
          <w:szCs w:val="20"/>
          <w:u w:val="single"/>
        </w:rPr>
      </w:pPr>
      <w:r w:rsidRPr="0086069C">
        <w:rPr>
          <w:rFonts w:ascii="Arial" w:eastAsia="Lato" w:hAnsi="Arial" w:cs="Arial"/>
          <w:b/>
          <w:bCs/>
          <w:sz w:val="20"/>
          <w:szCs w:val="20"/>
          <w:u w:val="single"/>
        </w:rPr>
        <w:t>UMOWA PRZENIESIENIA PRAW D</w:t>
      </w:r>
      <w:bookmarkStart w:id="0" w:name="_GoBack"/>
      <w:bookmarkEnd w:id="0"/>
      <w:r w:rsidRPr="0086069C">
        <w:rPr>
          <w:rFonts w:ascii="Arial" w:eastAsia="Lato" w:hAnsi="Arial" w:cs="Arial"/>
          <w:b/>
          <w:bCs/>
          <w:sz w:val="20"/>
          <w:szCs w:val="20"/>
          <w:u w:val="single"/>
        </w:rPr>
        <w:t>O DOKUMENTACJI</w:t>
      </w:r>
      <w:r w:rsidR="001423A3" w:rsidRPr="0086069C">
        <w:rPr>
          <w:rFonts w:ascii="Arial" w:eastAsia="Lato" w:hAnsi="Arial" w:cs="Arial"/>
          <w:b/>
          <w:bCs/>
          <w:sz w:val="20"/>
          <w:szCs w:val="20"/>
          <w:u w:val="single"/>
        </w:rPr>
        <w:t xml:space="preserve"> PROJEKTOWEJ</w:t>
      </w:r>
    </w:p>
    <w:p w14:paraId="3C807133" w14:textId="426DD596" w:rsidR="00395FF1" w:rsidRPr="00FE0185" w:rsidRDefault="00395FF1" w:rsidP="00FE0185">
      <w:pPr>
        <w:spacing w:after="0" w:line="360" w:lineRule="auto"/>
        <w:rPr>
          <w:rFonts w:ascii="Arial" w:eastAsia="Lato" w:hAnsi="Arial" w:cs="Arial"/>
          <w:sz w:val="20"/>
          <w:szCs w:val="20"/>
        </w:rPr>
      </w:pPr>
    </w:p>
    <w:p w14:paraId="55E91D46" w14:textId="1E6BDEA8" w:rsidR="00395FF1" w:rsidRPr="00FE0185" w:rsidRDefault="00395FF1" w:rsidP="00FE0185">
      <w:pPr>
        <w:spacing w:after="0" w:line="360" w:lineRule="auto"/>
        <w:jc w:val="center"/>
        <w:rPr>
          <w:rFonts w:ascii="Arial" w:eastAsia="Lato" w:hAnsi="Arial" w:cs="Arial"/>
          <w:sz w:val="20"/>
          <w:szCs w:val="20"/>
        </w:rPr>
      </w:pPr>
      <w:r w:rsidRPr="00FE0185">
        <w:rPr>
          <w:rFonts w:ascii="Arial" w:eastAsia="Lato" w:hAnsi="Arial" w:cs="Arial"/>
          <w:sz w:val="20"/>
          <w:szCs w:val="20"/>
        </w:rPr>
        <w:t>zawarta w Krakowie</w:t>
      </w:r>
      <w:r w:rsidR="00EF7F11" w:rsidRPr="00FE0185">
        <w:rPr>
          <w:rFonts w:ascii="Arial" w:eastAsia="Lato" w:hAnsi="Arial" w:cs="Arial"/>
          <w:sz w:val="20"/>
          <w:szCs w:val="20"/>
        </w:rPr>
        <w:t xml:space="preserve"> dnia ……………………………</w:t>
      </w:r>
      <w:r w:rsidRPr="00FE0185">
        <w:rPr>
          <w:rFonts w:ascii="Arial" w:eastAsia="Lato" w:hAnsi="Arial" w:cs="Arial"/>
          <w:sz w:val="20"/>
          <w:szCs w:val="20"/>
        </w:rPr>
        <w:t>, pomiędzy:</w:t>
      </w:r>
    </w:p>
    <w:p w14:paraId="6B14F313" w14:textId="77777777" w:rsidR="00395FF1" w:rsidRPr="00FE0185" w:rsidRDefault="00395FF1" w:rsidP="00FE0185">
      <w:pPr>
        <w:spacing w:after="0" w:line="360" w:lineRule="auto"/>
        <w:rPr>
          <w:rFonts w:ascii="Arial" w:eastAsia="Lato" w:hAnsi="Arial" w:cs="Arial"/>
          <w:sz w:val="20"/>
          <w:szCs w:val="20"/>
        </w:rPr>
      </w:pPr>
    </w:p>
    <w:p w14:paraId="1DBE0848" w14:textId="172926FB" w:rsidR="00395FF1" w:rsidRPr="00FE0185" w:rsidRDefault="00EF7F11" w:rsidP="00FE0185">
      <w:pPr>
        <w:spacing w:after="0" w:line="360" w:lineRule="auto"/>
        <w:jc w:val="both"/>
        <w:rPr>
          <w:rFonts w:ascii="Arial" w:eastAsia="Lato" w:hAnsi="Arial" w:cs="Arial"/>
          <w:b/>
          <w:sz w:val="20"/>
          <w:szCs w:val="20"/>
        </w:rPr>
      </w:pPr>
      <w:r w:rsidRPr="00FE0185">
        <w:rPr>
          <w:rFonts w:ascii="Arial" w:eastAsia="Lato" w:hAnsi="Arial" w:cs="Arial"/>
          <w:b/>
          <w:sz w:val="20"/>
          <w:szCs w:val="20"/>
        </w:rPr>
        <w:t>Agencją Rozwoju Miasta Krakowa spółka</w:t>
      </w:r>
      <w:r w:rsidR="00395FF1" w:rsidRPr="00FE0185">
        <w:rPr>
          <w:rFonts w:ascii="Arial" w:eastAsia="Lato" w:hAnsi="Arial" w:cs="Arial"/>
          <w:b/>
          <w:sz w:val="20"/>
          <w:szCs w:val="20"/>
        </w:rPr>
        <w:t xml:space="preserve"> z ograniczoną odpowiedzialnością</w:t>
      </w:r>
      <w:r w:rsidRPr="00FE0185">
        <w:rPr>
          <w:rFonts w:ascii="Arial" w:eastAsia="Lato" w:hAnsi="Arial" w:cs="Arial"/>
          <w:sz w:val="20"/>
          <w:szCs w:val="20"/>
        </w:rPr>
        <w:t>,</w:t>
      </w:r>
      <w:r w:rsidR="00395FF1" w:rsidRPr="00FE0185">
        <w:rPr>
          <w:rFonts w:ascii="Arial" w:eastAsia="Lato" w:hAnsi="Arial" w:cs="Arial"/>
          <w:sz w:val="20"/>
          <w:szCs w:val="20"/>
        </w:rPr>
        <w:t xml:space="preserve"> z siedzibą w Krakowie, przy ul. Marii Konopnickiej 17, 30-302 Kraków, wpisaną do rejestru przedsiębiorców w Krajowym Rejestrze Sądowym w Sądzie Rejonowym dla Krakowa – Śródmieścia w Krakowie, XI Wydział Gospodarczy Krajowego Rejestru Sądowego pod numerem KRS 0000779952, z kapitałem zakładowym w wysokości 329.142.800,00 zł, posiadającą REGON 382850573, NIP 6751698978, </w:t>
      </w:r>
    </w:p>
    <w:p w14:paraId="1E5066AF" w14:textId="77777777" w:rsidR="00395FF1" w:rsidRPr="00FE0185" w:rsidRDefault="00395FF1" w:rsidP="00FE0185">
      <w:pPr>
        <w:spacing w:after="0" w:line="360" w:lineRule="auto"/>
        <w:jc w:val="both"/>
        <w:rPr>
          <w:rFonts w:ascii="Arial" w:eastAsia="Lato" w:hAnsi="Arial" w:cs="Arial"/>
          <w:sz w:val="20"/>
          <w:szCs w:val="20"/>
        </w:rPr>
      </w:pPr>
      <w:r w:rsidRPr="00FE0185">
        <w:rPr>
          <w:rFonts w:ascii="Arial" w:eastAsia="Lato" w:hAnsi="Arial" w:cs="Arial"/>
          <w:sz w:val="20"/>
          <w:szCs w:val="20"/>
        </w:rPr>
        <w:t>reprezentowaną przez:</w:t>
      </w:r>
    </w:p>
    <w:p w14:paraId="0D8007B7" w14:textId="77777777" w:rsidR="00395FF1" w:rsidRPr="00FE0185" w:rsidRDefault="00395FF1" w:rsidP="00FE0185">
      <w:pPr>
        <w:spacing w:after="0" w:line="360" w:lineRule="auto"/>
        <w:jc w:val="both"/>
        <w:rPr>
          <w:rFonts w:ascii="Arial" w:hAnsi="Arial" w:cs="Arial"/>
          <w:b/>
          <w:bCs/>
          <w:sz w:val="20"/>
          <w:szCs w:val="20"/>
        </w:rPr>
      </w:pPr>
    </w:p>
    <w:p w14:paraId="03B4BD8B" w14:textId="77777777" w:rsidR="00395FF1" w:rsidRPr="00FE0185" w:rsidRDefault="00395FF1" w:rsidP="00FE0185">
      <w:pPr>
        <w:spacing w:after="0" w:line="360" w:lineRule="auto"/>
        <w:jc w:val="both"/>
        <w:rPr>
          <w:rFonts w:ascii="Arial" w:hAnsi="Arial" w:cs="Arial"/>
          <w:sz w:val="20"/>
          <w:szCs w:val="20"/>
        </w:rPr>
      </w:pPr>
      <w:r w:rsidRPr="00FE0185">
        <w:rPr>
          <w:rFonts w:ascii="Arial" w:hAnsi="Arial" w:cs="Arial"/>
          <w:b/>
          <w:bCs/>
          <w:sz w:val="20"/>
          <w:szCs w:val="20"/>
        </w:rPr>
        <w:t xml:space="preserve">Katarzynę Olesiak </w:t>
      </w:r>
      <w:r w:rsidRPr="00FE0185">
        <w:rPr>
          <w:rFonts w:ascii="Arial" w:hAnsi="Arial" w:cs="Arial"/>
          <w:sz w:val="20"/>
          <w:szCs w:val="20"/>
        </w:rPr>
        <w:t>– Prezes Zarządu</w:t>
      </w:r>
    </w:p>
    <w:p w14:paraId="47D82A9A" w14:textId="77777777" w:rsidR="00395FF1" w:rsidRPr="00FE0185" w:rsidRDefault="00395FF1" w:rsidP="00FE0185">
      <w:pPr>
        <w:spacing w:after="0" w:line="360" w:lineRule="auto"/>
        <w:jc w:val="both"/>
        <w:rPr>
          <w:rFonts w:ascii="Arial" w:hAnsi="Arial" w:cs="Arial"/>
          <w:sz w:val="20"/>
          <w:szCs w:val="20"/>
        </w:rPr>
      </w:pPr>
      <w:r w:rsidRPr="00FE0185">
        <w:rPr>
          <w:rFonts w:ascii="Arial" w:hAnsi="Arial" w:cs="Arial"/>
          <w:sz w:val="20"/>
          <w:szCs w:val="20"/>
        </w:rPr>
        <w:t>i jedną z niżej wymienionych osób:</w:t>
      </w:r>
    </w:p>
    <w:p w14:paraId="4AE73D1F" w14:textId="77777777" w:rsidR="00395FF1" w:rsidRPr="00FE0185" w:rsidRDefault="00395FF1" w:rsidP="00FE0185">
      <w:pPr>
        <w:spacing w:after="0" w:line="360" w:lineRule="auto"/>
        <w:jc w:val="both"/>
        <w:rPr>
          <w:rFonts w:ascii="Arial" w:hAnsi="Arial" w:cs="Arial"/>
          <w:sz w:val="20"/>
          <w:szCs w:val="20"/>
        </w:rPr>
      </w:pPr>
      <w:r w:rsidRPr="00FE0185">
        <w:rPr>
          <w:rFonts w:ascii="Arial" w:hAnsi="Arial" w:cs="Arial"/>
          <w:b/>
          <w:bCs/>
          <w:sz w:val="20"/>
          <w:szCs w:val="20"/>
        </w:rPr>
        <w:t>Adriana Króla</w:t>
      </w:r>
      <w:r w:rsidRPr="00FE0185">
        <w:rPr>
          <w:rFonts w:ascii="Arial" w:hAnsi="Arial" w:cs="Arial"/>
          <w:sz w:val="20"/>
          <w:szCs w:val="20"/>
        </w:rPr>
        <w:t xml:space="preserve"> – Wiceprezesa Zarządu, </w:t>
      </w:r>
    </w:p>
    <w:p w14:paraId="2420ACAC" w14:textId="77777777" w:rsidR="00395FF1" w:rsidRPr="00FE0185" w:rsidRDefault="00395FF1" w:rsidP="00FE0185">
      <w:pPr>
        <w:spacing w:after="0" w:line="360" w:lineRule="auto"/>
        <w:jc w:val="both"/>
        <w:rPr>
          <w:rFonts w:ascii="Arial" w:hAnsi="Arial" w:cs="Arial"/>
          <w:sz w:val="20"/>
          <w:szCs w:val="20"/>
        </w:rPr>
      </w:pPr>
      <w:r w:rsidRPr="00FE0185">
        <w:rPr>
          <w:rFonts w:ascii="Arial" w:hAnsi="Arial" w:cs="Arial"/>
          <w:b/>
          <w:bCs/>
          <w:sz w:val="20"/>
          <w:szCs w:val="20"/>
        </w:rPr>
        <w:t>Tomasza Wojtasa</w:t>
      </w:r>
      <w:r w:rsidRPr="00FE0185">
        <w:rPr>
          <w:rFonts w:ascii="Arial" w:hAnsi="Arial" w:cs="Arial"/>
          <w:sz w:val="20"/>
          <w:szCs w:val="20"/>
        </w:rPr>
        <w:t xml:space="preserve"> – Wiceprezesa Zarządu,  </w:t>
      </w:r>
    </w:p>
    <w:p w14:paraId="148D173B" w14:textId="77777777" w:rsidR="00395FF1" w:rsidRPr="00FE0185" w:rsidRDefault="00395FF1" w:rsidP="00FE0185">
      <w:pPr>
        <w:spacing w:after="0" w:line="360" w:lineRule="auto"/>
        <w:jc w:val="both"/>
        <w:rPr>
          <w:rFonts w:ascii="Arial" w:hAnsi="Arial" w:cs="Arial"/>
          <w:sz w:val="20"/>
          <w:szCs w:val="20"/>
        </w:rPr>
      </w:pPr>
      <w:r w:rsidRPr="00FE0185">
        <w:rPr>
          <w:rFonts w:ascii="Arial" w:eastAsia="Lato" w:hAnsi="Arial" w:cs="Arial"/>
          <w:sz w:val="20"/>
          <w:szCs w:val="20"/>
        </w:rPr>
        <w:t xml:space="preserve">zwaną dalej: </w:t>
      </w:r>
      <w:r w:rsidRPr="00FE0185">
        <w:rPr>
          <w:rFonts w:ascii="Arial" w:eastAsia="Lato" w:hAnsi="Arial" w:cs="Arial"/>
          <w:b/>
          <w:bCs/>
          <w:sz w:val="20"/>
          <w:szCs w:val="20"/>
        </w:rPr>
        <w:t>„ARMK”,</w:t>
      </w:r>
    </w:p>
    <w:p w14:paraId="03C0F69F" w14:textId="77777777" w:rsidR="00395FF1" w:rsidRPr="00FE0185" w:rsidRDefault="00395FF1" w:rsidP="00FE0185">
      <w:pPr>
        <w:spacing w:after="0" w:line="360" w:lineRule="auto"/>
        <w:jc w:val="both"/>
        <w:rPr>
          <w:rFonts w:ascii="Arial" w:eastAsia="Lato" w:hAnsi="Arial" w:cs="Arial"/>
          <w:sz w:val="20"/>
          <w:szCs w:val="20"/>
        </w:rPr>
      </w:pPr>
      <w:r w:rsidRPr="00FE0185">
        <w:rPr>
          <w:rFonts w:ascii="Arial" w:eastAsia="Lato" w:hAnsi="Arial" w:cs="Arial"/>
          <w:sz w:val="20"/>
          <w:szCs w:val="20"/>
        </w:rPr>
        <w:t>a</w:t>
      </w:r>
    </w:p>
    <w:p w14:paraId="1CC1F07B" w14:textId="77777777" w:rsidR="00395FF1" w:rsidRPr="00FE0185" w:rsidRDefault="00395FF1" w:rsidP="00FE0185">
      <w:pPr>
        <w:spacing w:after="0" w:line="360" w:lineRule="auto"/>
        <w:jc w:val="both"/>
        <w:rPr>
          <w:rFonts w:ascii="Arial" w:hAnsi="Arial" w:cs="Arial"/>
          <w:sz w:val="20"/>
          <w:szCs w:val="20"/>
          <w:lang w:eastAsia="pl-PL"/>
        </w:rPr>
      </w:pPr>
      <w:r w:rsidRPr="00FE0185">
        <w:rPr>
          <w:rFonts w:ascii="Arial" w:hAnsi="Arial" w:cs="Arial"/>
          <w:b/>
          <w:bCs/>
          <w:sz w:val="20"/>
          <w:szCs w:val="20"/>
        </w:rPr>
        <w:t>Krakowskim Biurem Festiwalowym</w:t>
      </w:r>
      <w:r w:rsidRPr="00FE0185">
        <w:rPr>
          <w:rFonts w:ascii="Arial" w:hAnsi="Arial" w:cs="Arial"/>
          <w:sz w:val="20"/>
          <w:szCs w:val="20"/>
        </w:rPr>
        <w:t xml:space="preserve"> z siedzibą w Krakowie, przy ul. Wygranej 2, 31-311 Kraków, wpisanym do Rejestru Instytucji Kultury prowadzonego przez Gminę Miejską Kraków pod numerem 19, REGON: 351210040, NIP: 676-17-87-436,</w:t>
      </w:r>
    </w:p>
    <w:p w14:paraId="5733536F" w14:textId="77777777" w:rsidR="00395FF1" w:rsidRPr="00FE0185" w:rsidRDefault="00395FF1" w:rsidP="00FE0185">
      <w:pPr>
        <w:spacing w:after="0" w:line="360" w:lineRule="auto"/>
        <w:jc w:val="both"/>
        <w:rPr>
          <w:rFonts w:ascii="Arial" w:hAnsi="Arial" w:cs="Arial"/>
          <w:sz w:val="20"/>
          <w:szCs w:val="20"/>
        </w:rPr>
      </w:pPr>
      <w:r w:rsidRPr="00FE0185">
        <w:rPr>
          <w:rFonts w:ascii="Arial" w:hAnsi="Arial" w:cs="Arial"/>
          <w:sz w:val="20"/>
          <w:szCs w:val="20"/>
        </w:rPr>
        <w:t>reprezentowanym przez:</w:t>
      </w:r>
    </w:p>
    <w:p w14:paraId="67149E5E" w14:textId="77777777" w:rsidR="00395FF1" w:rsidRPr="00FE0185" w:rsidRDefault="00395FF1" w:rsidP="00FE0185">
      <w:pPr>
        <w:spacing w:after="0" w:line="360" w:lineRule="auto"/>
        <w:jc w:val="both"/>
        <w:rPr>
          <w:rFonts w:ascii="Arial" w:hAnsi="Arial" w:cs="Arial"/>
          <w:bCs/>
          <w:sz w:val="20"/>
          <w:szCs w:val="20"/>
        </w:rPr>
      </w:pPr>
      <w:r w:rsidRPr="00FE0185">
        <w:rPr>
          <w:rFonts w:ascii="Arial" w:hAnsi="Arial" w:cs="Arial"/>
          <w:b/>
          <w:sz w:val="20"/>
          <w:szCs w:val="20"/>
        </w:rPr>
        <w:t>Karolinę Pietyrę – Dyrektor Krakowskiego Biura Festiwalowego</w:t>
      </w:r>
      <w:r w:rsidRPr="00FE0185">
        <w:rPr>
          <w:rFonts w:ascii="Arial" w:hAnsi="Arial" w:cs="Arial"/>
          <w:bCs/>
          <w:sz w:val="20"/>
          <w:szCs w:val="20"/>
        </w:rPr>
        <w:t>,</w:t>
      </w:r>
    </w:p>
    <w:p w14:paraId="1D0C5C35" w14:textId="77777777" w:rsidR="00395FF1" w:rsidRPr="00FE0185" w:rsidRDefault="00395FF1" w:rsidP="00FE0185">
      <w:pPr>
        <w:spacing w:after="0" w:line="360" w:lineRule="auto"/>
        <w:jc w:val="both"/>
        <w:rPr>
          <w:rFonts w:ascii="Arial" w:eastAsia="Lato" w:hAnsi="Arial" w:cs="Arial"/>
          <w:sz w:val="20"/>
          <w:szCs w:val="20"/>
        </w:rPr>
      </w:pPr>
      <w:r w:rsidRPr="00FE0185">
        <w:rPr>
          <w:rFonts w:ascii="Arial" w:eastAsia="Lato" w:hAnsi="Arial" w:cs="Arial"/>
          <w:sz w:val="20"/>
          <w:szCs w:val="20"/>
        </w:rPr>
        <w:t>zwanym dalej: „</w:t>
      </w:r>
      <w:r w:rsidRPr="00FE0185">
        <w:rPr>
          <w:rFonts w:ascii="Arial" w:eastAsia="Lato" w:hAnsi="Arial" w:cs="Arial"/>
          <w:b/>
          <w:sz w:val="20"/>
          <w:szCs w:val="20"/>
        </w:rPr>
        <w:t>KBF”</w:t>
      </w:r>
    </w:p>
    <w:p w14:paraId="7E3A31D8" w14:textId="77777777" w:rsidR="00395FF1" w:rsidRPr="00FE0185" w:rsidRDefault="00395FF1" w:rsidP="00FE0185">
      <w:pPr>
        <w:spacing w:after="0" w:line="360" w:lineRule="auto"/>
        <w:jc w:val="both"/>
        <w:rPr>
          <w:rFonts w:ascii="Arial" w:eastAsia="Lato" w:hAnsi="Arial" w:cs="Arial"/>
          <w:sz w:val="20"/>
          <w:szCs w:val="20"/>
        </w:rPr>
      </w:pPr>
    </w:p>
    <w:p w14:paraId="19972E72" w14:textId="77777777" w:rsidR="00395FF1" w:rsidRPr="00FE0185" w:rsidRDefault="00395FF1" w:rsidP="00FE0185">
      <w:pPr>
        <w:spacing w:after="0" w:line="360" w:lineRule="auto"/>
        <w:jc w:val="both"/>
        <w:rPr>
          <w:rFonts w:ascii="Arial" w:eastAsia="Lato" w:hAnsi="Arial" w:cs="Arial"/>
          <w:sz w:val="20"/>
          <w:szCs w:val="20"/>
        </w:rPr>
      </w:pPr>
      <w:r w:rsidRPr="00FE0185">
        <w:rPr>
          <w:rFonts w:ascii="Arial" w:eastAsia="Lato" w:hAnsi="Arial" w:cs="Arial"/>
          <w:sz w:val="20"/>
          <w:szCs w:val="20"/>
        </w:rPr>
        <w:t xml:space="preserve">zwanymi dalej łącznie: </w:t>
      </w:r>
      <w:r w:rsidRPr="00FE0185">
        <w:rPr>
          <w:rFonts w:ascii="Arial" w:eastAsia="Lato" w:hAnsi="Arial" w:cs="Arial"/>
          <w:b/>
          <w:sz w:val="20"/>
          <w:szCs w:val="20"/>
        </w:rPr>
        <w:t>„Stronami”</w:t>
      </w:r>
      <w:r w:rsidRPr="00FE0185">
        <w:rPr>
          <w:rFonts w:ascii="Arial" w:eastAsia="Lato" w:hAnsi="Arial" w:cs="Arial"/>
          <w:sz w:val="20"/>
          <w:szCs w:val="20"/>
        </w:rPr>
        <w:t xml:space="preserve"> lub każda z osobna </w:t>
      </w:r>
      <w:r w:rsidRPr="00FE0185">
        <w:rPr>
          <w:rFonts w:ascii="Arial" w:eastAsia="Lato" w:hAnsi="Arial" w:cs="Arial"/>
          <w:b/>
          <w:sz w:val="20"/>
          <w:szCs w:val="20"/>
        </w:rPr>
        <w:t>„Stroną”</w:t>
      </w:r>
      <w:r w:rsidRPr="00FE0185">
        <w:rPr>
          <w:rFonts w:ascii="Arial" w:eastAsia="Lato" w:hAnsi="Arial" w:cs="Arial"/>
          <w:sz w:val="20"/>
          <w:szCs w:val="20"/>
        </w:rPr>
        <w:t>.</w:t>
      </w:r>
    </w:p>
    <w:p w14:paraId="57DD925F" w14:textId="77777777" w:rsidR="00395FF1" w:rsidRPr="00FE0185" w:rsidRDefault="00395FF1" w:rsidP="00FE0185">
      <w:pPr>
        <w:spacing w:after="0" w:line="360" w:lineRule="auto"/>
        <w:jc w:val="both"/>
        <w:rPr>
          <w:rFonts w:ascii="Arial" w:eastAsia="Lato" w:hAnsi="Arial" w:cs="Arial"/>
          <w:sz w:val="20"/>
          <w:szCs w:val="20"/>
        </w:rPr>
      </w:pPr>
    </w:p>
    <w:p w14:paraId="06867C1A" w14:textId="77777777" w:rsidR="003B71AE" w:rsidRPr="00FE0185" w:rsidRDefault="003B71AE" w:rsidP="00FE0185">
      <w:pPr>
        <w:spacing w:after="0" w:line="360" w:lineRule="auto"/>
        <w:jc w:val="both"/>
        <w:rPr>
          <w:rFonts w:ascii="Arial" w:hAnsi="Arial" w:cs="Arial"/>
          <w:bCs/>
          <w:i/>
          <w:iCs/>
          <w:sz w:val="20"/>
          <w:szCs w:val="20"/>
        </w:rPr>
      </w:pPr>
      <w:r w:rsidRPr="00FE0185">
        <w:rPr>
          <w:rFonts w:ascii="Arial" w:hAnsi="Arial" w:cs="Arial"/>
          <w:bCs/>
          <w:i/>
          <w:iCs/>
          <w:sz w:val="20"/>
          <w:szCs w:val="20"/>
        </w:rPr>
        <w:t xml:space="preserve">Zważywszy, że: </w:t>
      </w:r>
    </w:p>
    <w:p w14:paraId="7053AC7C" w14:textId="4540C807" w:rsidR="003B71AE" w:rsidRPr="00FE0185" w:rsidRDefault="003B71AE" w:rsidP="00FE0185">
      <w:pPr>
        <w:numPr>
          <w:ilvl w:val="0"/>
          <w:numId w:val="3"/>
        </w:numPr>
        <w:pBdr>
          <w:top w:val="nil"/>
          <w:left w:val="nil"/>
          <w:bottom w:val="nil"/>
          <w:right w:val="nil"/>
          <w:between w:val="nil"/>
        </w:pBdr>
        <w:spacing w:after="0" w:line="360" w:lineRule="auto"/>
        <w:jc w:val="both"/>
        <w:rPr>
          <w:rFonts w:ascii="Arial" w:eastAsia="Lato" w:hAnsi="Arial" w:cs="Arial"/>
          <w:i/>
          <w:iCs/>
          <w:sz w:val="20"/>
          <w:szCs w:val="20"/>
        </w:rPr>
      </w:pPr>
      <w:r w:rsidRPr="00FE0185">
        <w:rPr>
          <w:rFonts w:ascii="Arial" w:hAnsi="Arial" w:cs="Arial"/>
          <w:i/>
          <w:iCs/>
          <w:sz w:val="20"/>
          <w:szCs w:val="20"/>
        </w:rPr>
        <w:t>KBF na podstawie umowy z dnia 29 września 2025 r. dzierżawi od ARMK nieruchomość gruntową, stanowiącą działkę ewidencyjną nr 12/41, obręb 52, jednostka ewidencyjna Śródmieście, dla której Sąd Rejonowy dla Krakowa - Podgórza w Krakowie, Wydział IV Ksiąg Wieczystych prowadzi księgę wieczystą o numerze KR1P/00615640/7 (dalej: „</w:t>
      </w:r>
      <w:r w:rsidRPr="00FE0185">
        <w:rPr>
          <w:rFonts w:ascii="Arial" w:hAnsi="Arial" w:cs="Arial"/>
          <w:b/>
          <w:bCs/>
          <w:i/>
          <w:iCs/>
          <w:sz w:val="20"/>
          <w:szCs w:val="20"/>
        </w:rPr>
        <w:t>Nieruchomość</w:t>
      </w:r>
      <w:r w:rsidRPr="00FE0185">
        <w:rPr>
          <w:rFonts w:ascii="Arial" w:hAnsi="Arial" w:cs="Arial"/>
          <w:i/>
          <w:iCs/>
          <w:sz w:val="20"/>
          <w:szCs w:val="20"/>
        </w:rPr>
        <w:t xml:space="preserve">”), </w:t>
      </w:r>
      <w:r w:rsidRPr="00FE0185">
        <w:rPr>
          <w:rFonts w:ascii="Arial" w:eastAsia="Lato" w:hAnsi="Arial" w:cs="Arial"/>
          <w:i/>
          <w:iCs/>
          <w:sz w:val="20"/>
          <w:szCs w:val="20"/>
        </w:rPr>
        <w:t>wraz ze wszystkimi jej częściami składowymi i przynależnościami, w szczególności:</w:t>
      </w:r>
    </w:p>
    <w:p w14:paraId="550D1658" w14:textId="7231F573" w:rsidR="003B71AE" w:rsidRPr="00FE0185" w:rsidRDefault="003B71AE" w:rsidP="00FE0185">
      <w:pPr>
        <w:pStyle w:val="Akapitzlist"/>
        <w:numPr>
          <w:ilvl w:val="1"/>
          <w:numId w:val="4"/>
        </w:numPr>
        <w:pBdr>
          <w:top w:val="nil"/>
          <w:left w:val="nil"/>
          <w:bottom w:val="nil"/>
          <w:right w:val="nil"/>
          <w:between w:val="nil"/>
        </w:pBdr>
        <w:spacing w:after="0" w:line="360" w:lineRule="auto"/>
        <w:ind w:left="1134" w:hanging="425"/>
        <w:jc w:val="both"/>
        <w:rPr>
          <w:rFonts w:ascii="Arial" w:eastAsia="Lato" w:hAnsi="Arial" w:cs="Arial"/>
          <w:i/>
          <w:iCs/>
          <w:sz w:val="20"/>
          <w:szCs w:val="20"/>
        </w:rPr>
      </w:pPr>
      <w:r w:rsidRPr="00FE0185">
        <w:rPr>
          <w:rFonts w:ascii="Arial" w:eastAsia="Lato" w:hAnsi="Arial" w:cs="Arial"/>
          <w:i/>
          <w:iCs/>
          <w:sz w:val="20"/>
          <w:szCs w:val="20"/>
        </w:rPr>
        <w:t>gruntem o łącznej powierzchni 3</w:t>
      </w:r>
      <w:r w:rsidR="00DF7D7E" w:rsidRPr="00FE0185">
        <w:rPr>
          <w:rFonts w:ascii="Arial" w:eastAsia="Lato" w:hAnsi="Arial" w:cs="Arial"/>
          <w:i/>
          <w:iCs/>
          <w:sz w:val="20"/>
          <w:szCs w:val="20"/>
        </w:rPr>
        <w:t> </w:t>
      </w:r>
      <w:r w:rsidRPr="00FE0185">
        <w:rPr>
          <w:rFonts w:ascii="Arial" w:eastAsia="Lato" w:hAnsi="Arial" w:cs="Arial"/>
          <w:i/>
          <w:iCs/>
          <w:sz w:val="20"/>
          <w:szCs w:val="20"/>
        </w:rPr>
        <w:t>565</w:t>
      </w:r>
      <w:r w:rsidR="00DF7D7E" w:rsidRPr="00FE0185">
        <w:rPr>
          <w:rFonts w:ascii="Arial" w:eastAsia="Lato" w:hAnsi="Arial" w:cs="Arial"/>
          <w:i/>
          <w:iCs/>
          <w:sz w:val="20"/>
          <w:szCs w:val="20"/>
        </w:rPr>
        <w:t>,00</w:t>
      </w:r>
      <w:r w:rsidRPr="00FE0185">
        <w:rPr>
          <w:rFonts w:ascii="Arial" w:eastAsia="Lato" w:hAnsi="Arial" w:cs="Arial"/>
          <w:i/>
          <w:iCs/>
          <w:sz w:val="20"/>
          <w:szCs w:val="20"/>
        </w:rPr>
        <w:t xml:space="preserve"> m</w:t>
      </w:r>
      <w:r w:rsidRPr="00FE0185">
        <w:rPr>
          <w:rFonts w:ascii="Arial" w:eastAsia="Lato" w:hAnsi="Arial" w:cs="Arial"/>
          <w:i/>
          <w:iCs/>
          <w:sz w:val="20"/>
          <w:szCs w:val="20"/>
          <w:vertAlign w:val="superscript"/>
        </w:rPr>
        <w:t>2</w:t>
      </w:r>
      <w:r w:rsidRPr="00FE0185">
        <w:rPr>
          <w:rFonts w:ascii="Arial" w:eastAsia="Lato" w:hAnsi="Arial" w:cs="Arial"/>
          <w:i/>
          <w:iCs/>
          <w:sz w:val="20"/>
          <w:szCs w:val="20"/>
        </w:rPr>
        <w:t>, w tym powierzchni zabudowy 1</w:t>
      </w:r>
      <w:r w:rsidR="00DF7D7E" w:rsidRPr="00FE0185">
        <w:rPr>
          <w:rFonts w:ascii="Arial" w:eastAsia="Lato" w:hAnsi="Arial" w:cs="Arial"/>
          <w:i/>
          <w:iCs/>
          <w:sz w:val="20"/>
          <w:szCs w:val="20"/>
        </w:rPr>
        <w:t> </w:t>
      </w:r>
      <w:r w:rsidRPr="00FE0185">
        <w:rPr>
          <w:rFonts w:ascii="Arial" w:eastAsia="Lato" w:hAnsi="Arial" w:cs="Arial"/>
          <w:i/>
          <w:iCs/>
          <w:sz w:val="20"/>
          <w:szCs w:val="20"/>
        </w:rPr>
        <w:t>182</w:t>
      </w:r>
      <w:r w:rsidR="00DF7D7E" w:rsidRPr="00FE0185">
        <w:rPr>
          <w:rFonts w:ascii="Arial" w:eastAsia="Lato" w:hAnsi="Arial" w:cs="Arial"/>
          <w:i/>
          <w:iCs/>
          <w:sz w:val="20"/>
          <w:szCs w:val="20"/>
        </w:rPr>
        <w:t>,00</w:t>
      </w:r>
      <w:r w:rsidRPr="00FE0185">
        <w:rPr>
          <w:rFonts w:ascii="Arial" w:eastAsia="Lato" w:hAnsi="Arial" w:cs="Arial"/>
          <w:i/>
          <w:iCs/>
          <w:sz w:val="20"/>
          <w:szCs w:val="20"/>
        </w:rPr>
        <w:t xml:space="preserve"> m</w:t>
      </w:r>
      <w:r w:rsidRPr="00FE0185">
        <w:rPr>
          <w:rFonts w:ascii="Arial" w:eastAsia="Lato" w:hAnsi="Arial" w:cs="Arial"/>
          <w:i/>
          <w:iCs/>
          <w:sz w:val="20"/>
          <w:szCs w:val="20"/>
          <w:vertAlign w:val="superscript"/>
        </w:rPr>
        <w:t>2</w:t>
      </w:r>
      <w:r w:rsidRPr="00FE0185">
        <w:rPr>
          <w:rFonts w:ascii="Arial" w:eastAsia="Lato" w:hAnsi="Arial" w:cs="Arial"/>
          <w:i/>
          <w:iCs/>
          <w:sz w:val="20"/>
          <w:szCs w:val="20"/>
        </w:rPr>
        <w:t>,</w:t>
      </w:r>
    </w:p>
    <w:p w14:paraId="2C4A5890" w14:textId="42891291" w:rsidR="003B71AE" w:rsidRPr="00FE0185" w:rsidRDefault="003B71AE" w:rsidP="00FE0185">
      <w:pPr>
        <w:pStyle w:val="Akapitzlist"/>
        <w:numPr>
          <w:ilvl w:val="1"/>
          <w:numId w:val="4"/>
        </w:numPr>
        <w:pBdr>
          <w:top w:val="nil"/>
          <w:left w:val="nil"/>
          <w:bottom w:val="nil"/>
          <w:right w:val="nil"/>
          <w:between w:val="nil"/>
        </w:pBdr>
        <w:spacing w:after="0" w:line="360" w:lineRule="auto"/>
        <w:ind w:left="1134" w:hanging="425"/>
        <w:jc w:val="both"/>
        <w:rPr>
          <w:rFonts w:ascii="Arial" w:eastAsia="Lato" w:hAnsi="Arial" w:cs="Arial"/>
          <w:i/>
          <w:iCs/>
          <w:sz w:val="20"/>
          <w:szCs w:val="20"/>
        </w:rPr>
      </w:pPr>
      <w:r w:rsidRPr="00FE0185">
        <w:rPr>
          <w:rFonts w:ascii="Arial" w:eastAsia="Lato" w:hAnsi="Arial" w:cs="Arial"/>
          <w:i/>
          <w:iCs/>
          <w:sz w:val="20"/>
          <w:szCs w:val="20"/>
        </w:rPr>
        <w:t xml:space="preserve">budynkiem </w:t>
      </w:r>
      <w:r w:rsidRPr="00FE0185">
        <w:rPr>
          <w:rFonts w:ascii="Arial" w:hAnsi="Arial" w:cs="Arial"/>
          <w:i/>
          <w:iCs/>
          <w:sz w:val="20"/>
          <w:szCs w:val="20"/>
        </w:rPr>
        <w:t xml:space="preserve">o powierzchni </w:t>
      </w:r>
      <w:r w:rsidRPr="00FE0185">
        <w:rPr>
          <w:rFonts w:ascii="Arial" w:eastAsia="Lato" w:hAnsi="Arial" w:cs="Arial"/>
          <w:bCs/>
          <w:i/>
          <w:iCs/>
          <w:sz w:val="20"/>
          <w:szCs w:val="20"/>
        </w:rPr>
        <w:t>3401,51 m</w:t>
      </w:r>
      <w:r w:rsidRPr="00FE0185">
        <w:rPr>
          <w:rFonts w:ascii="Arial" w:eastAsia="Lato" w:hAnsi="Arial" w:cs="Arial"/>
          <w:bCs/>
          <w:i/>
          <w:iCs/>
          <w:sz w:val="20"/>
          <w:szCs w:val="20"/>
          <w:vertAlign w:val="superscript"/>
        </w:rPr>
        <w:t>2</w:t>
      </w:r>
      <w:r w:rsidRPr="00FE0185">
        <w:rPr>
          <w:rFonts w:ascii="Arial" w:eastAsia="Lato" w:hAnsi="Arial" w:cs="Arial"/>
          <w:b/>
          <w:i/>
          <w:iCs/>
          <w:sz w:val="20"/>
          <w:szCs w:val="20"/>
        </w:rPr>
        <w:t xml:space="preserve"> (</w:t>
      </w:r>
      <w:r w:rsidRPr="00FE0185">
        <w:rPr>
          <w:rFonts w:ascii="Arial" w:eastAsia="Lato" w:hAnsi="Arial" w:cs="Arial"/>
          <w:i/>
          <w:iCs/>
          <w:sz w:val="20"/>
          <w:szCs w:val="20"/>
        </w:rPr>
        <w:t>nr inwentarzowy: 53/2021/AP)</w:t>
      </w:r>
      <w:r w:rsidRPr="00FE0185">
        <w:rPr>
          <w:rFonts w:ascii="Arial" w:hAnsi="Arial" w:cs="Arial"/>
          <w:i/>
          <w:iCs/>
          <w:sz w:val="20"/>
          <w:szCs w:val="20"/>
        </w:rPr>
        <w:t>, (dalej: „</w:t>
      </w:r>
      <w:r w:rsidRPr="00FE0185">
        <w:rPr>
          <w:rFonts w:ascii="Arial" w:hAnsi="Arial" w:cs="Arial"/>
          <w:b/>
          <w:bCs/>
          <w:i/>
          <w:iCs/>
          <w:sz w:val="20"/>
          <w:szCs w:val="20"/>
        </w:rPr>
        <w:t>Budynek</w:t>
      </w:r>
      <w:r w:rsidRPr="00FE0185">
        <w:rPr>
          <w:rFonts w:ascii="Arial" w:hAnsi="Arial" w:cs="Arial"/>
          <w:i/>
          <w:iCs/>
          <w:sz w:val="20"/>
          <w:szCs w:val="20"/>
        </w:rPr>
        <w:t>”), zlokalizowanym pod adresem ul. Kopernika 15 w Krakowie,</w:t>
      </w:r>
      <w:r w:rsidRPr="00FE0185">
        <w:rPr>
          <w:rFonts w:ascii="Arial" w:eastAsia="Lato" w:hAnsi="Arial" w:cs="Arial"/>
          <w:i/>
          <w:iCs/>
          <w:sz w:val="20"/>
          <w:szCs w:val="20"/>
        </w:rPr>
        <w:t xml:space="preserve"> wraz z instalacjami i urządzeniami stanowiącymi jego część składową,</w:t>
      </w:r>
      <w:r w:rsidR="00EF7F11" w:rsidRPr="00FE0185">
        <w:rPr>
          <w:rFonts w:ascii="Arial" w:eastAsia="Lato" w:hAnsi="Arial" w:cs="Arial"/>
          <w:i/>
          <w:iCs/>
          <w:sz w:val="20"/>
          <w:szCs w:val="20"/>
        </w:rPr>
        <w:t xml:space="preserve"> </w:t>
      </w:r>
      <w:r w:rsidRPr="00FE0185">
        <w:rPr>
          <w:rFonts w:ascii="Arial" w:hAnsi="Arial" w:cs="Arial"/>
          <w:i/>
          <w:iCs/>
          <w:sz w:val="20"/>
          <w:szCs w:val="20"/>
        </w:rPr>
        <w:t>(dalej: „</w:t>
      </w:r>
      <w:r w:rsidRPr="00FE0185">
        <w:rPr>
          <w:rFonts w:ascii="Arial" w:hAnsi="Arial" w:cs="Arial"/>
          <w:b/>
          <w:bCs/>
          <w:i/>
          <w:iCs/>
          <w:sz w:val="20"/>
          <w:szCs w:val="20"/>
        </w:rPr>
        <w:t>Przedmiot Dzierżawy</w:t>
      </w:r>
      <w:r w:rsidRPr="00FE0185">
        <w:rPr>
          <w:rFonts w:ascii="Arial" w:hAnsi="Arial" w:cs="Arial"/>
          <w:i/>
          <w:iCs/>
          <w:sz w:val="20"/>
          <w:szCs w:val="20"/>
        </w:rPr>
        <w:t>”);</w:t>
      </w:r>
    </w:p>
    <w:p w14:paraId="3B3449AE" w14:textId="30F59284" w:rsidR="003B71AE" w:rsidRPr="00FE0185" w:rsidRDefault="003B71AE" w:rsidP="00FE0185">
      <w:pPr>
        <w:pStyle w:val="Akapitzlist"/>
        <w:numPr>
          <w:ilvl w:val="0"/>
          <w:numId w:val="3"/>
        </w:numPr>
        <w:pBdr>
          <w:top w:val="nil"/>
          <w:left w:val="nil"/>
          <w:bottom w:val="nil"/>
          <w:right w:val="nil"/>
          <w:between w:val="nil"/>
        </w:pBdr>
        <w:spacing w:after="0" w:line="360" w:lineRule="auto"/>
        <w:jc w:val="both"/>
        <w:rPr>
          <w:rFonts w:ascii="Arial" w:hAnsi="Arial" w:cs="Arial"/>
          <w:i/>
          <w:iCs/>
          <w:sz w:val="20"/>
          <w:szCs w:val="20"/>
        </w:rPr>
      </w:pPr>
      <w:r w:rsidRPr="00FE0185">
        <w:rPr>
          <w:rFonts w:ascii="Arial" w:hAnsi="Arial" w:cs="Arial"/>
          <w:i/>
          <w:iCs/>
          <w:sz w:val="20"/>
          <w:szCs w:val="20"/>
        </w:rPr>
        <w:t xml:space="preserve">KBF otrzymał </w:t>
      </w:r>
      <w:r w:rsidRPr="00FE0185">
        <w:rPr>
          <w:rFonts w:ascii="Arial" w:eastAsia="Lato" w:hAnsi="Arial" w:cs="Arial"/>
          <w:i/>
          <w:iCs/>
          <w:color w:val="000000"/>
          <w:sz w:val="20"/>
          <w:szCs w:val="20"/>
        </w:rPr>
        <w:t>dofinansowanie d</w:t>
      </w:r>
      <w:r w:rsidRPr="00FE0185">
        <w:rPr>
          <w:rFonts w:ascii="Arial" w:hAnsi="Arial" w:cs="Arial"/>
          <w:i/>
          <w:iCs/>
          <w:sz w:val="20"/>
          <w:szCs w:val="20"/>
          <w:lang w:bidi="pl-PL"/>
        </w:rPr>
        <w:t xml:space="preserve">la </w:t>
      </w:r>
      <w:r w:rsidRPr="00FE0185">
        <w:rPr>
          <w:rFonts w:ascii="Arial" w:hAnsi="Arial" w:cs="Arial"/>
          <w:i/>
          <w:iCs/>
          <w:sz w:val="20"/>
          <w:szCs w:val="20"/>
        </w:rPr>
        <w:t>projektu o tytule „Kwartał Kultury” (dalej: „</w:t>
      </w:r>
      <w:r w:rsidRPr="00FE0185">
        <w:rPr>
          <w:rFonts w:ascii="Arial" w:hAnsi="Arial" w:cs="Arial"/>
          <w:b/>
          <w:bCs/>
          <w:i/>
          <w:iCs/>
          <w:sz w:val="20"/>
          <w:szCs w:val="20"/>
        </w:rPr>
        <w:t>Projekt</w:t>
      </w:r>
      <w:r w:rsidRPr="00FE0185">
        <w:rPr>
          <w:rFonts w:ascii="Arial" w:hAnsi="Arial" w:cs="Arial"/>
          <w:i/>
          <w:iCs/>
          <w:sz w:val="20"/>
          <w:szCs w:val="20"/>
        </w:rPr>
        <w:t>”) z Programu Fundusze Europejskie na Infrastrukturę, Klimat, Środowisko 2021-2027 (</w:t>
      </w:r>
      <w:proofErr w:type="spellStart"/>
      <w:r w:rsidRPr="00FE0185">
        <w:rPr>
          <w:rFonts w:ascii="Arial" w:hAnsi="Arial" w:cs="Arial"/>
          <w:i/>
          <w:iCs/>
          <w:sz w:val="20"/>
          <w:szCs w:val="20"/>
        </w:rPr>
        <w:t>FEnIKS</w:t>
      </w:r>
      <w:proofErr w:type="spellEnd"/>
      <w:r w:rsidRPr="00FE0185">
        <w:rPr>
          <w:rFonts w:ascii="Arial" w:hAnsi="Arial" w:cs="Arial"/>
          <w:i/>
          <w:iCs/>
          <w:sz w:val="20"/>
          <w:szCs w:val="20"/>
        </w:rPr>
        <w:t xml:space="preserve">), Priorytet VII: Kultura, Działanie 7.1 Infrastruktura kultury i turystyki kulturowej, w ramach </w:t>
      </w:r>
      <w:r w:rsidRPr="00FE0185">
        <w:rPr>
          <w:rFonts w:ascii="Arial" w:hAnsi="Arial" w:cs="Arial"/>
          <w:i/>
          <w:iCs/>
          <w:sz w:val="20"/>
          <w:szCs w:val="20"/>
        </w:rPr>
        <w:lastRenderedPageBreak/>
        <w:t>Obszaru 1: Rozwój infrastruktury kultury obiektów położonych na obszarach objętych wpisem na Listę Pomników Historii Prezydenta RP, (dalej: „</w:t>
      </w:r>
      <w:r w:rsidRPr="00FE0185">
        <w:rPr>
          <w:rFonts w:ascii="Arial" w:hAnsi="Arial" w:cs="Arial"/>
          <w:b/>
          <w:bCs/>
          <w:i/>
          <w:iCs/>
          <w:sz w:val="20"/>
          <w:szCs w:val="20"/>
        </w:rPr>
        <w:t>Program</w:t>
      </w:r>
      <w:r w:rsidRPr="00FE0185">
        <w:rPr>
          <w:rFonts w:ascii="Arial" w:hAnsi="Arial" w:cs="Arial"/>
          <w:i/>
          <w:iCs/>
          <w:sz w:val="20"/>
          <w:szCs w:val="20"/>
        </w:rPr>
        <w:t>”);</w:t>
      </w:r>
    </w:p>
    <w:p w14:paraId="5FFB68FB" w14:textId="416F3B42" w:rsidR="003B71AE" w:rsidRPr="00FE0185" w:rsidRDefault="003B71AE" w:rsidP="00FE0185">
      <w:pPr>
        <w:pStyle w:val="Akapitzlist"/>
        <w:numPr>
          <w:ilvl w:val="0"/>
          <w:numId w:val="3"/>
        </w:numPr>
        <w:pBdr>
          <w:top w:val="nil"/>
          <w:left w:val="nil"/>
          <w:bottom w:val="nil"/>
          <w:right w:val="nil"/>
          <w:between w:val="nil"/>
        </w:pBdr>
        <w:spacing w:after="0" w:line="360" w:lineRule="auto"/>
        <w:jc w:val="both"/>
        <w:rPr>
          <w:rFonts w:ascii="Arial" w:hAnsi="Arial" w:cs="Arial"/>
          <w:i/>
          <w:iCs/>
          <w:sz w:val="20"/>
          <w:szCs w:val="20"/>
        </w:rPr>
      </w:pPr>
      <w:r w:rsidRPr="00FE0185">
        <w:rPr>
          <w:rFonts w:ascii="Arial" w:hAnsi="Arial" w:cs="Arial"/>
          <w:i/>
          <w:iCs/>
          <w:sz w:val="20"/>
          <w:szCs w:val="20"/>
        </w:rPr>
        <w:t xml:space="preserve">w związku z otrzymaniem dofinansowania Projektu w ramach Programu KBF zamierza przystąpić do prac </w:t>
      </w:r>
      <w:r w:rsidR="00A16D58" w:rsidRPr="00FE0185">
        <w:rPr>
          <w:rFonts w:ascii="Arial" w:hAnsi="Arial" w:cs="Arial"/>
          <w:i/>
          <w:iCs/>
          <w:sz w:val="20"/>
          <w:szCs w:val="20"/>
        </w:rPr>
        <w:t>budowlanych</w:t>
      </w:r>
      <w:r w:rsidRPr="00FE0185">
        <w:rPr>
          <w:rFonts w:ascii="Arial" w:hAnsi="Arial" w:cs="Arial"/>
          <w:i/>
          <w:iCs/>
          <w:sz w:val="20"/>
          <w:szCs w:val="20"/>
        </w:rPr>
        <w:t xml:space="preserve"> mających na celu adaptację Przedmiotu Dzierżawy z przeznaczeniem na stworzenie Domu Literatury i Języka (dalej: </w:t>
      </w:r>
      <w:r w:rsidRPr="00FE0185">
        <w:rPr>
          <w:rFonts w:ascii="Arial" w:hAnsi="Arial" w:cs="Arial"/>
          <w:b/>
          <w:bCs/>
          <w:i/>
          <w:iCs/>
          <w:sz w:val="20"/>
          <w:szCs w:val="20"/>
        </w:rPr>
        <w:t>„Inwestycja”</w:t>
      </w:r>
      <w:r w:rsidRPr="00FE0185">
        <w:rPr>
          <w:rFonts w:ascii="Arial" w:hAnsi="Arial" w:cs="Arial"/>
          <w:i/>
          <w:iCs/>
          <w:sz w:val="20"/>
          <w:szCs w:val="20"/>
        </w:rPr>
        <w:t>);</w:t>
      </w:r>
    </w:p>
    <w:p w14:paraId="0EDFA550" w14:textId="40AE4699" w:rsidR="003B71AE" w:rsidRPr="00FE0185" w:rsidRDefault="003B71AE" w:rsidP="00FE0185">
      <w:pPr>
        <w:pStyle w:val="Akapitzlist"/>
        <w:numPr>
          <w:ilvl w:val="0"/>
          <w:numId w:val="3"/>
        </w:numPr>
        <w:pBdr>
          <w:top w:val="nil"/>
          <w:left w:val="nil"/>
          <w:bottom w:val="nil"/>
          <w:right w:val="nil"/>
          <w:between w:val="nil"/>
        </w:pBdr>
        <w:spacing w:after="0" w:line="360" w:lineRule="auto"/>
        <w:jc w:val="both"/>
        <w:rPr>
          <w:rFonts w:ascii="Arial" w:hAnsi="Arial" w:cs="Arial"/>
          <w:i/>
          <w:iCs/>
          <w:sz w:val="20"/>
          <w:szCs w:val="20"/>
        </w:rPr>
      </w:pPr>
      <w:r w:rsidRPr="00FE0185">
        <w:rPr>
          <w:rFonts w:ascii="Arial" w:hAnsi="Arial" w:cs="Arial"/>
          <w:i/>
          <w:iCs/>
          <w:sz w:val="20"/>
          <w:szCs w:val="20"/>
        </w:rPr>
        <w:t xml:space="preserve">KBF jest zainteresowany </w:t>
      </w:r>
      <w:r w:rsidRPr="00FE0185">
        <w:rPr>
          <w:rFonts w:ascii="Arial" w:eastAsia="Times New Roman" w:hAnsi="Arial" w:cs="Arial"/>
          <w:i/>
          <w:iCs/>
          <w:sz w:val="20"/>
          <w:szCs w:val="20"/>
          <w:lang w:eastAsia="pl-PL"/>
        </w:rPr>
        <w:t xml:space="preserve">nabyciem od ARMK dokumentacji obejmującej </w:t>
      </w:r>
      <w:r w:rsidRPr="00FE0185">
        <w:rPr>
          <w:rFonts w:ascii="Arial" w:hAnsi="Arial" w:cs="Arial"/>
          <w:i/>
          <w:iCs/>
          <w:sz w:val="20"/>
          <w:szCs w:val="20"/>
        </w:rPr>
        <w:t>projekt zagospodarowania terenu oraz projekt architektoniczno-budowlany dla zamierzenia inwestycyjnego pn.: „Przebudowa</w:t>
      </w:r>
      <w:r w:rsidR="00EF7F11" w:rsidRPr="00FE0185">
        <w:rPr>
          <w:rFonts w:ascii="Arial" w:hAnsi="Arial" w:cs="Arial"/>
          <w:i/>
          <w:iCs/>
          <w:sz w:val="20"/>
          <w:szCs w:val="20"/>
        </w:rPr>
        <w:t xml:space="preserve"> </w:t>
      </w:r>
      <w:r w:rsidRPr="00FE0185">
        <w:rPr>
          <w:rFonts w:ascii="Arial" w:hAnsi="Arial" w:cs="Arial"/>
          <w:i/>
          <w:iCs/>
          <w:sz w:val="20"/>
          <w:szCs w:val="20"/>
        </w:rPr>
        <w:t>i zmiana sposobu użytkowania budynków</w:t>
      </w:r>
      <w:r w:rsidR="00E42FE6" w:rsidRPr="00FE0185">
        <w:rPr>
          <w:rFonts w:ascii="Arial" w:hAnsi="Arial" w:cs="Arial"/>
          <w:i/>
          <w:iCs/>
          <w:sz w:val="20"/>
          <w:szCs w:val="20"/>
        </w:rPr>
        <w:t xml:space="preserve"> </w:t>
      </w:r>
      <w:r w:rsidRPr="00FE0185">
        <w:rPr>
          <w:rFonts w:ascii="Arial" w:hAnsi="Arial" w:cs="Arial"/>
          <w:i/>
          <w:iCs/>
          <w:sz w:val="20"/>
          <w:szCs w:val="20"/>
        </w:rPr>
        <w:t>zlokalizowanych w Krakowie przy ul. Kopernika 15 i 15A na potrzeby prowadzenia działalności kulturalnej wraz z instalacjami wewnętrznymi: elektrycznymi, teletechnicznymi, wod.-kan., c.o., wentylacja i klimatyzacja oraz zewnętrznej części wewnętrznej instalacji: elektrycznej, wentylacji</w:t>
      </w:r>
      <w:r w:rsidR="003507F4" w:rsidRPr="00FE0185">
        <w:rPr>
          <w:rFonts w:ascii="Arial" w:hAnsi="Arial" w:cs="Arial"/>
          <w:i/>
          <w:iCs/>
          <w:sz w:val="20"/>
          <w:szCs w:val="20"/>
        </w:rPr>
        <w:t xml:space="preserve"> </w:t>
      </w:r>
      <w:r w:rsidR="00EF7F11" w:rsidRPr="00FE0185">
        <w:rPr>
          <w:rFonts w:ascii="Arial" w:hAnsi="Arial" w:cs="Arial"/>
          <w:i/>
          <w:iCs/>
          <w:sz w:val="20"/>
          <w:szCs w:val="20"/>
        </w:rPr>
        <w:t xml:space="preserve">i klimatyzacji” </w:t>
      </w:r>
      <w:r w:rsidRPr="00FE0185">
        <w:rPr>
          <w:rFonts w:ascii="Arial" w:hAnsi="Arial" w:cs="Arial"/>
          <w:i/>
          <w:iCs/>
          <w:sz w:val="20"/>
          <w:szCs w:val="20"/>
        </w:rPr>
        <w:t>- w zakresie dotyczącym działki ewidencyjnej</w:t>
      </w:r>
      <w:r w:rsidR="00DF7D7E" w:rsidRPr="00FE0185">
        <w:rPr>
          <w:rFonts w:ascii="Arial" w:hAnsi="Arial" w:cs="Arial"/>
          <w:i/>
          <w:iCs/>
          <w:sz w:val="20"/>
          <w:szCs w:val="20"/>
        </w:rPr>
        <w:br/>
      </w:r>
      <w:r w:rsidRPr="00FE0185">
        <w:rPr>
          <w:rFonts w:ascii="Arial" w:hAnsi="Arial" w:cs="Arial"/>
          <w:i/>
          <w:iCs/>
          <w:sz w:val="20"/>
          <w:szCs w:val="20"/>
        </w:rPr>
        <w:t>nr 12/41, obręb 52, jednostka ewidencyjna Śródmieście - oraz przeniesieniem decyzji Prezydenta Miasta Krakowa</w:t>
      </w:r>
      <w:r w:rsidR="003507F4" w:rsidRPr="00FE0185">
        <w:rPr>
          <w:rFonts w:ascii="Arial" w:hAnsi="Arial" w:cs="Arial"/>
          <w:i/>
          <w:iCs/>
          <w:sz w:val="20"/>
          <w:szCs w:val="20"/>
        </w:rPr>
        <w:t xml:space="preserve"> </w:t>
      </w:r>
      <w:r w:rsidRPr="00FE0185">
        <w:rPr>
          <w:rFonts w:ascii="Arial" w:hAnsi="Arial" w:cs="Arial"/>
          <w:i/>
          <w:iCs/>
          <w:sz w:val="20"/>
          <w:szCs w:val="20"/>
        </w:rPr>
        <w:t>Nr 406/6740.2/2023 z dnia 9 sierpnia 2023 r., znak: AU-01-2.6740.2.724.2022.BLE (zmienionej decyzją Nr 218/6740.2/2025 z dnia 25.04.2025 r., znak:</w:t>
      </w:r>
      <w:r w:rsidR="00DF7D7E" w:rsidRPr="00FE0185">
        <w:rPr>
          <w:rFonts w:ascii="Arial" w:hAnsi="Arial" w:cs="Arial"/>
          <w:i/>
          <w:iCs/>
          <w:sz w:val="20"/>
          <w:szCs w:val="20"/>
        </w:rPr>
        <w:br/>
      </w:r>
      <w:r w:rsidRPr="00FE0185">
        <w:rPr>
          <w:rFonts w:ascii="Arial" w:hAnsi="Arial" w:cs="Arial"/>
          <w:i/>
          <w:iCs/>
          <w:sz w:val="20"/>
          <w:szCs w:val="20"/>
        </w:rPr>
        <w:t>AU-01- 2.6740.2.121.2025.BZA, decyzją Nr 90/6740.5/2025 z dnia 03.06.2025 r., znak: AU-01-2.6740.5.19.2025.BZA oraz decyzją</w:t>
      </w:r>
      <w:r w:rsidR="003507F4" w:rsidRPr="00FE0185">
        <w:rPr>
          <w:rFonts w:ascii="Arial" w:hAnsi="Arial" w:cs="Arial"/>
          <w:i/>
          <w:iCs/>
          <w:sz w:val="20"/>
          <w:szCs w:val="20"/>
        </w:rPr>
        <w:t xml:space="preserve"> </w:t>
      </w:r>
      <w:r w:rsidRPr="00FE0185">
        <w:rPr>
          <w:rFonts w:ascii="Arial" w:hAnsi="Arial" w:cs="Arial"/>
          <w:i/>
          <w:iCs/>
          <w:sz w:val="20"/>
          <w:szCs w:val="20"/>
        </w:rPr>
        <w:t>Nr 129/6740.5/2025 z dnia 18 lipca 2025 r., znak: AU-01-2.6740.5.27.2025.BZA), zatwierdzającej projekty oraz udzielającej pozwolenia na budowę dla zamierzenia inwestycyjnego jw. na rzecz KBF</w:t>
      </w:r>
    </w:p>
    <w:p w14:paraId="56F147B0" w14:textId="77777777" w:rsidR="00A152BF" w:rsidRPr="00FE0185" w:rsidRDefault="00A152BF" w:rsidP="00FE0185">
      <w:pPr>
        <w:spacing w:after="0" w:line="360" w:lineRule="auto"/>
        <w:jc w:val="both"/>
        <w:rPr>
          <w:rFonts w:ascii="Arial" w:eastAsia="Lato" w:hAnsi="Arial" w:cs="Arial"/>
          <w:i/>
          <w:iCs/>
          <w:sz w:val="20"/>
          <w:szCs w:val="20"/>
        </w:rPr>
      </w:pPr>
      <w:r w:rsidRPr="00FE0185">
        <w:rPr>
          <w:rFonts w:ascii="Arial" w:eastAsia="Lato" w:hAnsi="Arial" w:cs="Arial"/>
          <w:i/>
          <w:iCs/>
          <w:sz w:val="20"/>
          <w:szCs w:val="20"/>
        </w:rPr>
        <w:t xml:space="preserve">Strony postanowiły zawrzeć niniejszą umowę o następującej treści: </w:t>
      </w:r>
    </w:p>
    <w:p w14:paraId="5ECFFBA7" w14:textId="7296B905" w:rsidR="0046640E" w:rsidRPr="00FE0185" w:rsidRDefault="0046640E" w:rsidP="00FE0185">
      <w:pPr>
        <w:pStyle w:val="Akapitzlist"/>
        <w:spacing w:after="0" w:line="360" w:lineRule="auto"/>
        <w:ind w:left="360"/>
        <w:rPr>
          <w:rFonts w:ascii="Arial" w:eastAsia="Lato" w:hAnsi="Arial" w:cs="Arial"/>
          <w:b/>
          <w:sz w:val="20"/>
          <w:szCs w:val="20"/>
        </w:rPr>
      </w:pPr>
    </w:p>
    <w:p w14:paraId="36778CA3" w14:textId="11DC3EC6" w:rsidR="00DF7D7E" w:rsidRPr="00FE0185" w:rsidRDefault="00F430D8" w:rsidP="00FE0185">
      <w:pPr>
        <w:pStyle w:val="Akapitzlist"/>
        <w:spacing w:after="0" w:line="360" w:lineRule="auto"/>
        <w:ind w:left="360"/>
        <w:jc w:val="center"/>
        <w:rPr>
          <w:rFonts w:ascii="Arial" w:eastAsia="Lato" w:hAnsi="Arial" w:cs="Arial"/>
          <w:b/>
          <w:sz w:val="20"/>
          <w:szCs w:val="20"/>
        </w:rPr>
      </w:pPr>
      <w:r w:rsidRPr="00FE0185">
        <w:rPr>
          <w:rFonts w:ascii="Arial" w:eastAsia="Lato" w:hAnsi="Arial" w:cs="Arial"/>
          <w:b/>
          <w:sz w:val="20"/>
          <w:szCs w:val="20"/>
        </w:rPr>
        <w:t>§ 1</w:t>
      </w:r>
      <w:r w:rsidRPr="00FE0185">
        <w:rPr>
          <w:rFonts w:ascii="Arial" w:eastAsia="Lato" w:hAnsi="Arial" w:cs="Arial"/>
          <w:b/>
          <w:sz w:val="20"/>
          <w:szCs w:val="20"/>
        </w:rPr>
        <w:br/>
        <w:t>[</w:t>
      </w:r>
      <w:r w:rsidR="00F9259B" w:rsidRPr="00FE0185">
        <w:rPr>
          <w:rFonts w:ascii="Arial" w:eastAsia="Lato" w:hAnsi="Arial" w:cs="Arial"/>
          <w:b/>
          <w:sz w:val="20"/>
          <w:szCs w:val="20"/>
        </w:rPr>
        <w:t>Przeniesienie praw do</w:t>
      </w:r>
      <w:r w:rsidR="00824AD9" w:rsidRPr="00FE0185">
        <w:rPr>
          <w:rFonts w:ascii="Arial" w:eastAsia="Lato" w:hAnsi="Arial" w:cs="Arial"/>
          <w:b/>
          <w:sz w:val="20"/>
          <w:szCs w:val="20"/>
        </w:rPr>
        <w:t xml:space="preserve"> </w:t>
      </w:r>
      <w:r w:rsidR="00505104" w:rsidRPr="00FE0185">
        <w:rPr>
          <w:rFonts w:ascii="Arial" w:hAnsi="Arial" w:cs="Arial"/>
          <w:b/>
          <w:sz w:val="20"/>
          <w:szCs w:val="20"/>
        </w:rPr>
        <w:t>projekt</w:t>
      </w:r>
      <w:r w:rsidR="00824AD9" w:rsidRPr="00FE0185">
        <w:rPr>
          <w:rFonts w:ascii="Arial" w:hAnsi="Arial" w:cs="Arial"/>
          <w:b/>
          <w:sz w:val="20"/>
          <w:szCs w:val="20"/>
        </w:rPr>
        <w:t>u</w:t>
      </w:r>
      <w:r w:rsidR="00505104" w:rsidRPr="00FE0185">
        <w:rPr>
          <w:rFonts w:ascii="Arial" w:hAnsi="Arial" w:cs="Arial"/>
          <w:b/>
          <w:sz w:val="20"/>
          <w:szCs w:val="20"/>
        </w:rPr>
        <w:t xml:space="preserve"> zagospodarowania terenu oraz projekt</w:t>
      </w:r>
      <w:r w:rsidR="00824AD9" w:rsidRPr="00FE0185">
        <w:rPr>
          <w:rFonts w:ascii="Arial" w:hAnsi="Arial" w:cs="Arial"/>
          <w:b/>
          <w:sz w:val="20"/>
          <w:szCs w:val="20"/>
        </w:rPr>
        <w:t>u</w:t>
      </w:r>
      <w:r w:rsidR="00505104" w:rsidRPr="00FE0185">
        <w:rPr>
          <w:rFonts w:ascii="Arial" w:hAnsi="Arial" w:cs="Arial"/>
          <w:b/>
          <w:sz w:val="20"/>
          <w:szCs w:val="20"/>
        </w:rPr>
        <w:t xml:space="preserve"> </w:t>
      </w:r>
      <w:proofErr w:type="spellStart"/>
      <w:r w:rsidR="00505104" w:rsidRPr="00FE0185">
        <w:rPr>
          <w:rFonts w:ascii="Arial" w:hAnsi="Arial" w:cs="Arial"/>
          <w:b/>
          <w:sz w:val="20"/>
          <w:szCs w:val="20"/>
        </w:rPr>
        <w:t>architektoniczno</w:t>
      </w:r>
      <w:proofErr w:type="spellEnd"/>
      <w:r w:rsidR="00824AD9" w:rsidRPr="00FE0185">
        <w:rPr>
          <w:rFonts w:ascii="Arial" w:hAnsi="Arial" w:cs="Arial"/>
          <w:b/>
          <w:sz w:val="20"/>
          <w:szCs w:val="20"/>
        </w:rPr>
        <w:t xml:space="preserve"> </w:t>
      </w:r>
      <w:r w:rsidR="00505104" w:rsidRPr="00FE0185">
        <w:rPr>
          <w:rFonts w:ascii="Arial" w:hAnsi="Arial" w:cs="Arial"/>
          <w:b/>
          <w:sz w:val="20"/>
          <w:szCs w:val="20"/>
        </w:rPr>
        <w:t>-budowlan</w:t>
      </w:r>
      <w:r w:rsidR="00824AD9" w:rsidRPr="00FE0185">
        <w:rPr>
          <w:rFonts w:ascii="Arial" w:hAnsi="Arial" w:cs="Arial"/>
          <w:b/>
          <w:sz w:val="20"/>
          <w:szCs w:val="20"/>
        </w:rPr>
        <w:t>ego</w:t>
      </w:r>
      <w:r w:rsidR="00F9259B" w:rsidRPr="00FE0185">
        <w:rPr>
          <w:rFonts w:ascii="Arial" w:eastAsia="Lato" w:hAnsi="Arial" w:cs="Arial"/>
          <w:bCs/>
          <w:sz w:val="20"/>
          <w:szCs w:val="20"/>
        </w:rPr>
        <w:t xml:space="preserve"> </w:t>
      </w:r>
      <w:r w:rsidR="00F9259B" w:rsidRPr="00FE0185">
        <w:rPr>
          <w:rFonts w:ascii="Arial" w:eastAsia="Lato" w:hAnsi="Arial" w:cs="Arial"/>
          <w:b/>
          <w:sz w:val="20"/>
          <w:szCs w:val="20"/>
        </w:rPr>
        <w:t xml:space="preserve">wraz z dokumentacją </w:t>
      </w:r>
      <w:r w:rsidR="000313DE" w:rsidRPr="00FE0185">
        <w:rPr>
          <w:rFonts w:ascii="Arial" w:eastAsia="Lato" w:hAnsi="Arial" w:cs="Arial"/>
          <w:b/>
          <w:sz w:val="20"/>
          <w:szCs w:val="20"/>
        </w:rPr>
        <w:t>i pozwoleniem na budowę</w:t>
      </w:r>
      <w:r w:rsidRPr="00FE0185">
        <w:rPr>
          <w:rFonts w:ascii="Arial" w:eastAsia="Lato" w:hAnsi="Arial" w:cs="Arial"/>
          <w:b/>
          <w:sz w:val="20"/>
          <w:szCs w:val="20"/>
        </w:rPr>
        <w:t>]</w:t>
      </w:r>
    </w:p>
    <w:p w14:paraId="3FD1B234" w14:textId="382B5783" w:rsidR="00B05E22" w:rsidRPr="00FE0185" w:rsidRDefault="00E339E5" w:rsidP="00FE0185">
      <w:pPr>
        <w:pStyle w:val="Akapitzlist"/>
        <w:numPr>
          <w:ilvl w:val="0"/>
          <w:numId w:val="5"/>
        </w:numPr>
        <w:spacing w:after="0" w:line="360" w:lineRule="auto"/>
        <w:jc w:val="both"/>
        <w:rPr>
          <w:rFonts w:ascii="Arial" w:hAnsi="Arial" w:cs="Arial"/>
          <w:sz w:val="20"/>
          <w:szCs w:val="20"/>
        </w:rPr>
      </w:pPr>
      <w:r w:rsidRPr="00FE0185">
        <w:rPr>
          <w:rFonts w:ascii="Arial" w:hAnsi="Arial" w:cs="Arial"/>
          <w:sz w:val="20"/>
          <w:szCs w:val="20"/>
        </w:rPr>
        <w:t>ARMK</w:t>
      </w:r>
      <w:r w:rsidR="00BA7B96" w:rsidRPr="00FE0185">
        <w:rPr>
          <w:rFonts w:ascii="Arial" w:hAnsi="Arial" w:cs="Arial"/>
          <w:sz w:val="20"/>
          <w:szCs w:val="20"/>
        </w:rPr>
        <w:t xml:space="preserve"> </w:t>
      </w:r>
      <w:r w:rsidR="00AC1B3F" w:rsidRPr="00FE0185">
        <w:rPr>
          <w:rFonts w:ascii="Arial" w:hAnsi="Arial" w:cs="Arial"/>
          <w:sz w:val="20"/>
          <w:szCs w:val="20"/>
        </w:rPr>
        <w:t xml:space="preserve">jest </w:t>
      </w:r>
      <w:r w:rsidR="00A3386C" w:rsidRPr="00FE0185">
        <w:rPr>
          <w:rFonts w:ascii="Arial" w:hAnsi="Arial" w:cs="Arial"/>
          <w:sz w:val="20"/>
          <w:szCs w:val="20"/>
        </w:rPr>
        <w:t xml:space="preserve">właścicielem dokumentacji obejmującej </w:t>
      </w:r>
      <w:r w:rsidR="00B05AE8" w:rsidRPr="00FE0185">
        <w:rPr>
          <w:rFonts w:ascii="Arial" w:hAnsi="Arial" w:cs="Arial"/>
          <w:sz w:val="20"/>
          <w:szCs w:val="20"/>
        </w:rPr>
        <w:t>projekt zagospodarowania terenu oraz projekt architektoniczno-budowlany dla zamierzenia</w:t>
      </w:r>
      <w:r w:rsidR="00E800B1" w:rsidRPr="00FE0185">
        <w:rPr>
          <w:rFonts w:ascii="Arial" w:hAnsi="Arial" w:cs="Arial"/>
          <w:sz w:val="20"/>
          <w:szCs w:val="20"/>
        </w:rPr>
        <w:t xml:space="preserve"> inwestycyjnego </w:t>
      </w:r>
      <w:r w:rsidR="00B05AE8" w:rsidRPr="00FE0185">
        <w:rPr>
          <w:rFonts w:ascii="Arial" w:hAnsi="Arial" w:cs="Arial"/>
          <w:sz w:val="20"/>
          <w:szCs w:val="20"/>
        </w:rPr>
        <w:t>pn.: „Przebudowa i zmiana sposobu użytkowania budynków zlokalizowanych w Krakowie przy</w:t>
      </w:r>
      <w:r w:rsidR="00A3386C" w:rsidRPr="00FE0185">
        <w:rPr>
          <w:rFonts w:ascii="Arial" w:hAnsi="Arial" w:cs="Arial"/>
          <w:sz w:val="20"/>
          <w:szCs w:val="20"/>
        </w:rPr>
        <w:t xml:space="preserve"> </w:t>
      </w:r>
      <w:r w:rsidR="00B05AE8" w:rsidRPr="00FE0185">
        <w:rPr>
          <w:rFonts w:ascii="Arial" w:hAnsi="Arial" w:cs="Arial"/>
          <w:sz w:val="20"/>
          <w:szCs w:val="20"/>
        </w:rPr>
        <w:t>ul. Kopernika 15 i 15A na potrzeby prowadzenia działalności kulturalnej wraz z instalacjami wewnętrznymi: elektrycznymi, teletechnicznymi, wod.-kan., c.o., wentylacja i klimatyzacja oraz zewnętrznej części wewnętrznej instalacji: elektrycznej, wentylacji i klimatyzacji”</w:t>
      </w:r>
      <w:r w:rsidR="005C6550" w:rsidRPr="00FE0185">
        <w:rPr>
          <w:rFonts w:ascii="Arial" w:hAnsi="Arial" w:cs="Arial"/>
          <w:sz w:val="20"/>
          <w:szCs w:val="20"/>
        </w:rPr>
        <w:t xml:space="preserve"> - w zakresie dotyczącym działki ewidencyjnej</w:t>
      </w:r>
      <w:r w:rsidR="008F74C3" w:rsidRPr="00FE0185">
        <w:rPr>
          <w:rFonts w:ascii="Arial" w:hAnsi="Arial" w:cs="Arial"/>
          <w:sz w:val="20"/>
          <w:szCs w:val="20"/>
        </w:rPr>
        <w:br/>
      </w:r>
      <w:r w:rsidR="005C6550" w:rsidRPr="00FE0185">
        <w:rPr>
          <w:rFonts w:ascii="Arial" w:hAnsi="Arial" w:cs="Arial"/>
          <w:sz w:val="20"/>
          <w:szCs w:val="20"/>
        </w:rPr>
        <w:t xml:space="preserve">nr 12/41, obręb 52, jednostka ewidencyjna Śródmieście, </w:t>
      </w:r>
      <w:r w:rsidR="00533DB2" w:rsidRPr="00FE0185">
        <w:rPr>
          <w:rFonts w:ascii="Arial" w:hAnsi="Arial" w:cs="Arial"/>
          <w:sz w:val="20"/>
          <w:szCs w:val="20"/>
        </w:rPr>
        <w:t>opracowany przez</w:t>
      </w:r>
      <w:r w:rsidR="00502F5C" w:rsidRPr="00FE0185">
        <w:rPr>
          <w:rFonts w:ascii="Arial" w:hAnsi="Arial" w:cs="Arial"/>
          <w:sz w:val="20"/>
          <w:szCs w:val="20"/>
        </w:rPr>
        <w:t xml:space="preserve"> Pana Aleksandra Mirka, </w:t>
      </w:r>
      <w:r w:rsidR="004A58A4" w:rsidRPr="00FE0185">
        <w:rPr>
          <w:rFonts w:ascii="Arial" w:hAnsi="Arial" w:cs="Arial"/>
          <w:sz w:val="20"/>
          <w:szCs w:val="20"/>
        </w:rPr>
        <w:t xml:space="preserve">prowadzącego działalność gospodarczą pod nazwą Aleksander Mirek Zespół Projektowo Inwestycyjny </w:t>
      </w:r>
      <w:r w:rsidR="00306187" w:rsidRPr="00FE0185">
        <w:rPr>
          <w:rFonts w:ascii="Arial" w:hAnsi="Arial" w:cs="Arial"/>
          <w:sz w:val="20"/>
          <w:szCs w:val="20"/>
        </w:rPr>
        <w:t>KONTRAPUNKT</w:t>
      </w:r>
      <w:r w:rsidR="00C164C3" w:rsidRPr="00FE0185">
        <w:rPr>
          <w:rFonts w:ascii="Arial" w:hAnsi="Arial" w:cs="Arial"/>
          <w:sz w:val="20"/>
          <w:szCs w:val="20"/>
        </w:rPr>
        <w:t xml:space="preserve"> z siedzibą w Krakowie</w:t>
      </w:r>
      <w:r w:rsidR="00A3386C" w:rsidRPr="00FE0185">
        <w:rPr>
          <w:rFonts w:ascii="Arial" w:hAnsi="Arial" w:cs="Arial"/>
          <w:sz w:val="20"/>
          <w:szCs w:val="20"/>
        </w:rPr>
        <w:t xml:space="preserve"> </w:t>
      </w:r>
      <w:r w:rsidR="0017674A" w:rsidRPr="00FE0185">
        <w:rPr>
          <w:rFonts w:ascii="Arial" w:hAnsi="Arial" w:cs="Arial"/>
          <w:sz w:val="20"/>
          <w:szCs w:val="20"/>
        </w:rPr>
        <w:t>(dalej: „</w:t>
      </w:r>
      <w:r w:rsidR="00BD6292" w:rsidRPr="00FE0185">
        <w:rPr>
          <w:rFonts w:ascii="Arial" w:hAnsi="Arial" w:cs="Arial"/>
          <w:sz w:val="20"/>
          <w:szCs w:val="20"/>
        </w:rPr>
        <w:t>Dokumentacja projektowa</w:t>
      </w:r>
      <w:r w:rsidR="0017674A" w:rsidRPr="00FE0185">
        <w:rPr>
          <w:rFonts w:ascii="Arial" w:hAnsi="Arial" w:cs="Arial"/>
          <w:sz w:val="20"/>
          <w:szCs w:val="20"/>
        </w:rPr>
        <w:t>”)</w:t>
      </w:r>
      <w:r w:rsidR="003B5EFB" w:rsidRPr="00FE0185">
        <w:rPr>
          <w:rFonts w:ascii="Arial" w:hAnsi="Arial" w:cs="Arial"/>
          <w:sz w:val="20"/>
          <w:szCs w:val="20"/>
        </w:rPr>
        <w:t>, stanowiąc</w:t>
      </w:r>
      <w:r w:rsidR="007113B5" w:rsidRPr="00FE0185">
        <w:rPr>
          <w:rFonts w:ascii="Arial" w:hAnsi="Arial" w:cs="Arial"/>
          <w:sz w:val="20"/>
          <w:szCs w:val="20"/>
        </w:rPr>
        <w:t>ej</w:t>
      </w:r>
      <w:r w:rsidR="003B5EFB" w:rsidRPr="00FE0185">
        <w:rPr>
          <w:rFonts w:ascii="Arial" w:hAnsi="Arial" w:cs="Arial"/>
          <w:sz w:val="20"/>
          <w:szCs w:val="20"/>
        </w:rPr>
        <w:t xml:space="preserve"> załącznik </w:t>
      </w:r>
      <w:r w:rsidR="006D6BF2" w:rsidRPr="00FE0185">
        <w:rPr>
          <w:rFonts w:ascii="Arial" w:hAnsi="Arial" w:cs="Arial"/>
          <w:sz w:val="20"/>
          <w:szCs w:val="20"/>
        </w:rPr>
        <w:t xml:space="preserve">nr 1 </w:t>
      </w:r>
      <w:r w:rsidR="0012052F" w:rsidRPr="00FE0185">
        <w:rPr>
          <w:rFonts w:ascii="Arial" w:hAnsi="Arial" w:cs="Arial"/>
          <w:sz w:val="20"/>
          <w:szCs w:val="20"/>
        </w:rPr>
        <w:t xml:space="preserve">do niniejszej umowy. </w:t>
      </w:r>
    </w:p>
    <w:p w14:paraId="64D2E3C3" w14:textId="7E9D0F7F" w:rsidR="00292CB3" w:rsidRPr="00FE0185" w:rsidRDefault="00292CB3" w:rsidP="00FE0185">
      <w:pPr>
        <w:pStyle w:val="Akapitzlist"/>
        <w:numPr>
          <w:ilvl w:val="0"/>
          <w:numId w:val="5"/>
        </w:numPr>
        <w:spacing w:after="0" w:line="360" w:lineRule="auto"/>
        <w:jc w:val="both"/>
        <w:rPr>
          <w:rFonts w:ascii="Arial" w:hAnsi="Arial" w:cs="Arial"/>
          <w:sz w:val="20"/>
          <w:szCs w:val="20"/>
        </w:rPr>
      </w:pPr>
      <w:r w:rsidRPr="00FE0185">
        <w:rPr>
          <w:rFonts w:ascii="Arial" w:hAnsi="Arial" w:cs="Arial"/>
          <w:sz w:val="20"/>
          <w:szCs w:val="20"/>
        </w:rPr>
        <w:t>N</w:t>
      </w:r>
      <w:r w:rsidR="00E70AFB" w:rsidRPr="00FE0185">
        <w:rPr>
          <w:rFonts w:ascii="Arial" w:hAnsi="Arial" w:cs="Arial"/>
          <w:sz w:val="20"/>
          <w:szCs w:val="20"/>
        </w:rPr>
        <w:t xml:space="preserve">a podstawie </w:t>
      </w:r>
      <w:r w:rsidR="007F3FD7" w:rsidRPr="00FE0185">
        <w:rPr>
          <w:rFonts w:ascii="Arial" w:hAnsi="Arial" w:cs="Arial"/>
          <w:sz w:val="20"/>
          <w:szCs w:val="20"/>
        </w:rPr>
        <w:t>Dokumentacji</w:t>
      </w:r>
      <w:r w:rsidR="00E70AFB" w:rsidRPr="00FE0185">
        <w:rPr>
          <w:rFonts w:ascii="Arial" w:hAnsi="Arial" w:cs="Arial"/>
          <w:sz w:val="20"/>
          <w:szCs w:val="20"/>
        </w:rPr>
        <w:t xml:space="preserve"> projektowej </w:t>
      </w:r>
      <w:r w:rsidR="007F3FD7" w:rsidRPr="00FE0185">
        <w:rPr>
          <w:rFonts w:ascii="Arial" w:hAnsi="Arial" w:cs="Arial"/>
          <w:sz w:val="20"/>
          <w:szCs w:val="20"/>
        </w:rPr>
        <w:t xml:space="preserve">wydana została przez Prezydenta Miasta Krakowa decyzja </w:t>
      </w:r>
      <w:r w:rsidR="007A09D1" w:rsidRPr="00FE0185">
        <w:rPr>
          <w:rFonts w:ascii="Arial" w:hAnsi="Arial" w:cs="Arial"/>
          <w:sz w:val="20"/>
          <w:szCs w:val="20"/>
        </w:rPr>
        <w:t>Nr 406/6740.2/2023 z dnia 9 sierpnia 2023 r., znak: AU-01-2.6740.2.724.2022.BLE (zmieniona decyzją Nr 218/6740.2/2025 z dnia 25.04.2025 r., znak: AU-01- 2.6740.2.121.2025.BZA, decyzją Nr 90/6740.5/2025 z dnia 03.06.2025 r., znak: AU-01-2.6740.5.19.2025.BZA oraz decyzją</w:t>
      </w:r>
      <w:r w:rsidRPr="00FE0185">
        <w:rPr>
          <w:rFonts w:ascii="Arial" w:hAnsi="Arial" w:cs="Arial"/>
          <w:sz w:val="20"/>
          <w:szCs w:val="20"/>
        </w:rPr>
        <w:br/>
      </w:r>
      <w:r w:rsidR="007A09D1" w:rsidRPr="00FE0185">
        <w:rPr>
          <w:rFonts w:ascii="Arial" w:hAnsi="Arial" w:cs="Arial"/>
          <w:sz w:val="20"/>
          <w:szCs w:val="20"/>
        </w:rPr>
        <w:t>Nr 129/6740.5/2025 z dnia 18 lipca 2025 r., znak: AU-01-2.6740.5.27.2025.BZA) (dalej: „Decyzja”)</w:t>
      </w:r>
      <w:r w:rsidR="007F3FD7" w:rsidRPr="00FE0185">
        <w:rPr>
          <w:rFonts w:ascii="Arial" w:hAnsi="Arial" w:cs="Arial"/>
          <w:sz w:val="20"/>
          <w:szCs w:val="20"/>
        </w:rPr>
        <w:t xml:space="preserve"> o zatwierdzeniu projektu </w:t>
      </w:r>
      <w:r w:rsidR="003A1301" w:rsidRPr="00FE0185">
        <w:rPr>
          <w:rFonts w:ascii="Arial" w:hAnsi="Arial" w:cs="Arial"/>
          <w:sz w:val="20"/>
          <w:szCs w:val="20"/>
        </w:rPr>
        <w:t xml:space="preserve">zagospodarowania terenu oraz projektu </w:t>
      </w:r>
      <w:proofErr w:type="spellStart"/>
      <w:r w:rsidR="003A1301" w:rsidRPr="00FE0185">
        <w:rPr>
          <w:rFonts w:ascii="Arial" w:hAnsi="Arial" w:cs="Arial"/>
          <w:sz w:val="20"/>
          <w:szCs w:val="20"/>
        </w:rPr>
        <w:t>architektoniczno</w:t>
      </w:r>
      <w:proofErr w:type="spellEnd"/>
      <w:r w:rsidR="003A1301" w:rsidRPr="00FE0185">
        <w:rPr>
          <w:rFonts w:ascii="Arial" w:hAnsi="Arial" w:cs="Arial"/>
          <w:sz w:val="20"/>
          <w:szCs w:val="20"/>
        </w:rPr>
        <w:t xml:space="preserve"> – budowalnego</w:t>
      </w:r>
      <w:r w:rsidRPr="00FE0185">
        <w:rPr>
          <w:rFonts w:ascii="Arial" w:hAnsi="Arial" w:cs="Arial"/>
          <w:sz w:val="20"/>
          <w:szCs w:val="20"/>
        </w:rPr>
        <w:br/>
      </w:r>
      <w:r w:rsidR="00397295" w:rsidRPr="00FE0185">
        <w:rPr>
          <w:rFonts w:ascii="Arial" w:hAnsi="Arial" w:cs="Arial"/>
          <w:sz w:val="20"/>
          <w:szCs w:val="20"/>
        </w:rPr>
        <w:lastRenderedPageBreak/>
        <w:t>i udzieleniu pozwol</w:t>
      </w:r>
      <w:r w:rsidR="00AA406F" w:rsidRPr="00FE0185">
        <w:rPr>
          <w:rFonts w:ascii="Arial" w:hAnsi="Arial" w:cs="Arial"/>
          <w:sz w:val="20"/>
          <w:szCs w:val="20"/>
        </w:rPr>
        <w:t>e</w:t>
      </w:r>
      <w:r w:rsidR="00397295" w:rsidRPr="00FE0185">
        <w:rPr>
          <w:rFonts w:ascii="Arial" w:hAnsi="Arial" w:cs="Arial"/>
          <w:sz w:val="20"/>
          <w:szCs w:val="20"/>
        </w:rPr>
        <w:t>ni</w:t>
      </w:r>
      <w:r w:rsidR="00AA406F" w:rsidRPr="00FE0185">
        <w:rPr>
          <w:rFonts w:ascii="Arial" w:hAnsi="Arial" w:cs="Arial"/>
          <w:sz w:val="20"/>
          <w:szCs w:val="20"/>
        </w:rPr>
        <w:t>a</w:t>
      </w:r>
      <w:r w:rsidR="00397295" w:rsidRPr="00FE0185">
        <w:rPr>
          <w:rFonts w:ascii="Arial" w:hAnsi="Arial" w:cs="Arial"/>
          <w:sz w:val="20"/>
          <w:szCs w:val="20"/>
        </w:rPr>
        <w:t xml:space="preserve"> na budowę dla zamierzenia budowalnego pn. „Przeb</w:t>
      </w:r>
      <w:r w:rsidR="001D2C56" w:rsidRPr="00FE0185">
        <w:rPr>
          <w:rFonts w:ascii="Arial" w:hAnsi="Arial" w:cs="Arial"/>
          <w:sz w:val="20"/>
          <w:szCs w:val="20"/>
        </w:rPr>
        <w:t xml:space="preserve">udowa i zmiana </w:t>
      </w:r>
      <w:r w:rsidR="00B1775E" w:rsidRPr="00FE0185">
        <w:rPr>
          <w:rFonts w:ascii="Arial" w:hAnsi="Arial" w:cs="Arial"/>
          <w:sz w:val="20"/>
          <w:szCs w:val="20"/>
        </w:rPr>
        <w:t>sposobu</w:t>
      </w:r>
      <w:r w:rsidR="001D2C56" w:rsidRPr="00FE0185">
        <w:rPr>
          <w:rFonts w:ascii="Arial" w:hAnsi="Arial" w:cs="Arial"/>
          <w:sz w:val="20"/>
          <w:szCs w:val="20"/>
        </w:rPr>
        <w:t xml:space="preserve"> użytkowania budynków zlokalizowanych w Krakowie przy ul. Kopernika 15 i 15A na potrzeby </w:t>
      </w:r>
      <w:r w:rsidR="00760EAE" w:rsidRPr="00FE0185">
        <w:rPr>
          <w:rFonts w:ascii="Arial" w:hAnsi="Arial" w:cs="Arial"/>
          <w:sz w:val="20"/>
          <w:szCs w:val="20"/>
        </w:rPr>
        <w:t xml:space="preserve">Biblioteki Kraków wraz z instalacjami wewnętrznymi: </w:t>
      </w:r>
      <w:r w:rsidR="00B1775E" w:rsidRPr="00FE0185">
        <w:rPr>
          <w:rFonts w:ascii="Arial" w:hAnsi="Arial" w:cs="Arial"/>
          <w:sz w:val="20"/>
          <w:szCs w:val="20"/>
        </w:rPr>
        <w:t>elektronicznymi</w:t>
      </w:r>
      <w:r w:rsidR="00760EAE" w:rsidRPr="00FE0185">
        <w:rPr>
          <w:rFonts w:ascii="Arial" w:hAnsi="Arial" w:cs="Arial"/>
          <w:sz w:val="20"/>
          <w:szCs w:val="20"/>
        </w:rPr>
        <w:t xml:space="preserve">, teletechnicznymi, </w:t>
      </w:r>
      <w:proofErr w:type="spellStart"/>
      <w:r w:rsidR="00760EAE" w:rsidRPr="00FE0185">
        <w:rPr>
          <w:rFonts w:ascii="Arial" w:hAnsi="Arial" w:cs="Arial"/>
          <w:sz w:val="20"/>
          <w:szCs w:val="20"/>
        </w:rPr>
        <w:t>wod</w:t>
      </w:r>
      <w:proofErr w:type="spellEnd"/>
      <w:r w:rsidR="00760EAE" w:rsidRPr="00FE0185">
        <w:rPr>
          <w:rFonts w:ascii="Arial" w:hAnsi="Arial" w:cs="Arial"/>
          <w:sz w:val="20"/>
          <w:szCs w:val="20"/>
        </w:rPr>
        <w:t>. – kan.</w:t>
      </w:r>
      <w:r w:rsidR="00507A2B" w:rsidRPr="00FE0185">
        <w:rPr>
          <w:rFonts w:ascii="Arial" w:hAnsi="Arial" w:cs="Arial"/>
          <w:sz w:val="20"/>
          <w:szCs w:val="20"/>
        </w:rPr>
        <w:t xml:space="preserve">, c.o., wentylacja i klimatyzacja </w:t>
      </w:r>
      <w:r w:rsidR="009827E2" w:rsidRPr="00FE0185">
        <w:rPr>
          <w:rFonts w:ascii="Arial" w:hAnsi="Arial" w:cs="Arial"/>
          <w:sz w:val="20"/>
          <w:szCs w:val="20"/>
        </w:rPr>
        <w:t xml:space="preserve">oraz </w:t>
      </w:r>
      <w:r w:rsidR="00B1775E" w:rsidRPr="00FE0185">
        <w:rPr>
          <w:rFonts w:ascii="Arial" w:hAnsi="Arial" w:cs="Arial"/>
          <w:sz w:val="20"/>
          <w:szCs w:val="20"/>
        </w:rPr>
        <w:t>zewnętrznej</w:t>
      </w:r>
      <w:r w:rsidR="009827E2" w:rsidRPr="00FE0185">
        <w:rPr>
          <w:rFonts w:ascii="Arial" w:hAnsi="Arial" w:cs="Arial"/>
          <w:sz w:val="20"/>
          <w:szCs w:val="20"/>
        </w:rPr>
        <w:t xml:space="preserve"> </w:t>
      </w:r>
      <w:r w:rsidR="00B1775E" w:rsidRPr="00FE0185">
        <w:rPr>
          <w:rFonts w:ascii="Arial" w:hAnsi="Arial" w:cs="Arial"/>
          <w:sz w:val="20"/>
          <w:szCs w:val="20"/>
        </w:rPr>
        <w:t>części</w:t>
      </w:r>
      <w:r w:rsidR="009827E2" w:rsidRPr="00FE0185">
        <w:rPr>
          <w:rFonts w:ascii="Arial" w:hAnsi="Arial" w:cs="Arial"/>
          <w:sz w:val="20"/>
          <w:szCs w:val="20"/>
        </w:rPr>
        <w:t xml:space="preserve"> wewnętrznej instalacji: </w:t>
      </w:r>
      <w:r w:rsidR="00B1775E" w:rsidRPr="00FE0185">
        <w:rPr>
          <w:rFonts w:ascii="Arial" w:hAnsi="Arial" w:cs="Arial"/>
          <w:sz w:val="20"/>
          <w:szCs w:val="20"/>
        </w:rPr>
        <w:t>elektronicznej</w:t>
      </w:r>
      <w:r w:rsidR="009827E2" w:rsidRPr="00FE0185">
        <w:rPr>
          <w:rFonts w:ascii="Arial" w:hAnsi="Arial" w:cs="Arial"/>
          <w:sz w:val="20"/>
          <w:szCs w:val="20"/>
        </w:rPr>
        <w:t>, wentyl</w:t>
      </w:r>
      <w:r w:rsidR="00B1775E" w:rsidRPr="00FE0185">
        <w:rPr>
          <w:rFonts w:ascii="Arial" w:hAnsi="Arial" w:cs="Arial"/>
          <w:sz w:val="20"/>
          <w:szCs w:val="20"/>
        </w:rPr>
        <w:t>a</w:t>
      </w:r>
      <w:r w:rsidR="00724B7F" w:rsidRPr="00FE0185">
        <w:rPr>
          <w:rFonts w:ascii="Arial" w:hAnsi="Arial" w:cs="Arial"/>
          <w:sz w:val="20"/>
          <w:szCs w:val="20"/>
        </w:rPr>
        <w:t xml:space="preserve">cji </w:t>
      </w:r>
      <w:r w:rsidR="009827E2" w:rsidRPr="00FE0185">
        <w:rPr>
          <w:rFonts w:ascii="Arial" w:hAnsi="Arial" w:cs="Arial"/>
          <w:sz w:val="20"/>
          <w:szCs w:val="20"/>
        </w:rPr>
        <w:t xml:space="preserve">i </w:t>
      </w:r>
      <w:r w:rsidR="00724B7F" w:rsidRPr="00FE0185">
        <w:rPr>
          <w:rFonts w:ascii="Arial" w:hAnsi="Arial" w:cs="Arial"/>
          <w:sz w:val="20"/>
          <w:szCs w:val="20"/>
        </w:rPr>
        <w:t>klimatyzacji</w:t>
      </w:r>
      <w:r w:rsidR="009827E2" w:rsidRPr="00FE0185">
        <w:rPr>
          <w:rFonts w:ascii="Arial" w:hAnsi="Arial" w:cs="Arial"/>
          <w:sz w:val="20"/>
          <w:szCs w:val="20"/>
        </w:rPr>
        <w:t xml:space="preserve">” dz. Nr 12/19, </w:t>
      </w:r>
      <w:proofErr w:type="spellStart"/>
      <w:r w:rsidR="009827E2" w:rsidRPr="00FE0185">
        <w:rPr>
          <w:rFonts w:ascii="Arial" w:hAnsi="Arial" w:cs="Arial"/>
          <w:sz w:val="20"/>
          <w:szCs w:val="20"/>
        </w:rPr>
        <w:t>obr</w:t>
      </w:r>
      <w:proofErr w:type="spellEnd"/>
      <w:r w:rsidR="009827E2" w:rsidRPr="00FE0185">
        <w:rPr>
          <w:rFonts w:ascii="Arial" w:hAnsi="Arial" w:cs="Arial"/>
          <w:sz w:val="20"/>
          <w:szCs w:val="20"/>
        </w:rPr>
        <w:t xml:space="preserve">. </w:t>
      </w:r>
      <w:r w:rsidR="00AA406F" w:rsidRPr="00FE0185">
        <w:rPr>
          <w:rFonts w:ascii="Arial" w:hAnsi="Arial" w:cs="Arial"/>
          <w:sz w:val="20"/>
          <w:szCs w:val="20"/>
        </w:rPr>
        <w:t xml:space="preserve">52 Śródmieście”. </w:t>
      </w:r>
    </w:p>
    <w:p w14:paraId="0CC72E85" w14:textId="424B2CB1" w:rsidR="0019434A" w:rsidRPr="00FE0185" w:rsidRDefault="00292CB3" w:rsidP="00FE0185">
      <w:pPr>
        <w:pStyle w:val="Akapitzlist"/>
        <w:numPr>
          <w:ilvl w:val="0"/>
          <w:numId w:val="5"/>
        </w:numPr>
        <w:spacing w:after="0" w:line="360" w:lineRule="auto"/>
        <w:jc w:val="both"/>
        <w:rPr>
          <w:rFonts w:ascii="Arial" w:hAnsi="Arial" w:cs="Arial"/>
          <w:sz w:val="20"/>
          <w:szCs w:val="20"/>
        </w:rPr>
      </w:pPr>
      <w:r w:rsidRPr="00FE0185">
        <w:rPr>
          <w:rFonts w:ascii="Arial" w:hAnsi="Arial" w:cs="Arial"/>
          <w:sz w:val="20"/>
          <w:szCs w:val="20"/>
        </w:rPr>
        <w:t>ARMK zobowiązuje się do przekazania KBF, za protokołem zdawczo – odbiorczym, Dokumentacji projektowej wraz z dokumentacją towarzyszącą, w szczególności uzgodnień, opinii, decyzji</w:t>
      </w:r>
      <w:r w:rsidRPr="00FE0185">
        <w:rPr>
          <w:rFonts w:ascii="Arial" w:hAnsi="Arial" w:cs="Arial"/>
          <w:sz w:val="20"/>
          <w:szCs w:val="20"/>
        </w:rPr>
        <w:br/>
        <w:t>i warunków technicznych oraz dokumentacji niezbędnej do przeniesienia Decyzji, w terminie</w:t>
      </w:r>
      <w:r w:rsidRPr="00FE0185">
        <w:rPr>
          <w:rFonts w:ascii="Arial" w:hAnsi="Arial" w:cs="Arial"/>
          <w:sz w:val="20"/>
          <w:szCs w:val="20"/>
        </w:rPr>
        <w:br/>
        <w:t>7 dni od dnia zawarcia niniejszej umowy.</w:t>
      </w:r>
      <w:r w:rsidR="00E20038" w:rsidRPr="00FE0185">
        <w:rPr>
          <w:rFonts w:ascii="Arial" w:hAnsi="Arial" w:cs="Arial"/>
          <w:sz w:val="20"/>
          <w:szCs w:val="20"/>
        </w:rPr>
        <w:t xml:space="preserve"> </w:t>
      </w:r>
      <w:r w:rsidR="005D1B71" w:rsidRPr="00FE0185">
        <w:rPr>
          <w:rFonts w:ascii="Arial" w:hAnsi="Arial" w:cs="Arial"/>
          <w:sz w:val="20"/>
          <w:szCs w:val="20"/>
        </w:rPr>
        <w:t>ARMK przekaż</w:t>
      </w:r>
      <w:r w:rsidR="00EF7F11" w:rsidRPr="00FE0185">
        <w:rPr>
          <w:rFonts w:ascii="Arial" w:hAnsi="Arial" w:cs="Arial"/>
          <w:sz w:val="20"/>
          <w:szCs w:val="20"/>
        </w:rPr>
        <w:t>e</w:t>
      </w:r>
      <w:r w:rsidR="005D1B71" w:rsidRPr="00FE0185">
        <w:rPr>
          <w:rFonts w:ascii="Arial" w:hAnsi="Arial" w:cs="Arial"/>
          <w:sz w:val="20"/>
          <w:szCs w:val="20"/>
        </w:rPr>
        <w:t xml:space="preserve"> KBF Dokumentację projektową w formie papierowej or</w:t>
      </w:r>
      <w:r w:rsidR="009C4C2E" w:rsidRPr="00FE0185">
        <w:rPr>
          <w:rFonts w:ascii="Arial" w:hAnsi="Arial" w:cs="Arial"/>
          <w:sz w:val="20"/>
          <w:szCs w:val="20"/>
        </w:rPr>
        <w:t xml:space="preserve">az </w:t>
      </w:r>
      <w:proofErr w:type="spellStart"/>
      <w:r w:rsidR="009C4C2E" w:rsidRPr="00FE0185">
        <w:rPr>
          <w:rFonts w:ascii="Arial" w:hAnsi="Arial" w:cs="Arial"/>
          <w:sz w:val="20"/>
          <w:szCs w:val="20"/>
        </w:rPr>
        <w:t>zdygitalizowanej</w:t>
      </w:r>
      <w:proofErr w:type="spellEnd"/>
      <w:r w:rsidR="009C4C2E" w:rsidRPr="00FE0185">
        <w:rPr>
          <w:rFonts w:ascii="Arial" w:hAnsi="Arial" w:cs="Arial"/>
          <w:sz w:val="20"/>
          <w:szCs w:val="20"/>
        </w:rPr>
        <w:t xml:space="preserve"> na nośniku </w:t>
      </w:r>
      <w:r w:rsidR="005D1B71" w:rsidRPr="00FE0185">
        <w:rPr>
          <w:rFonts w:ascii="Arial" w:hAnsi="Arial" w:cs="Arial"/>
          <w:sz w:val="20"/>
          <w:szCs w:val="20"/>
        </w:rPr>
        <w:t xml:space="preserve">typu dysk zewnętrzny. </w:t>
      </w:r>
    </w:p>
    <w:p w14:paraId="4A2FF720" w14:textId="5902502A" w:rsidR="00AE5987" w:rsidRPr="00FE0185" w:rsidRDefault="00AE5987" w:rsidP="00FE0185">
      <w:pPr>
        <w:pStyle w:val="Akapitzlist"/>
        <w:numPr>
          <w:ilvl w:val="0"/>
          <w:numId w:val="5"/>
        </w:numPr>
        <w:spacing w:after="0" w:line="360" w:lineRule="auto"/>
        <w:jc w:val="both"/>
        <w:rPr>
          <w:rFonts w:ascii="Arial" w:hAnsi="Arial" w:cs="Arial"/>
          <w:sz w:val="20"/>
          <w:szCs w:val="20"/>
        </w:rPr>
      </w:pPr>
      <w:r w:rsidRPr="00FE0185">
        <w:rPr>
          <w:rFonts w:ascii="Arial" w:hAnsi="Arial" w:cs="Arial"/>
          <w:sz w:val="20"/>
          <w:szCs w:val="20"/>
        </w:rPr>
        <w:t xml:space="preserve">Z </w:t>
      </w:r>
      <w:r w:rsidR="0019434A" w:rsidRPr="00FE0185">
        <w:rPr>
          <w:rFonts w:ascii="Arial" w:hAnsi="Arial" w:cs="Arial"/>
          <w:sz w:val="20"/>
          <w:szCs w:val="20"/>
        </w:rPr>
        <w:t>dniem przekazania Dokumentacji projektowej</w:t>
      </w:r>
      <w:r w:rsidRPr="00FE0185">
        <w:rPr>
          <w:rFonts w:ascii="Arial" w:hAnsi="Arial" w:cs="Arial"/>
          <w:sz w:val="20"/>
          <w:szCs w:val="20"/>
        </w:rPr>
        <w:t xml:space="preserve"> ARMK</w:t>
      </w:r>
      <w:r w:rsidRPr="00FE0185">
        <w:rPr>
          <w:rFonts w:ascii="Arial" w:hAnsi="Arial" w:cs="Arial"/>
          <w:b/>
          <w:bCs/>
          <w:sz w:val="20"/>
          <w:szCs w:val="20"/>
        </w:rPr>
        <w:t xml:space="preserve"> </w:t>
      </w:r>
      <w:r w:rsidRPr="00FE0185">
        <w:rPr>
          <w:rFonts w:ascii="Arial" w:hAnsi="Arial" w:cs="Arial"/>
          <w:sz w:val="20"/>
          <w:szCs w:val="20"/>
        </w:rPr>
        <w:t>przenosi na KBF:</w:t>
      </w:r>
    </w:p>
    <w:p w14:paraId="2D285BF8" w14:textId="0C1DFBDD" w:rsidR="00AE5987" w:rsidRPr="00FE0185" w:rsidRDefault="00AE5987" w:rsidP="00FE0185">
      <w:pPr>
        <w:pStyle w:val="Akapitzlist"/>
        <w:numPr>
          <w:ilvl w:val="1"/>
          <w:numId w:val="22"/>
        </w:numPr>
        <w:spacing w:after="0" w:line="360" w:lineRule="auto"/>
        <w:ind w:left="851" w:hanging="425"/>
        <w:jc w:val="both"/>
        <w:rPr>
          <w:rFonts w:ascii="Arial" w:hAnsi="Arial" w:cs="Arial"/>
          <w:sz w:val="20"/>
          <w:szCs w:val="20"/>
        </w:rPr>
      </w:pPr>
      <w:r w:rsidRPr="00FE0185">
        <w:rPr>
          <w:rFonts w:ascii="Arial" w:hAnsi="Arial" w:cs="Arial"/>
          <w:sz w:val="20"/>
          <w:szCs w:val="20"/>
        </w:rPr>
        <w:t xml:space="preserve">autorskie prawa majątkowe do Dokumentacji projektowej, na polach eksploatacji wskazanych w załączniku nr 2 do niniejszej umowy oraz wyraża zgodę na wykonywanie zależnych praw autorskich, rozporządzanie i korzystanie z opracowań Dokumentacji projektowej lub jej określonych części. Nabycie praw o których mowa w niniejszym </w:t>
      </w:r>
      <w:r w:rsidR="0019434A" w:rsidRPr="00FE0185">
        <w:rPr>
          <w:rFonts w:ascii="Arial" w:hAnsi="Arial" w:cs="Arial"/>
          <w:sz w:val="20"/>
          <w:szCs w:val="20"/>
        </w:rPr>
        <w:t xml:space="preserve">punkcie </w:t>
      </w:r>
      <w:r w:rsidRPr="00FE0185">
        <w:rPr>
          <w:rFonts w:ascii="Arial" w:hAnsi="Arial" w:cs="Arial"/>
          <w:sz w:val="20"/>
          <w:szCs w:val="20"/>
        </w:rPr>
        <w:t>nie jest ograniczone przedmiotowo, czasowo, terytorialnie i językowo;</w:t>
      </w:r>
    </w:p>
    <w:p w14:paraId="005D0EAB" w14:textId="3F091808" w:rsidR="00AE5987" w:rsidRPr="00FE0185" w:rsidRDefault="00AE5987" w:rsidP="00FE0185">
      <w:pPr>
        <w:pStyle w:val="Akapitzlist"/>
        <w:numPr>
          <w:ilvl w:val="1"/>
          <w:numId w:val="22"/>
        </w:numPr>
        <w:spacing w:after="0" w:line="360" w:lineRule="auto"/>
        <w:ind w:left="851" w:hanging="425"/>
        <w:jc w:val="both"/>
        <w:rPr>
          <w:rFonts w:ascii="Arial" w:hAnsi="Arial" w:cs="Arial"/>
          <w:sz w:val="20"/>
          <w:szCs w:val="20"/>
        </w:rPr>
      </w:pPr>
      <w:r w:rsidRPr="00FE0185">
        <w:rPr>
          <w:rFonts w:ascii="Arial" w:hAnsi="Arial" w:cs="Arial"/>
          <w:sz w:val="20"/>
          <w:szCs w:val="20"/>
        </w:rPr>
        <w:t>własność egzemplarzy Dokumentacji projektowej</w:t>
      </w:r>
      <w:r w:rsidR="0019434A" w:rsidRPr="00FE0185">
        <w:rPr>
          <w:rFonts w:ascii="Arial" w:hAnsi="Arial" w:cs="Arial"/>
          <w:sz w:val="20"/>
          <w:szCs w:val="20"/>
        </w:rPr>
        <w:t>.</w:t>
      </w:r>
    </w:p>
    <w:p w14:paraId="586EC3CF" w14:textId="77777777" w:rsidR="00CE47AF" w:rsidRPr="00FE0185" w:rsidRDefault="00CE47AF" w:rsidP="00FE0185">
      <w:pPr>
        <w:spacing w:after="0" w:line="360" w:lineRule="auto"/>
        <w:ind w:left="360"/>
        <w:jc w:val="both"/>
        <w:rPr>
          <w:rFonts w:ascii="Arial" w:hAnsi="Arial" w:cs="Arial"/>
          <w:sz w:val="20"/>
          <w:szCs w:val="20"/>
        </w:rPr>
      </w:pPr>
    </w:p>
    <w:p w14:paraId="393E2C49" w14:textId="5F7F5F77" w:rsidR="00A146BF" w:rsidRPr="00FE0185" w:rsidRDefault="00A146BF" w:rsidP="00FE0185">
      <w:pPr>
        <w:spacing w:after="0" w:line="360" w:lineRule="auto"/>
        <w:jc w:val="center"/>
        <w:rPr>
          <w:rFonts w:ascii="Arial" w:hAnsi="Arial" w:cs="Arial"/>
          <w:b/>
          <w:bCs/>
          <w:sz w:val="20"/>
          <w:szCs w:val="20"/>
        </w:rPr>
      </w:pPr>
      <w:r w:rsidRPr="00FE0185">
        <w:rPr>
          <w:rFonts w:ascii="Arial" w:hAnsi="Arial" w:cs="Arial"/>
          <w:b/>
          <w:bCs/>
          <w:sz w:val="20"/>
          <w:szCs w:val="20"/>
        </w:rPr>
        <w:t>§ 2</w:t>
      </w:r>
    </w:p>
    <w:p w14:paraId="3A16DEC3" w14:textId="7BD09228" w:rsidR="0019434A" w:rsidRPr="00FE0185" w:rsidRDefault="00A146BF" w:rsidP="00FE0185">
      <w:pPr>
        <w:spacing w:after="0" w:line="360" w:lineRule="auto"/>
        <w:jc w:val="center"/>
        <w:rPr>
          <w:rFonts w:ascii="Arial" w:hAnsi="Arial" w:cs="Arial"/>
          <w:b/>
          <w:bCs/>
          <w:sz w:val="20"/>
          <w:szCs w:val="20"/>
        </w:rPr>
      </w:pPr>
      <w:r w:rsidRPr="00FE0185">
        <w:rPr>
          <w:rFonts w:ascii="Arial" w:hAnsi="Arial" w:cs="Arial"/>
          <w:b/>
          <w:bCs/>
          <w:sz w:val="20"/>
          <w:szCs w:val="20"/>
        </w:rPr>
        <w:t>[Wynagrodzenie]</w:t>
      </w:r>
    </w:p>
    <w:p w14:paraId="53274D33" w14:textId="77777777" w:rsidR="00EF7F11" w:rsidRPr="00FE0185" w:rsidRDefault="00A146BF" w:rsidP="00FE0185">
      <w:pPr>
        <w:pStyle w:val="Akapitzlist"/>
        <w:numPr>
          <w:ilvl w:val="6"/>
          <w:numId w:val="6"/>
        </w:numPr>
        <w:spacing w:after="0" w:line="360" w:lineRule="auto"/>
        <w:ind w:left="426" w:hanging="426"/>
        <w:jc w:val="both"/>
        <w:rPr>
          <w:rFonts w:ascii="Arial" w:hAnsi="Arial" w:cs="Arial"/>
          <w:sz w:val="20"/>
          <w:szCs w:val="20"/>
        </w:rPr>
      </w:pPr>
      <w:r w:rsidRPr="00FE0185">
        <w:rPr>
          <w:rFonts w:ascii="Arial" w:hAnsi="Arial" w:cs="Arial"/>
          <w:sz w:val="20"/>
          <w:szCs w:val="20"/>
        </w:rPr>
        <w:t>Z tytułu realizacji umowy Strony ustalają wysokość wynagrodzenia przy</w:t>
      </w:r>
      <w:r w:rsidR="00EF7F11" w:rsidRPr="00FE0185">
        <w:rPr>
          <w:rFonts w:ascii="Arial" w:hAnsi="Arial" w:cs="Arial"/>
          <w:sz w:val="20"/>
          <w:szCs w:val="20"/>
        </w:rPr>
        <w:t>sługującego ARMK od KBF w kwocie:</w:t>
      </w:r>
    </w:p>
    <w:p w14:paraId="3EFE7E61" w14:textId="2C29DCBB" w:rsidR="00EF7F11" w:rsidRPr="00FE0185" w:rsidRDefault="00EF7F11" w:rsidP="00FE0185">
      <w:pPr>
        <w:pStyle w:val="Akapitzlist"/>
        <w:numPr>
          <w:ilvl w:val="7"/>
          <w:numId w:val="6"/>
        </w:numPr>
        <w:spacing w:after="0" w:line="360" w:lineRule="auto"/>
        <w:jc w:val="both"/>
        <w:rPr>
          <w:rFonts w:ascii="Arial" w:hAnsi="Arial" w:cs="Arial"/>
          <w:sz w:val="20"/>
          <w:szCs w:val="20"/>
        </w:rPr>
      </w:pPr>
      <w:r w:rsidRPr="00FE0185">
        <w:rPr>
          <w:rFonts w:ascii="Arial" w:hAnsi="Arial" w:cs="Arial"/>
          <w:b/>
          <w:bCs/>
          <w:sz w:val="20"/>
          <w:szCs w:val="20"/>
        </w:rPr>
        <w:t>……………………… netto;</w:t>
      </w:r>
    </w:p>
    <w:p w14:paraId="179F4405" w14:textId="24B12E98" w:rsidR="003A3829" w:rsidRPr="00FE0185" w:rsidRDefault="00EF7F11" w:rsidP="00FE0185">
      <w:pPr>
        <w:pStyle w:val="Akapitzlist"/>
        <w:numPr>
          <w:ilvl w:val="7"/>
          <w:numId w:val="6"/>
        </w:numPr>
        <w:spacing w:after="0" w:line="360" w:lineRule="auto"/>
        <w:jc w:val="both"/>
        <w:rPr>
          <w:rFonts w:ascii="Arial" w:hAnsi="Arial" w:cs="Arial"/>
          <w:sz w:val="20"/>
          <w:szCs w:val="20"/>
        </w:rPr>
      </w:pPr>
      <w:r w:rsidRPr="00FE0185">
        <w:rPr>
          <w:rFonts w:ascii="Arial" w:hAnsi="Arial" w:cs="Arial"/>
          <w:b/>
          <w:bCs/>
          <w:sz w:val="20"/>
          <w:szCs w:val="20"/>
        </w:rPr>
        <w:t>……………………… brutto.</w:t>
      </w:r>
    </w:p>
    <w:p w14:paraId="3C555017" w14:textId="3179C89B" w:rsidR="003A3829" w:rsidRPr="00FE0185" w:rsidRDefault="003A3829"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 xml:space="preserve">Wynagrodzenie </w:t>
      </w:r>
      <w:r w:rsidR="009C4C2E" w:rsidRPr="00FE0185">
        <w:rPr>
          <w:rFonts w:ascii="Arial" w:hAnsi="Arial" w:cs="Arial"/>
          <w:sz w:val="20"/>
          <w:szCs w:val="20"/>
        </w:rPr>
        <w:t>ARMK</w:t>
      </w:r>
      <w:r w:rsidRPr="00FE0185">
        <w:rPr>
          <w:rFonts w:ascii="Arial" w:hAnsi="Arial" w:cs="Arial"/>
          <w:sz w:val="20"/>
          <w:szCs w:val="20"/>
        </w:rPr>
        <w:t xml:space="preserve"> określone w ust. 1 obejmuje wszystkie koszty wykonania niniejszej umowy.</w:t>
      </w:r>
    </w:p>
    <w:p w14:paraId="496AE00B" w14:textId="17C81FDB" w:rsidR="00701DA5" w:rsidRPr="00FE0185" w:rsidRDefault="00A146BF"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 xml:space="preserve">Zapłata przez </w:t>
      </w:r>
      <w:r w:rsidR="005228A4" w:rsidRPr="00FE0185">
        <w:rPr>
          <w:rFonts w:ascii="Arial" w:hAnsi="Arial" w:cs="Arial"/>
          <w:sz w:val="20"/>
          <w:szCs w:val="20"/>
        </w:rPr>
        <w:t>KBF</w:t>
      </w:r>
      <w:r w:rsidRPr="00FE0185">
        <w:rPr>
          <w:rFonts w:ascii="Arial" w:hAnsi="Arial" w:cs="Arial"/>
          <w:sz w:val="20"/>
          <w:szCs w:val="20"/>
        </w:rPr>
        <w:t xml:space="preserve"> wynagrodzenia</w:t>
      </w:r>
      <w:r w:rsidRPr="00FE0185">
        <w:rPr>
          <w:rFonts w:ascii="Arial" w:eastAsia="Lato" w:hAnsi="Arial" w:cs="Arial"/>
          <w:sz w:val="20"/>
          <w:szCs w:val="20"/>
        </w:rPr>
        <w:t xml:space="preserve">, o którym mowa w ust. 1 powyżej, </w:t>
      </w:r>
      <w:r w:rsidRPr="00FE0185">
        <w:rPr>
          <w:rFonts w:ascii="Arial" w:hAnsi="Arial" w:cs="Arial"/>
          <w:sz w:val="20"/>
          <w:szCs w:val="20"/>
        </w:rPr>
        <w:t xml:space="preserve">nastąpi w terminie do 14 dni </w:t>
      </w:r>
      <w:r w:rsidR="00701DA5" w:rsidRPr="00FE0185">
        <w:rPr>
          <w:rFonts w:ascii="Arial" w:hAnsi="Arial" w:cs="Arial"/>
          <w:sz w:val="20"/>
          <w:szCs w:val="20"/>
        </w:rPr>
        <w:t xml:space="preserve">od dnia otrzymania prawidłowo wystawionej faktury, </w:t>
      </w:r>
      <w:r w:rsidR="00701DA5" w:rsidRPr="00FE0185">
        <w:rPr>
          <w:rFonts w:ascii="Arial" w:eastAsia="Lato" w:hAnsi="Arial" w:cs="Arial"/>
          <w:sz w:val="20"/>
          <w:szCs w:val="20"/>
        </w:rPr>
        <w:t>licząc od daty jej otrzymania przez KBF</w:t>
      </w:r>
      <w:r w:rsidRPr="00FE0185">
        <w:rPr>
          <w:rFonts w:ascii="Arial" w:eastAsia="Lato" w:hAnsi="Arial" w:cs="Arial"/>
          <w:sz w:val="20"/>
          <w:szCs w:val="20"/>
        </w:rPr>
        <w:t xml:space="preserve">, na rachunek bankowy </w:t>
      </w:r>
      <w:r w:rsidR="00701DA5" w:rsidRPr="00FE0185">
        <w:rPr>
          <w:rFonts w:ascii="Arial" w:eastAsia="Lato" w:hAnsi="Arial" w:cs="Arial"/>
          <w:sz w:val="20"/>
          <w:szCs w:val="20"/>
        </w:rPr>
        <w:t>wskazany na fakturze. Datą zapłaty jest dzień obciążenia rachunku bankowego KBF.</w:t>
      </w:r>
    </w:p>
    <w:p w14:paraId="7917590C" w14:textId="4807B688" w:rsidR="00701DA5" w:rsidRPr="00FE0185" w:rsidRDefault="00701DA5"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 xml:space="preserve">ARMK nie może dokonać przelewu należnych mu z tytułu niniejszej umowy wierzytelności na rzecz osób trzecich bez uzyskania uprzedniej, pisemnej zgody KBF. ARMK zobowiązuje się uczynić wzmiankę o powyższym zastrzeżeniu na każdym piśmie </w:t>
      </w:r>
      <w:r w:rsidR="009C4C2E" w:rsidRPr="00FE0185">
        <w:rPr>
          <w:rFonts w:ascii="Arial" w:hAnsi="Arial" w:cs="Arial"/>
          <w:sz w:val="20"/>
          <w:szCs w:val="20"/>
        </w:rPr>
        <w:t>ARMK</w:t>
      </w:r>
      <w:r w:rsidRPr="00FE0185">
        <w:rPr>
          <w:rFonts w:ascii="Arial" w:hAnsi="Arial" w:cs="Arial"/>
          <w:sz w:val="20"/>
          <w:szCs w:val="20"/>
        </w:rPr>
        <w:t xml:space="preserve"> stwierdzającym istnienie wierzytelności, których przelewu ARMK ma zamiar dokonać pod warunkiem uzyskania na to zgody KBF.</w:t>
      </w:r>
    </w:p>
    <w:p w14:paraId="6460AA46" w14:textId="15178F16" w:rsidR="00701DA5" w:rsidRPr="00FE0185" w:rsidRDefault="00322203"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KBF</w:t>
      </w:r>
      <w:r w:rsidR="00701DA5" w:rsidRPr="00FE0185">
        <w:rPr>
          <w:rFonts w:ascii="Arial" w:hAnsi="Arial" w:cs="Arial"/>
          <w:sz w:val="20"/>
          <w:szCs w:val="20"/>
        </w:rPr>
        <w:t xml:space="preserve"> oświadcza, że jest czynnym podatnikiem podatku od towaru i usług (VAT) i posiada numer identyfikacji podatkowej – NIP: 6761787436.</w:t>
      </w:r>
    </w:p>
    <w:p w14:paraId="60306577" w14:textId="77777777" w:rsidR="00701DA5" w:rsidRPr="00FE0185" w:rsidRDefault="00701DA5"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ARMK oświadcza, że jest* / nie jest* czynnym podatnikiem podatku od towarów.</w:t>
      </w:r>
    </w:p>
    <w:p w14:paraId="6AF30E6B" w14:textId="2F7517BA" w:rsidR="00701DA5" w:rsidRPr="00FE0185" w:rsidRDefault="00701DA5"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 xml:space="preserve">W przypadku zmiany statusu podatnika VAT przez jedną ze Stron w trakcie realizacji </w:t>
      </w:r>
      <w:r w:rsidR="007F5508" w:rsidRPr="00FE0185">
        <w:rPr>
          <w:rFonts w:ascii="Arial" w:hAnsi="Arial" w:cs="Arial"/>
          <w:sz w:val="20"/>
          <w:szCs w:val="20"/>
        </w:rPr>
        <w:t>niniejszej</w:t>
      </w:r>
      <w:r w:rsidR="00322203" w:rsidRPr="00FE0185">
        <w:rPr>
          <w:rFonts w:ascii="Arial" w:hAnsi="Arial" w:cs="Arial"/>
          <w:sz w:val="20"/>
          <w:szCs w:val="20"/>
        </w:rPr>
        <w:t xml:space="preserve"> umowy</w:t>
      </w:r>
      <w:r w:rsidRPr="00FE0185">
        <w:rPr>
          <w:rFonts w:ascii="Arial" w:hAnsi="Arial" w:cs="Arial"/>
          <w:sz w:val="20"/>
          <w:szCs w:val="20"/>
        </w:rPr>
        <w:t xml:space="preserve">, niezwłocznie poinformuje ona o tym fakcie drugą Stronę. Informacja o zmianie statusu podatnika VAT, o której mowa w zdaniu poprzedzającym, powinna zostać przekazana drugiej </w:t>
      </w:r>
      <w:r w:rsidRPr="00FE0185">
        <w:rPr>
          <w:rFonts w:ascii="Arial" w:hAnsi="Arial" w:cs="Arial"/>
          <w:sz w:val="20"/>
          <w:szCs w:val="20"/>
        </w:rPr>
        <w:lastRenderedPageBreak/>
        <w:t>stronie w formie pisemnej, nie później niż w momencie przedłożenia faktury, której wystawienie przypadnie bezpośrednio po zmianie statusu podatnika VAT.</w:t>
      </w:r>
    </w:p>
    <w:p w14:paraId="2D87B3D6" w14:textId="750E74EF" w:rsidR="00701DA5" w:rsidRPr="00FE0185" w:rsidRDefault="00701DA5" w:rsidP="00FE0185">
      <w:pPr>
        <w:pStyle w:val="Akapitzlist"/>
        <w:numPr>
          <w:ilvl w:val="0"/>
          <w:numId w:val="6"/>
        </w:numPr>
        <w:spacing w:after="0" w:line="360" w:lineRule="auto"/>
        <w:jc w:val="both"/>
        <w:rPr>
          <w:rFonts w:ascii="Arial" w:hAnsi="Arial" w:cs="Arial"/>
          <w:sz w:val="20"/>
          <w:szCs w:val="20"/>
        </w:rPr>
      </w:pPr>
      <w:r w:rsidRPr="00FE0185">
        <w:rPr>
          <w:rFonts w:ascii="Arial" w:hAnsi="Arial" w:cs="Arial"/>
          <w:sz w:val="20"/>
          <w:szCs w:val="20"/>
        </w:rPr>
        <w:t xml:space="preserve">ARMK może wystawić i wysłać do KBF ustrukturyzowaną fakturę elektroniczną za pośrednictwem Platformy Elektronicznego Fakturowania (PEF). </w:t>
      </w:r>
      <w:r w:rsidR="00322203" w:rsidRPr="00FE0185">
        <w:rPr>
          <w:rFonts w:ascii="Arial" w:hAnsi="Arial" w:cs="Arial"/>
          <w:sz w:val="20"/>
          <w:szCs w:val="20"/>
        </w:rPr>
        <w:t>KBF</w:t>
      </w:r>
      <w:r w:rsidRPr="00FE0185">
        <w:rPr>
          <w:rFonts w:ascii="Arial" w:hAnsi="Arial" w:cs="Arial"/>
          <w:sz w:val="20"/>
          <w:szCs w:val="20"/>
        </w:rPr>
        <w:t xml:space="preserve"> zobowiązany jest do odbierania od </w:t>
      </w:r>
      <w:r w:rsidR="009C4C2E" w:rsidRPr="00FE0185">
        <w:rPr>
          <w:rFonts w:ascii="Arial" w:hAnsi="Arial" w:cs="Arial"/>
          <w:sz w:val="20"/>
          <w:szCs w:val="20"/>
        </w:rPr>
        <w:t>ARMK</w:t>
      </w:r>
      <w:r w:rsidRPr="00FE0185">
        <w:rPr>
          <w:rFonts w:ascii="Arial" w:hAnsi="Arial" w:cs="Arial"/>
          <w:sz w:val="20"/>
          <w:szCs w:val="20"/>
        </w:rPr>
        <w:t xml:space="preserve"> ustrukturyzowanych faktur elektronicznych przesłanych za pośrednictwem Platformy Elektronicznego Fakturowania (PEF). Do wysyłania ustrukturyzowanych faktur elektronicznych ARMK wykorzystuje własne konto na Platformie Elektronicznego Fakturowania (PEF). Prawidłowo wystawiona ustrukturyzowana faktura elektroniczna powinna zawierać następujące dane KBF:</w:t>
      </w:r>
    </w:p>
    <w:p w14:paraId="4A0AEC70" w14:textId="77777777" w:rsidR="00701DA5" w:rsidRPr="00FE0185" w:rsidRDefault="00701DA5" w:rsidP="00FE0185">
      <w:pPr>
        <w:spacing w:after="0" w:line="360" w:lineRule="auto"/>
        <w:ind w:left="142" w:firstLine="360"/>
        <w:jc w:val="both"/>
        <w:rPr>
          <w:rFonts w:ascii="Arial" w:hAnsi="Arial" w:cs="Arial"/>
          <w:kern w:val="1"/>
          <w:sz w:val="20"/>
          <w:szCs w:val="20"/>
          <w:lang w:eastAsia="ar-SA"/>
        </w:rPr>
      </w:pPr>
      <w:r w:rsidRPr="00FE0185">
        <w:rPr>
          <w:rFonts w:ascii="Arial" w:hAnsi="Arial" w:cs="Arial"/>
          <w:kern w:val="1"/>
          <w:sz w:val="20"/>
          <w:szCs w:val="20"/>
          <w:lang w:eastAsia="ar-SA"/>
        </w:rPr>
        <w:t>NABYWCA:</w:t>
      </w:r>
    </w:p>
    <w:p w14:paraId="201D5A68" w14:textId="77777777" w:rsidR="00701DA5" w:rsidRPr="00FE0185" w:rsidRDefault="00701DA5" w:rsidP="00FE0185">
      <w:pPr>
        <w:pStyle w:val="Akapitzlist"/>
        <w:numPr>
          <w:ilvl w:val="0"/>
          <w:numId w:val="25"/>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Nazwa kontrahenta: Krakowskie Biuro Festiwalowe</w:t>
      </w:r>
    </w:p>
    <w:p w14:paraId="212219D4" w14:textId="77777777" w:rsidR="00701DA5" w:rsidRPr="00FE0185" w:rsidRDefault="00701DA5" w:rsidP="00FE0185">
      <w:pPr>
        <w:pStyle w:val="Akapitzlist"/>
        <w:numPr>
          <w:ilvl w:val="0"/>
          <w:numId w:val="25"/>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NIP: 676-17-87-436</w:t>
      </w:r>
    </w:p>
    <w:p w14:paraId="3445AFE2" w14:textId="77777777" w:rsidR="00701DA5" w:rsidRPr="00FE0185" w:rsidRDefault="00701DA5" w:rsidP="00FE0185">
      <w:pPr>
        <w:pStyle w:val="Akapitzlist"/>
        <w:numPr>
          <w:ilvl w:val="0"/>
          <w:numId w:val="25"/>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Typ numeru PEPPOL: NIP</w:t>
      </w:r>
    </w:p>
    <w:p w14:paraId="70795115" w14:textId="77777777" w:rsidR="00701DA5" w:rsidRPr="00FE0185" w:rsidRDefault="00701DA5" w:rsidP="00FE0185">
      <w:pPr>
        <w:pStyle w:val="Akapitzlist"/>
        <w:numPr>
          <w:ilvl w:val="0"/>
          <w:numId w:val="25"/>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Numer PEPPOL: 6761787436</w:t>
      </w:r>
    </w:p>
    <w:p w14:paraId="7928869D" w14:textId="77777777" w:rsidR="00701DA5" w:rsidRPr="00FE0185" w:rsidRDefault="00701DA5" w:rsidP="00FE0185">
      <w:pPr>
        <w:pStyle w:val="Akapitzlist"/>
        <w:numPr>
          <w:ilvl w:val="0"/>
          <w:numId w:val="25"/>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Adres: ul. Wygrana 2, 30-311 Kraków</w:t>
      </w:r>
    </w:p>
    <w:p w14:paraId="22C13C22" w14:textId="77777777" w:rsidR="00701DA5" w:rsidRPr="00FE0185" w:rsidRDefault="00701DA5" w:rsidP="00FE0185">
      <w:pPr>
        <w:spacing w:after="0" w:line="360" w:lineRule="auto"/>
        <w:ind w:left="142" w:firstLine="360"/>
        <w:jc w:val="both"/>
        <w:rPr>
          <w:rFonts w:ascii="Arial" w:hAnsi="Arial" w:cs="Arial"/>
          <w:kern w:val="1"/>
          <w:sz w:val="20"/>
          <w:szCs w:val="20"/>
          <w:lang w:eastAsia="ar-SA"/>
        </w:rPr>
      </w:pPr>
      <w:r w:rsidRPr="00FE0185">
        <w:rPr>
          <w:rFonts w:ascii="Arial" w:hAnsi="Arial" w:cs="Arial"/>
          <w:kern w:val="1"/>
          <w:sz w:val="20"/>
          <w:szCs w:val="20"/>
          <w:lang w:eastAsia="ar-SA"/>
        </w:rPr>
        <w:t>ODBIORCA:</w:t>
      </w:r>
    </w:p>
    <w:p w14:paraId="6A2CAB02" w14:textId="77777777" w:rsidR="00701DA5" w:rsidRPr="00FE0185" w:rsidRDefault="00701DA5" w:rsidP="00FE0185">
      <w:pPr>
        <w:pStyle w:val="Akapitzlist"/>
        <w:numPr>
          <w:ilvl w:val="0"/>
          <w:numId w:val="26"/>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Krakowskie Biuro Festiwalowe</w:t>
      </w:r>
    </w:p>
    <w:p w14:paraId="4EA95094" w14:textId="77777777" w:rsidR="00701DA5" w:rsidRPr="00FE0185" w:rsidRDefault="00701DA5" w:rsidP="00FE0185">
      <w:pPr>
        <w:pStyle w:val="Akapitzlist"/>
        <w:numPr>
          <w:ilvl w:val="0"/>
          <w:numId w:val="26"/>
        </w:numPr>
        <w:suppressAutoHyphens/>
        <w:spacing w:after="0" w:line="360" w:lineRule="auto"/>
        <w:contextualSpacing w:val="0"/>
        <w:jc w:val="both"/>
        <w:rPr>
          <w:rFonts w:ascii="Arial" w:hAnsi="Arial" w:cs="Arial"/>
          <w:kern w:val="1"/>
          <w:sz w:val="20"/>
          <w:szCs w:val="20"/>
          <w:lang w:eastAsia="ar-SA"/>
        </w:rPr>
      </w:pPr>
      <w:r w:rsidRPr="00FE0185">
        <w:rPr>
          <w:rFonts w:ascii="Arial" w:hAnsi="Arial" w:cs="Arial"/>
          <w:kern w:val="1"/>
          <w:sz w:val="20"/>
          <w:szCs w:val="20"/>
          <w:lang w:eastAsia="ar-SA"/>
        </w:rPr>
        <w:t>Adres: ul. Wygrana 2, 30-311 Kraków</w:t>
      </w:r>
    </w:p>
    <w:p w14:paraId="50852A56" w14:textId="5B1D5BAB" w:rsidR="00701DA5" w:rsidRPr="00FE0185" w:rsidRDefault="00701DA5" w:rsidP="00FE0185">
      <w:pPr>
        <w:pStyle w:val="Akapitzlist"/>
        <w:numPr>
          <w:ilvl w:val="0"/>
          <w:numId w:val="6"/>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Terminem otrzymania ustrukturyzowanej faktury elektronicznej jest data dostępności faktury w Platformie Elektronicznego Fakturowania (PEF) dla KBF potwierdzona otrzymaną wiadomością e-mail. </w:t>
      </w:r>
      <w:r w:rsidR="00322203" w:rsidRPr="00FE0185">
        <w:rPr>
          <w:rFonts w:ascii="Arial" w:hAnsi="Arial" w:cs="Arial"/>
          <w:sz w:val="20"/>
          <w:szCs w:val="20"/>
        </w:rPr>
        <w:t>KBF</w:t>
      </w:r>
      <w:r w:rsidRPr="00FE0185">
        <w:rPr>
          <w:rFonts w:ascii="Arial" w:hAnsi="Arial" w:cs="Arial"/>
          <w:sz w:val="20"/>
          <w:szCs w:val="20"/>
        </w:rPr>
        <w:t xml:space="preserve"> nie wyraża zgody na przekazywanie przez ARMK dokumentów elektronicznych innych niż ustrukturyzowana faktura elektroniczna za pośrednictwem Platformy Elektronicznego Fakturowania (PEF).</w:t>
      </w:r>
    </w:p>
    <w:p w14:paraId="1FB606A7" w14:textId="3D831611" w:rsidR="00701DA5" w:rsidRPr="00FE0185" w:rsidRDefault="00701DA5" w:rsidP="00FE0185">
      <w:pPr>
        <w:pStyle w:val="Akapitzlist"/>
        <w:numPr>
          <w:ilvl w:val="0"/>
          <w:numId w:val="6"/>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W przypadku wskazania przez ARMK rachunku bankowego nieujawnionego w wykazie podatników VAT prowadzonym przez Szefa Krajowej Administracji Skarbowej, o którym mowa w art. 96b ust. 1 ustawy z dnia 11 marca 2004 </w:t>
      </w:r>
      <w:r w:rsidR="008F40DF" w:rsidRPr="00FE0185">
        <w:rPr>
          <w:rFonts w:ascii="Arial" w:hAnsi="Arial" w:cs="Arial"/>
          <w:sz w:val="20"/>
          <w:szCs w:val="20"/>
        </w:rPr>
        <w:t xml:space="preserve">r. o podatku od towarów i usług, </w:t>
      </w:r>
      <w:r w:rsidR="00322203" w:rsidRPr="00FE0185">
        <w:rPr>
          <w:rFonts w:ascii="Arial" w:hAnsi="Arial" w:cs="Arial"/>
          <w:sz w:val="20"/>
          <w:szCs w:val="20"/>
        </w:rPr>
        <w:t>KBF</w:t>
      </w:r>
      <w:r w:rsidRPr="00FE0185">
        <w:rPr>
          <w:rFonts w:ascii="Arial" w:hAnsi="Arial" w:cs="Arial"/>
          <w:sz w:val="20"/>
          <w:szCs w:val="20"/>
        </w:rPr>
        <w:t xml:space="preserve"> uprawniony będzie do dokonania zapłaty na rachunek bankowy </w:t>
      </w:r>
      <w:r w:rsidR="009C4C2E" w:rsidRPr="00FE0185">
        <w:rPr>
          <w:rFonts w:ascii="Arial" w:hAnsi="Arial" w:cs="Arial"/>
          <w:sz w:val="20"/>
          <w:szCs w:val="20"/>
        </w:rPr>
        <w:t>ARMK</w:t>
      </w:r>
      <w:r w:rsidRPr="00FE0185">
        <w:rPr>
          <w:rFonts w:ascii="Arial" w:hAnsi="Arial" w:cs="Arial"/>
          <w:sz w:val="20"/>
          <w:szCs w:val="20"/>
        </w:rPr>
        <w:t xml:space="preserve"> wskazany w wykazie podatników VAT, a w razie braku rachunku ujawnionego w ww. wykazie, do wstrzymania się z zapłatą do czasu wskazania przez </w:t>
      </w:r>
      <w:r w:rsidR="009C4C2E" w:rsidRPr="00FE0185">
        <w:rPr>
          <w:rFonts w:ascii="Arial" w:hAnsi="Arial" w:cs="Arial"/>
          <w:sz w:val="20"/>
          <w:szCs w:val="20"/>
        </w:rPr>
        <w:t>ARMK</w:t>
      </w:r>
      <w:r w:rsidRPr="00FE0185">
        <w:rPr>
          <w:rFonts w:ascii="Arial" w:hAnsi="Arial" w:cs="Arial"/>
          <w:sz w:val="20"/>
          <w:szCs w:val="20"/>
        </w:rPr>
        <w:t>, dla potrzeb płatności, rachunku bankowego ujawnionego w wykazie podatników VAT.</w:t>
      </w:r>
    </w:p>
    <w:p w14:paraId="2529ED3E" w14:textId="77777777" w:rsidR="00701DA5" w:rsidRPr="00FE0185" w:rsidRDefault="00701DA5" w:rsidP="00FE0185">
      <w:pPr>
        <w:pStyle w:val="Akapitzlist"/>
        <w:numPr>
          <w:ilvl w:val="0"/>
          <w:numId w:val="6"/>
        </w:numPr>
        <w:spacing w:after="0" w:line="360" w:lineRule="auto"/>
        <w:contextualSpacing w:val="0"/>
        <w:jc w:val="both"/>
        <w:rPr>
          <w:rFonts w:ascii="Arial" w:hAnsi="Arial" w:cs="Arial"/>
          <w:sz w:val="20"/>
          <w:szCs w:val="20"/>
        </w:rPr>
      </w:pPr>
      <w:r w:rsidRPr="00FE0185">
        <w:rPr>
          <w:rFonts w:ascii="Arial" w:hAnsi="Arial" w:cs="Arial"/>
          <w:sz w:val="20"/>
          <w:szCs w:val="20"/>
        </w:rPr>
        <w:t>Błędne wystawienie faktury spowoduje wstrzymanie zapłaty do czasu jej uzupełnienia lub wyjaśnienia.</w:t>
      </w:r>
    </w:p>
    <w:p w14:paraId="547F1C51" w14:textId="46E3F864" w:rsidR="00701DA5" w:rsidRPr="00FE0185" w:rsidRDefault="00701DA5" w:rsidP="00FE0185">
      <w:pPr>
        <w:pStyle w:val="Akapitzlist"/>
        <w:numPr>
          <w:ilvl w:val="0"/>
          <w:numId w:val="6"/>
        </w:numPr>
        <w:spacing w:after="0" w:line="360" w:lineRule="auto"/>
        <w:contextualSpacing w:val="0"/>
        <w:rPr>
          <w:rFonts w:ascii="Arial" w:hAnsi="Arial" w:cs="Arial"/>
          <w:sz w:val="20"/>
          <w:szCs w:val="20"/>
        </w:rPr>
      </w:pPr>
      <w:r w:rsidRPr="00FE0185">
        <w:rPr>
          <w:rFonts w:ascii="Arial" w:hAnsi="Arial" w:cs="Arial"/>
          <w:sz w:val="20"/>
          <w:szCs w:val="20"/>
        </w:rPr>
        <w:t xml:space="preserve">Strony wyrażają zgodę na wystawianie i przesyłanie przez Strony faktur, korekt faktur oraz duplikatów faktur w formie elektronicznej – zgodnie z ustawą o podatku od towarów i usług z dnia 11 marca 2004 roku na adresy email: KBF: </w:t>
      </w:r>
      <w:hyperlink r:id="rId8" w:history="1">
        <w:r w:rsidR="009C4C2E" w:rsidRPr="00FE0185">
          <w:rPr>
            <w:rStyle w:val="Hipercze"/>
            <w:rFonts w:ascii="Arial" w:hAnsi="Arial" w:cs="Arial"/>
            <w:sz w:val="20"/>
            <w:szCs w:val="20"/>
          </w:rPr>
          <w:t>faktury@kbf.krakow.pl</w:t>
        </w:r>
      </w:hyperlink>
      <w:r w:rsidRPr="00FE0185">
        <w:rPr>
          <w:rFonts w:ascii="Arial" w:hAnsi="Arial" w:cs="Arial"/>
          <w:sz w:val="20"/>
          <w:szCs w:val="20"/>
        </w:rPr>
        <w:t xml:space="preserve"> (adres będzie wiążący dla </w:t>
      </w:r>
      <w:r w:rsidR="009C4C2E" w:rsidRPr="00FE0185">
        <w:rPr>
          <w:rFonts w:ascii="Arial" w:hAnsi="Arial" w:cs="Arial"/>
          <w:sz w:val="20"/>
          <w:szCs w:val="20"/>
        </w:rPr>
        <w:t>ARMK</w:t>
      </w:r>
      <w:r w:rsidRPr="00FE0185">
        <w:rPr>
          <w:rFonts w:ascii="Arial" w:hAnsi="Arial" w:cs="Arial"/>
          <w:sz w:val="20"/>
          <w:szCs w:val="20"/>
        </w:rPr>
        <w:t xml:space="preserve"> do momentu doręczenia mu w postaci elektronicznej lub formie pisemnej informacji o nowym adresie e-mail) oraz email </w:t>
      </w:r>
      <w:r w:rsidR="009C4C2E" w:rsidRPr="00FE0185">
        <w:rPr>
          <w:rFonts w:ascii="Arial" w:hAnsi="Arial" w:cs="Arial"/>
          <w:sz w:val="20"/>
          <w:szCs w:val="20"/>
        </w:rPr>
        <w:t>ARMK</w:t>
      </w:r>
      <w:r w:rsidRPr="00FE0185">
        <w:rPr>
          <w:rFonts w:ascii="Arial" w:hAnsi="Arial" w:cs="Arial"/>
          <w:sz w:val="20"/>
          <w:szCs w:val="20"/>
        </w:rPr>
        <w:t xml:space="preserve"> ………………. . Wycofanie przez ARMK zgody na wystawianie i przesyłanie przez KBF faktur, faktur korygujących i ich duplikatów w formie elektronicznej następuje ze skutkiem na ostatni dzień miesiąca kalendarzowego (wliczając ten dzień), w którym doręczono Zamawiającemu odwołanie wycofujące niniejszą zgodę.</w:t>
      </w:r>
    </w:p>
    <w:p w14:paraId="2B6E437E" w14:textId="5E415B9A" w:rsidR="00701DA5" w:rsidRPr="00FE0185" w:rsidRDefault="00701DA5" w:rsidP="00FE0185">
      <w:pPr>
        <w:pStyle w:val="Akapitzlist"/>
        <w:numPr>
          <w:ilvl w:val="0"/>
          <w:numId w:val="6"/>
        </w:numPr>
        <w:spacing w:after="0" w:line="360" w:lineRule="auto"/>
        <w:contextualSpacing w:val="0"/>
        <w:rPr>
          <w:rFonts w:ascii="Arial" w:hAnsi="Arial" w:cs="Arial"/>
          <w:sz w:val="20"/>
          <w:szCs w:val="20"/>
        </w:rPr>
      </w:pPr>
      <w:r w:rsidRPr="00FE0185">
        <w:rPr>
          <w:rFonts w:ascii="Arial" w:hAnsi="Arial" w:cs="Arial"/>
          <w:sz w:val="20"/>
          <w:szCs w:val="20"/>
        </w:rPr>
        <w:t xml:space="preserve">W chwili wejścia w życie przepisów powszechnie obowiązującego prawa obligujących ARMK do wystawianie i przesyłanie faktur przy użyciu Krajowego Systemu e-Faktur, tzn. w inny sposób niż </w:t>
      </w:r>
      <w:r w:rsidRPr="00FE0185">
        <w:rPr>
          <w:rFonts w:ascii="Arial" w:hAnsi="Arial" w:cs="Arial"/>
          <w:sz w:val="20"/>
          <w:szCs w:val="20"/>
        </w:rPr>
        <w:lastRenderedPageBreak/>
        <w:t>jest to opisane w niniejszym paragrafie, ARMK zobowiązany jest przesyłać Zamawiającemu faktury zgodnie z brzmieniem tych przepisów.</w:t>
      </w:r>
    </w:p>
    <w:p w14:paraId="142A2D8F" w14:textId="0C9D1AC9" w:rsidR="00701DA5" w:rsidRPr="00FE0185" w:rsidRDefault="00701DA5" w:rsidP="00FE0185">
      <w:pPr>
        <w:pStyle w:val="Akapitzlist"/>
        <w:numPr>
          <w:ilvl w:val="0"/>
          <w:numId w:val="6"/>
        </w:numPr>
        <w:spacing w:after="0" w:line="360" w:lineRule="auto"/>
        <w:contextualSpacing w:val="0"/>
        <w:jc w:val="both"/>
        <w:rPr>
          <w:rFonts w:ascii="Arial" w:hAnsi="Arial" w:cs="Arial"/>
          <w:sz w:val="20"/>
          <w:szCs w:val="20"/>
        </w:rPr>
      </w:pPr>
      <w:r w:rsidRPr="00FE0185">
        <w:rPr>
          <w:rFonts w:ascii="Arial" w:hAnsi="Arial" w:cs="Arial"/>
          <w:sz w:val="20"/>
          <w:szCs w:val="20"/>
        </w:rPr>
        <w:t>ARMK oświadcza, że posiada / nie posiada* status/u dużego przedsiębiorcy w rozumieniu ustawy z dnia 08 marca 2013 r. o przeciwdziałaniu nadmiernym opóźni</w:t>
      </w:r>
      <w:r w:rsidR="00322203" w:rsidRPr="00FE0185">
        <w:rPr>
          <w:rFonts w:ascii="Arial" w:hAnsi="Arial" w:cs="Arial"/>
          <w:sz w:val="20"/>
          <w:szCs w:val="20"/>
        </w:rPr>
        <w:t>eniom w transakcjach handlowych.</w:t>
      </w:r>
    </w:p>
    <w:p w14:paraId="2D7534C5" w14:textId="77777777" w:rsidR="004D4103" w:rsidRPr="00FE0185" w:rsidRDefault="004D4103" w:rsidP="00FE0185">
      <w:pPr>
        <w:spacing w:after="0" w:line="360" w:lineRule="auto"/>
        <w:jc w:val="both"/>
        <w:rPr>
          <w:rFonts w:ascii="Arial" w:hAnsi="Arial" w:cs="Arial"/>
          <w:sz w:val="20"/>
          <w:szCs w:val="20"/>
        </w:rPr>
      </w:pPr>
    </w:p>
    <w:p w14:paraId="1B110912" w14:textId="7A8921CE" w:rsidR="004D4103" w:rsidRPr="00FE0185" w:rsidRDefault="004D4103" w:rsidP="00FE0185">
      <w:pPr>
        <w:spacing w:after="0" w:line="360" w:lineRule="auto"/>
        <w:jc w:val="center"/>
        <w:rPr>
          <w:rFonts w:ascii="Arial" w:hAnsi="Arial" w:cs="Arial"/>
          <w:b/>
          <w:bCs/>
          <w:sz w:val="20"/>
          <w:szCs w:val="20"/>
        </w:rPr>
      </w:pPr>
      <w:r w:rsidRPr="00FE0185">
        <w:rPr>
          <w:rFonts w:ascii="Arial" w:hAnsi="Arial" w:cs="Arial"/>
          <w:b/>
          <w:bCs/>
          <w:sz w:val="20"/>
          <w:szCs w:val="20"/>
        </w:rPr>
        <w:t>§ 3</w:t>
      </w:r>
    </w:p>
    <w:p w14:paraId="7795CB02" w14:textId="77777777" w:rsidR="004D4103" w:rsidRPr="00FE0185" w:rsidRDefault="004D4103" w:rsidP="00FE0185">
      <w:pPr>
        <w:spacing w:after="0" w:line="360" w:lineRule="auto"/>
        <w:jc w:val="center"/>
        <w:rPr>
          <w:rFonts w:ascii="Arial" w:hAnsi="Arial" w:cs="Arial"/>
          <w:b/>
          <w:bCs/>
          <w:sz w:val="20"/>
          <w:szCs w:val="20"/>
        </w:rPr>
      </w:pPr>
      <w:r w:rsidRPr="00FE0185">
        <w:rPr>
          <w:rFonts w:ascii="Arial" w:hAnsi="Arial" w:cs="Arial"/>
          <w:b/>
          <w:bCs/>
          <w:sz w:val="20"/>
          <w:szCs w:val="20"/>
        </w:rPr>
        <w:t>[Oświadczenia Stron]</w:t>
      </w:r>
    </w:p>
    <w:p w14:paraId="0201BA94" w14:textId="77777777" w:rsidR="00205C60" w:rsidRPr="00FE0185" w:rsidRDefault="008C3314" w:rsidP="00FE0185">
      <w:pPr>
        <w:pStyle w:val="Akapitzlist"/>
        <w:numPr>
          <w:ilvl w:val="3"/>
          <w:numId w:val="17"/>
        </w:numPr>
        <w:spacing w:after="0" w:line="360" w:lineRule="auto"/>
        <w:ind w:left="426" w:hanging="426"/>
        <w:jc w:val="both"/>
        <w:rPr>
          <w:rFonts w:ascii="Arial" w:hAnsi="Arial" w:cs="Arial"/>
          <w:sz w:val="20"/>
          <w:szCs w:val="20"/>
        </w:rPr>
      </w:pPr>
      <w:r w:rsidRPr="00FE0185">
        <w:rPr>
          <w:rFonts w:ascii="Arial" w:hAnsi="Arial" w:cs="Arial"/>
          <w:sz w:val="20"/>
          <w:szCs w:val="20"/>
        </w:rPr>
        <w:t>ARMK</w:t>
      </w:r>
      <w:r w:rsidR="004D4103" w:rsidRPr="00FE0185">
        <w:rPr>
          <w:rFonts w:ascii="Arial" w:hAnsi="Arial" w:cs="Arial"/>
          <w:sz w:val="20"/>
          <w:szCs w:val="20"/>
        </w:rPr>
        <w:t xml:space="preserve"> oświadcza, że</w:t>
      </w:r>
      <w:r w:rsidR="00205C60" w:rsidRPr="00FE0185">
        <w:rPr>
          <w:rFonts w:ascii="Arial" w:hAnsi="Arial" w:cs="Arial"/>
          <w:sz w:val="20"/>
          <w:szCs w:val="20"/>
        </w:rPr>
        <w:t>:</w:t>
      </w:r>
    </w:p>
    <w:p w14:paraId="19DE3ED6" w14:textId="77777777" w:rsidR="0092265D" w:rsidRPr="00FE0185" w:rsidRDefault="00292CB3" w:rsidP="00FE0185">
      <w:pPr>
        <w:pStyle w:val="Akapitzlist"/>
        <w:numPr>
          <w:ilvl w:val="0"/>
          <w:numId w:val="18"/>
        </w:numPr>
        <w:spacing w:after="0" w:line="360" w:lineRule="auto"/>
        <w:ind w:left="851" w:hanging="425"/>
        <w:jc w:val="both"/>
        <w:rPr>
          <w:rFonts w:ascii="Arial" w:hAnsi="Arial" w:cs="Arial"/>
          <w:sz w:val="20"/>
          <w:szCs w:val="20"/>
        </w:rPr>
      </w:pPr>
      <w:r w:rsidRPr="00FE0185">
        <w:rPr>
          <w:rFonts w:ascii="Arial" w:hAnsi="Arial" w:cs="Arial"/>
          <w:sz w:val="20"/>
          <w:szCs w:val="20"/>
        </w:rPr>
        <w:t>do Dokumentacji projektowej przysługują jej autorskie prawa majątkowe na polach eksploatacji, które szczegółowo opisane zostały w załączniku nr 2 do niniejszej umowy</w:t>
      </w:r>
      <w:r w:rsidR="0092265D" w:rsidRPr="00FE0185">
        <w:rPr>
          <w:rFonts w:ascii="Arial" w:hAnsi="Arial" w:cs="Arial"/>
          <w:sz w:val="20"/>
          <w:szCs w:val="20"/>
        </w:rPr>
        <w:t>;</w:t>
      </w:r>
    </w:p>
    <w:p w14:paraId="4899F2E7" w14:textId="0331CC7D" w:rsidR="004D4103" w:rsidRPr="00FE0185" w:rsidRDefault="00205C60" w:rsidP="00FE0185">
      <w:pPr>
        <w:pStyle w:val="Akapitzlist"/>
        <w:numPr>
          <w:ilvl w:val="0"/>
          <w:numId w:val="18"/>
        </w:numPr>
        <w:spacing w:after="0" w:line="360" w:lineRule="auto"/>
        <w:ind w:left="851" w:hanging="425"/>
        <w:jc w:val="both"/>
        <w:rPr>
          <w:rFonts w:ascii="Arial" w:hAnsi="Arial" w:cs="Arial"/>
          <w:sz w:val="20"/>
          <w:szCs w:val="20"/>
        </w:rPr>
      </w:pPr>
      <w:r w:rsidRPr="00FE0185">
        <w:rPr>
          <w:rFonts w:ascii="Arial" w:hAnsi="Arial" w:cs="Arial"/>
          <w:sz w:val="20"/>
          <w:szCs w:val="20"/>
        </w:rPr>
        <w:t>Decyzja jest ostateczna i obowiązująca, a udzielone nią pozwolenie na budowę nie zostało uchylone ani wygaszone</w:t>
      </w:r>
      <w:r w:rsidR="005D1B71" w:rsidRPr="00FE0185">
        <w:rPr>
          <w:rFonts w:ascii="Arial" w:hAnsi="Arial" w:cs="Arial"/>
          <w:sz w:val="20"/>
          <w:szCs w:val="20"/>
        </w:rPr>
        <w:t>;</w:t>
      </w:r>
    </w:p>
    <w:p w14:paraId="19441C69" w14:textId="11760FF4" w:rsidR="005D1B71" w:rsidRPr="00FE0185" w:rsidRDefault="005D1B71" w:rsidP="00FE0185">
      <w:pPr>
        <w:pStyle w:val="Akapitzlist"/>
        <w:numPr>
          <w:ilvl w:val="0"/>
          <w:numId w:val="18"/>
        </w:numPr>
        <w:spacing w:after="0" w:line="360" w:lineRule="auto"/>
        <w:ind w:left="851" w:hanging="425"/>
        <w:jc w:val="both"/>
        <w:rPr>
          <w:rFonts w:ascii="Arial" w:hAnsi="Arial" w:cs="Arial"/>
          <w:sz w:val="20"/>
          <w:szCs w:val="20"/>
        </w:rPr>
      </w:pPr>
      <w:r w:rsidRPr="00FE0185">
        <w:rPr>
          <w:rFonts w:ascii="Arial" w:hAnsi="Arial" w:cs="Arial"/>
          <w:sz w:val="20"/>
          <w:szCs w:val="20"/>
        </w:rPr>
        <w:t>Dokumentacja projektowa nie posiada wad fizycznych i prawnych, a w przypadku ich wystąpienia ponosi odpowiedzialność za zasadach ogólnych.</w:t>
      </w:r>
    </w:p>
    <w:p w14:paraId="081DBB34" w14:textId="4A60171C" w:rsidR="00B801D5" w:rsidRPr="00FE0185" w:rsidRDefault="00B801D5"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ARMK nie ponosi odpowiedzialności za </w:t>
      </w:r>
      <w:r w:rsidR="00EE2856" w:rsidRPr="00FE0185">
        <w:rPr>
          <w:rFonts w:ascii="Arial" w:hAnsi="Arial" w:cs="Arial"/>
          <w:sz w:val="20"/>
          <w:szCs w:val="20"/>
        </w:rPr>
        <w:t xml:space="preserve">przydatność </w:t>
      </w:r>
      <w:r w:rsidR="0082415A" w:rsidRPr="00FE0185">
        <w:rPr>
          <w:rFonts w:ascii="Arial" w:hAnsi="Arial" w:cs="Arial"/>
          <w:sz w:val="20"/>
          <w:szCs w:val="20"/>
        </w:rPr>
        <w:t>Dokumentacji</w:t>
      </w:r>
      <w:r w:rsidR="00EE2856" w:rsidRPr="00FE0185">
        <w:rPr>
          <w:rFonts w:ascii="Arial" w:hAnsi="Arial" w:cs="Arial"/>
          <w:sz w:val="20"/>
          <w:szCs w:val="20"/>
        </w:rPr>
        <w:t xml:space="preserve"> projektowej do realizacji przez KBF </w:t>
      </w:r>
      <w:r w:rsidR="00952315" w:rsidRPr="00FE0185">
        <w:rPr>
          <w:rFonts w:ascii="Arial" w:hAnsi="Arial" w:cs="Arial"/>
          <w:sz w:val="20"/>
          <w:szCs w:val="20"/>
        </w:rPr>
        <w:t>Inwestycji</w:t>
      </w:r>
      <w:r w:rsidR="00EE2856" w:rsidRPr="00FE0185">
        <w:rPr>
          <w:rFonts w:ascii="Arial" w:hAnsi="Arial" w:cs="Arial"/>
          <w:sz w:val="20"/>
          <w:szCs w:val="20"/>
        </w:rPr>
        <w:t xml:space="preserve"> w zmienionym zakresie funkcjonalnym lub </w:t>
      </w:r>
      <w:r w:rsidR="0082415A" w:rsidRPr="00FE0185">
        <w:rPr>
          <w:rFonts w:ascii="Arial" w:hAnsi="Arial" w:cs="Arial"/>
          <w:sz w:val="20"/>
          <w:szCs w:val="20"/>
        </w:rPr>
        <w:t>programowym</w:t>
      </w:r>
      <w:r w:rsidR="007C5B0E" w:rsidRPr="00FE0185">
        <w:rPr>
          <w:rFonts w:ascii="Arial" w:hAnsi="Arial" w:cs="Arial"/>
          <w:sz w:val="20"/>
          <w:szCs w:val="20"/>
        </w:rPr>
        <w:t xml:space="preserve"> i nie udziela </w:t>
      </w:r>
      <w:r w:rsidR="00A556EE" w:rsidRPr="00FE0185">
        <w:rPr>
          <w:rFonts w:ascii="Arial" w:hAnsi="Arial" w:cs="Arial"/>
          <w:sz w:val="20"/>
          <w:szCs w:val="20"/>
        </w:rPr>
        <w:t xml:space="preserve">jakiejkolwiek gwarancji przydatności </w:t>
      </w:r>
      <w:r w:rsidR="007B6131" w:rsidRPr="00FE0185">
        <w:rPr>
          <w:rFonts w:ascii="Arial" w:hAnsi="Arial" w:cs="Arial"/>
          <w:sz w:val="20"/>
          <w:szCs w:val="20"/>
        </w:rPr>
        <w:t>Dokumentacji</w:t>
      </w:r>
      <w:r w:rsidR="00A556EE" w:rsidRPr="00FE0185">
        <w:rPr>
          <w:rFonts w:ascii="Arial" w:hAnsi="Arial" w:cs="Arial"/>
          <w:sz w:val="20"/>
          <w:szCs w:val="20"/>
        </w:rPr>
        <w:t xml:space="preserve"> projektowej do realizacji </w:t>
      </w:r>
      <w:r w:rsidR="007B6131" w:rsidRPr="00FE0185">
        <w:rPr>
          <w:rFonts w:ascii="Arial" w:hAnsi="Arial" w:cs="Arial"/>
          <w:sz w:val="20"/>
          <w:szCs w:val="20"/>
        </w:rPr>
        <w:t>zamierzeń inwestycyjnych</w:t>
      </w:r>
      <w:r w:rsidR="003A5BDE" w:rsidRPr="00FE0185">
        <w:rPr>
          <w:rFonts w:ascii="Arial" w:hAnsi="Arial" w:cs="Arial"/>
          <w:sz w:val="20"/>
          <w:szCs w:val="20"/>
        </w:rPr>
        <w:br/>
      </w:r>
      <w:r w:rsidR="007B6131" w:rsidRPr="00FE0185">
        <w:rPr>
          <w:rFonts w:ascii="Arial" w:hAnsi="Arial" w:cs="Arial"/>
          <w:sz w:val="20"/>
          <w:szCs w:val="20"/>
        </w:rPr>
        <w:t xml:space="preserve">KBF innych niż wynikające z Decyzji. </w:t>
      </w:r>
    </w:p>
    <w:p w14:paraId="07441B17" w14:textId="6090C679" w:rsidR="009D306E" w:rsidRPr="00FE0185" w:rsidRDefault="00981DB5"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ARMK nie odpowiada za konieczność aktualizacji Dokumentacji projektowej wynikająca ze zmiany przepisów prawa, wymagań instytucji finansujących, organów administracji publicznej lub założeń Inwestycji. </w:t>
      </w:r>
    </w:p>
    <w:p w14:paraId="0CB39140" w14:textId="52ADCC2F" w:rsidR="00C91831" w:rsidRPr="00FE0185" w:rsidRDefault="00C91831"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Z chwilą przejścia </w:t>
      </w:r>
      <w:r w:rsidR="00B63878" w:rsidRPr="00FE0185">
        <w:rPr>
          <w:rFonts w:ascii="Arial" w:hAnsi="Arial" w:cs="Arial"/>
          <w:sz w:val="20"/>
          <w:szCs w:val="20"/>
        </w:rPr>
        <w:t xml:space="preserve">autorskich praw majątkowych KBF przejmuje pełną </w:t>
      </w:r>
      <w:r w:rsidR="00B50A53" w:rsidRPr="00FE0185">
        <w:rPr>
          <w:rFonts w:ascii="Arial" w:hAnsi="Arial" w:cs="Arial"/>
          <w:sz w:val="20"/>
          <w:szCs w:val="20"/>
        </w:rPr>
        <w:t>odpowiedzialność</w:t>
      </w:r>
      <w:r w:rsidR="00B63878" w:rsidRPr="00FE0185">
        <w:rPr>
          <w:rFonts w:ascii="Arial" w:hAnsi="Arial" w:cs="Arial"/>
          <w:sz w:val="20"/>
          <w:szCs w:val="20"/>
        </w:rPr>
        <w:t xml:space="preserve"> za dalsze wykorzystywanie, </w:t>
      </w:r>
      <w:r w:rsidR="00B50A53" w:rsidRPr="00FE0185">
        <w:rPr>
          <w:rFonts w:ascii="Arial" w:hAnsi="Arial" w:cs="Arial"/>
          <w:sz w:val="20"/>
          <w:szCs w:val="20"/>
        </w:rPr>
        <w:t>modyfikowanie</w:t>
      </w:r>
      <w:r w:rsidR="00B63878" w:rsidRPr="00FE0185">
        <w:rPr>
          <w:rFonts w:ascii="Arial" w:hAnsi="Arial" w:cs="Arial"/>
          <w:sz w:val="20"/>
          <w:szCs w:val="20"/>
        </w:rPr>
        <w:t xml:space="preserve"> i aktualizowanie </w:t>
      </w:r>
      <w:r w:rsidR="00B50A53" w:rsidRPr="00FE0185">
        <w:rPr>
          <w:rFonts w:ascii="Arial" w:hAnsi="Arial" w:cs="Arial"/>
          <w:sz w:val="20"/>
          <w:szCs w:val="20"/>
        </w:rPr>
        <w:t>Dokumentacji</w:t>
      </w:r>
      <w:r w:rsidR="00B63878" w:rsidRPr="00FE0185">
        <w:rPr>
          <w:rFonts w:ascii="Arial" w:hAnsi="Arial" w:cs="Arial"/>
          <w:sz w:val="20"/>
          <w:szCs w:val="20"/>
        </w:rPr>
        <w:t xml:space="preserve"> projektowej. </w:t>
      </w:r>
    </w:p>
    <w:p w14:paraId="28119A47" w14:textId="01B6BBAD" w:rsidR="00DF393C" w:rsidRPr="00FE0185" w:rsidRDefault="000D262A"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KBF oświadcza, że zapoznał się </w:t>
      </w:r>
      <w:r w:rsidR="00DF393C" w:rsidRPr="00FE0185">
        <w:rPr>
          <w:rFonts w:ascii="Arial" w:hAnsi="Arial" w:cs="Arial"/>
          <w:sz w:val="20"/>
          <w:szCs w:val="20"/>
        </w:rPr>
        <w:t>z Dokumentacj</w:t>
      </w:r>
      <w:r w:rsidR="00DC6D8C" w:rsidRPr="00FE0185">
        <w:rPr>
          <w:rFonts w:ascii="Arial" w:hAnsi="Arial" w:cs="Arial"/>
          <w:sz w:val="20"/>
          <w:szCs w:val="20"/>
        </w:rPr>
        <w:t>ą</w:t>
      </w:r>
      <w:r w:rsidR="00DF393C" w:rsidRPr="00FE0185">
        <w:rPr>
          <w:rFonts w:ascii="Arial" w:hAnsi="Arial" w:cs="Arial"/>
          <w:sz w:val="20"/>
          <w:szCs w:val="20"/>
        </w:rPr>
        <w:t xml:space="preserve"> projektową przed zawarciem niniejszej umowy i nie wnosi do niej zastrzeżeń.</w:t>
      </w:r>
    </w:p>
    <w:p w14:paraId="4FB8DD17" w14:textId="7FFD00B8" w:rsidR="0074365B" w:rsidRPr="00FE0185" w:rsidRDefault="00AC1B3F"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Strony zobowiązują się do współdziałania w celu przeniesienia </w:t>
      </w:r>
      <w:r w:rsidR="00C824EF" w:rsidRPr="00FE0185">
        <w:rPr>
          <w:rFonts w:ascii="Arial" w:hAnsi="Arial" w:cs="Arial"/>
          <w:sz w:val="20"/>
          <w:szCs w:val="20"/>
        </w:rPr>
        <w:t>De</w:t>
      </w:r>
      <w:r w:rsidRPr="00FE0185">
        <w:rPr>
          <w:rFonts w:ascii="Arial" w:hAnsi="Arial" w:cs="Arial"/>
          <w:sz w:val="20"/>
          <w:szCs w:val="20"/>
        </w:rPr>
        <w:t>cyzji</w:t>
      </w:r>
      <w:r w:rsidR="00607436" w:rsidRPr="00FE0185">
        <w:rPr>
          <w:rFonts w:ascii="Arial" w:hAnsi="Arial" w:cs="Arial"/>
          <w:sz w:val="20"/>
          <w:szCs w:val="20"/>
        </w:rPr>
        <w:t xml:space="preserve"> </w:t>
      </w:r>
      <w:r w:rsidR="003461C1" w:rsidRPr="00FE0185">
        <w:rPr>
          <w:rFonts w:ascii="Arial" w:hAnsi="Arial" w:cs="Arial"/>
          <w:sz w:val="20"/>
          <w:szCs w:val="20"/>
        </w:rPr>
        <w:t>na rzecz KBF</w:t>
      </w:r>
      <w:r w:rsidR="00607436" w:rsidRPr="00FE0185">
        <w:rPr>
          <w:rFonts w:ascii="Arial" w:hAnsi="Arial" w:cs="Arial"/>
          <w:sz w:val="20"/>
          <w:szCs w:val="20"/>
        </w:rPr>
        <w:t>.</w:t>
      </w:r>
      <w:r w:rsidR="004347A7" w:rsidRPr="00FE0185">
        <w:rPr>
          <w:rFonts w:ascii="Arial" w:hAnsi="Arial" w:cs="Arial"/>
          <w:sz w:val="20"/>
          <w:szCs w:val="20"/>
        </w:rPr>
        <w:t xml:space="preserve"> </w:t>
      </w:r>
    </w:p>
    <w:p w14:paraId="49721C09" w14:textId="024DE9F7" w:rsidR="002D5508" w:rsidRPr="00FE0185" w:rsidRDefault="002D5508" w:rsidP="00FE0185">
      <w:pPr>
        <w:pStyle w:val="Akapitzlist"/>
        <w:numPr>
          <w:ilvl w:val="0"/>
          <w:numId w:val="7"/>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Koszty przeniesienia Decyzji na </w:t>
      </w:r>
      <w:r w:rsidR="00653BD3" w:rsidRPr="00FE0185">
        <w:rPr>
          <w:rFonts w:ascii="Arial" w:hAnsi="Arial" w:cs="Arial"/>
          <w:sz w:val="20"/>
          <w:szCs w:val="20"/>
        </w:rPr>
        <w:t>rzecz KBF</w:t>
      </w:r>
      <w:r w:rsidRPr="00FE0185">
        <w:rPr>
          <w:rFonts w:ascii="Arial" w:hAnsi="Arial" w:cs="Arial"/>
          <w:sz w:val="20"/>
          <w:szCs w:val="20"/>
        </w:rPr>
        <w:t xml:space="preserve"> ponosi </w:t>
      </w:r>
      <w:r w:rsidR="00653BD3" w:rsidRPr="00FE0185">
        <w:rPr>
          <w:rFonts w:ascii="Arial" w:hAnsi="Arial" w:cs="Arial"/>
          <w:sz w:val="20"/>
          <w:szCs w:val="20"/>
        </w:rPr>
        <w:t>KBF</w:t>
      </w:r>
      <w:r w:rsidRPr="00FE0185">
        <w:rPr>
          <w:rFonts w:ascii="Arial" w:hAnsi="Arial" w:cs="Arial"/>
          <w:sz w:val="20"/>
          <w:szCs w:val="20"/>
        </w:rPr>
        <w:t>.</w:t>
      </w:r>
    </w:p>
    <w:p w14:paraId="412BC313" w14:textId="5360E73C" w:rsidR="00EF7F11" w:rsidRPr="00FE0185" w:rsidRDefault="00EF7F11" w:rsidP="00FE0185">
      <w:pPr>
        <w:pBdr>
          <w:top w:val="nil"/>
          <w:left w:val="nil"/>
          <w:bottom w:val="nil"/>
          <w:right w:val="nil"/>
          <w:between w:val="nil"/>
        </w:pBdr>
        <w:spacing w:after="0" w:line="360" w:lineRule="auto"/>
        <w:rPr>
          <w:rFonts w:ascii="Arial" w:hAnsi="Arial" w:cs="Arial"/>
          <w:sz w:val="20"/>
          <w:szCs w:val="20"/>
        </w:rPr>
      </w:pPr>
    </w:p>
    <w:p w14:paraId="18F5AD3B" w14:textId="425A4DDA" w:rsidR="009C4C2E" w:rsidRPr="00FE0185" w:rsidRDefault="009C4C2E" w:rsidP="00FE0185">
      <w:pPr>
        <w:spacing w:after="0" w:line="360" w:lineRule="auto"/>
        <w:jc w:val="center"/>
        <w:rPr>
          <w:rFonts w:ascii="Arial" w:hAnsi="Arial" w:cs="Arial"/>
          <w:b/>
          <w:bCs/>
          <w:sz w:val="20"/>
          <w:szCs w:val="20"/>
        </w:rPr>
      </w:pPr>
      <w:r w:rsidRPr="00FE0185">
        <w:rPr>
          <w:rFonts w:ascii="Arial" w:hAnsi="Arial" w:cs="Arial"/>
          <w:b/>
          <w:bCs/>
          <w:sz w:val="20"/>
          <w:szCs w:val="20"/>
        </w:rPr>
        <w:t>§ 4</w:t>
      </w:r>
    </w:p>
    <w:p w14:paraId="4793C9C2" w14:textId="414E41C1" w:rsidR="009C4C2E" w:rsidRPr="00FE0185" w:rsidRDefault="009C4C2E" w:rsidP="00FE0185">
      <w:pPr>
        <w:pBdr>
          <w:top w:val="nil"/>
          <w:left w:val="nil"/>
          <w:bottom w:val="nil"/>
          <w:right w:val="nil"/>
          <w:between w:val="nil"/>
        </w:pBdr>
        <w:spacing w:after="0" w:line="360" w:lineRule="auto"/>
        <w:jc w:val="center"/>
        <w:rPr>
          <w:rFonts w:ascii="Arial" w:eastAsia="Lato" w:hAnsi="Arial" w:cs="Arial"/>
          <w:b/>
          <w:sz w:val="20"/>
          <w:szCs w:val="20"/>
          <w:highlight w:val="yellow"/>
        </w:rPr>
      </w:pPr>
      <w:r w:rsidRPr="00FE0185">
        <w:rPr>
          <w:rFonts w:ascii="Arial" w:hAnsi="Arial" w:cs="Arial"/>
          <w:b/>
          <w:bCs/>
          <w:sz w:val="20"/>
          <w:szCs w:val="20"/>
        </w:rPr>
        <w:t>[Kary umowne]</w:t>
      </w:r>
    </w:p>
    <w:p w14:paraId="5C241C76" w14:textId="77777777" w:rsidR="009C4C2E" w:rsidRPr="00FE0185" w:rsidRDefault="005D1B71"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eastAsia="Lato" w:hAnsi="Arial" w:cs="Arial"/>
          <w:bCs/>
          <w:sz w:val="20"/>
          <w:szCs w:val="20"/>
        </w:rPr>
        <w:t>KBF przysługuje kara umowna w wy</w:t>
      </w:r>
      <w:r w:rsidR="009C4C2E" w:rsidRPr="00FE0185">
        <w:rPr>
          <w:rFonts w:ascii="Arial" w:eastAsia="Lato" w:hAnsi="Arial" w:cs="Arial"/>
          <w:bCs/>
          <w:sz w:val="20"/>
          <w:szCs w:val="20"/>
        </w:rPr>
        <w:t xml:space="preserve">sokości 5% wynagrodzenia brutto </w:t>
      </w:r>
      <w:r w:rsidRPr="00FE0185">
        <w:rPr>
          <w:rFonts w:ascii="Arial" w:eastAsia="Lato" w:hAnsi="Arial" w:cs="Arial"/>
          <w:bCs/>
          <w:sz w:val="20"/>
          <w:szCs w:val="20"/>
        </w:rPr>
        <w:t xml:space="preserve">za każdy dzień </w:t>
      </w:r>
      <w:r w:rsidR="009C4C2E" w:rsidRPr="00FE0185">
        <w:rPr>
          <w:rFonts w:ascii="Arial" w:eastAsia="Lato" w:hAnsi="Arial" w:cs="Arial"/>
          <w:bCs/>
          <w:sz w:val="20"/>
          <w:szCs w:val="20"/>
        </w:rPr>
        <w:t xml:space="preserve">zwłoki </w:t>
      </w:r>
      <w:r w:rsidRPr="00FE0185">
        <w:rPr>
          <w:rFonts w:ascii="Arial" w:eastAsia="Lato" w:hAnsi="Arial" w:cs="Arial"/>
          <w:bCs/>
          <w:sz w:val="20"/>
          <w:szCs w:val="20"/>
        </w:rPr>
        <w:t>nieprzekazania do KBF Dokumentacji projektowej</w:t>
      </w:r>
      <w:r w:rsidR="009C4C2E" w:rsidRPr="00FE0185">
        <w:rPr>
          <w:rFonts w:ascii="Arial" w:eastAsia="Lato" w:hAnsi="Arial" w:cs="Arial"/>
          <w:bCs/>
          <w:sz w:val="20"/>
          <w:szCs w:val="20"/>
        </w:rPr>
        <w:t>,</w:t>
      </w:r>
      <w:r w:rsidRPr="00FE0185">
        <w:rPr>
          <w:rFonts w:ascii="Arial" w:eastAsia="Lato" w:hAnsi="Arial" w:cs="Arial"/>
          <w:bCs/>
          <w:sz w:val="20"/>
          <w:szCs w:val="20"/>
        </w:rPr>
        <w:t xml:space="preserve"> w terminie określonym w § 1 ust. 3</w:t>
      </w:r>
      <w:r w:rsidR="009C4C2E" w:rsidRPr="00FE0185">
        <w:rPr>
          <w:rFonts w:ascii="Arial" w:eastAsia="Lato" w:hAnsi="Arial" w:cs="Arial"/>
          <w:bCs/>
          <w:sz w:val="20"/>
          <w:szCs w:val="20"/>
        </w:rPr>
        <w:t xml:space="preserve"> niniejszej umowy</w:t>
      </w:r>
      <w:r w:rsidR="005E76F6" w:rsidRPr="00FE0185">
        <w:rPr>
          <w:rFonts w:ascii="Arial" w:eastAsia="Lato" w:hAnsi="Arial" w:cs="Arial"/>
          <w:bCs/>
          <w:sz w:val="20"/>
          <w:szCs w:val="20"/>
        </w:rPr>
        <w:t>.</w:t>
      </w:r>
    </w:p>
    <w:p w14:paraId="266B9CD5" w14:textId="0585A7CF" w:rsidR="009C4C2E" w:rsidRPr="00FE0185" w:rsidRDefault="009C4C2E"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hAnsi="Arial" w:cs="Arial"/>
          <w:color w:val="000000"/>
          <w:sz w:val="20"/>
          <w:szCs w:val="20"/>
        </w:rPr>
        <w:t xml:space="preserve">Strony wyrażają zgodę na potrącenie – także przed terminem ich wymagalności – wierzytelności </w:t>
      </w:r>
      <w:r w:rsidR="00322203" w:rsidRPr="00FE0185">
        <w:rPr>
          <w:rFonts w:ascii="Arial" w:hAnsi="Arial" w:cs="Arial"/>
          <w:color w:val="000000"/>
          <w:sz w:val="20"/>
          <w:szCs w:val="20"/>
        </w:rPr>
        <w:t>KBF</w:t>
      </w:r>
      <w:r w:rsidRPr="00FE0185">
        <w:rPr>
          <w:rFonts w:ascii="Arial" w:hAnsi="Arial" w:cs="Arial"/>
          <w:color w:val="000000"/>
          <w:sz w:val="20"/>
          <w:szCs w:val="20"/>
        </w:rPr>
        <w:t xml:space="preserve"> z tytułu kary umownej z każdą wierzytelnością </w:t>
      </w:r>
      <w:r w:rsidR="007F5508" w:rsidRPr="00FE0185">
        <w:rPr>
          <w:rFonts w:ascii="Arial" w:hAnsi="Arial" w:cs="Arial"/>
          <w:color w:val="000000"/>
          <w:sz w:val="20"/>
          <w:szCs w:val="20"/>
        </w:rPr>
        <w:t>ARMK</w:t>
      </w:r>
      <w:r w:rsidRPr="00FE0185">
        <w:rPr>
          <w:rFonts w:ascii="Arial" w:hAnsi="Arial" w:cs="Arial"/>
          <w:color w:val="000000"/>
          <w:sz w:val="20"/>
          <w:szCs w:val="20"/>
        </w:rPr>
        <w:t xml:space="preserve"> wobec </w:t>
      </w:r>
      <w:r w:rsidR="00322203" w:rsidRPr="00FE0185">
        <w:rPr>
          <w:rFonts w:ascii="Arial" w:hAnsi="Arial" w:cs="Arial"/>
          <w:color w:val="000000"/>
          <w:sz w:val="20"/>
          <w:szCs w:val="20"/>
        </w:rPr>
        <w:t>KBF</w:t>
      </w:r>
      <w:r w:rsidRPr="00FE0185">
        <w:rPr>
          <w:rFonts w:ascii="Arial" w:hAnsi="Arial" w:cs="Arial"/>
          <w:color w:val="000000"/>
          <w:sz w:val="20"/>
          <w:szCs w:val="20"/>
        </w:rPr>
        <w:t xml:space="preserve">, w tym z tytułu wynagrodzenia za realizację umowy. Potrącenie jest skuteczne z chwilą złożenia </w:t>
      </w:r>
      <w:r w:rsidR="007F5508" w:rsidRPr="00FE0185">
        <w:rPr>
          <w:rFonts w:ascii="Arial" w:hAnsi="Arial" w:cs="Arial"/>
          <w:color w:val="000000"/>
          <w:sz w:val="20"/>
          <w:szCs w:val="20"/>
        </w:rPr>
        <w:t>ARMK</w:t>
      </w:r>
      <w:r w:rsidRPr="00FE0185">
        <w:rPr>
          <w:rFonts w:ascii="Arial" w:hAnsi="Arial" w:cs="Arial"/>
          <w:color w:val="000000"/>
          <w:sz w:val="20"/>
          <w:szCs w:val="20"/>
        </w:rPr>
        <w:t xml:space="preserve"> przez </w:t>
      </w:r>
      <w:r w:rsidR="00322203" w:rsidRPr="00FE0185">
        <w:rPr>
          <w:rFonts w:ascii="Arial" w:hAnsi="Arial" w:cs="Arial"/>
          <w:color w:val="000000"/>
          <w:sz w:val="20"/>
          <w:szCs w:val="20"/>
        </w:rPr>
        <w:t>KBF</w:t>
      </w:r>
      <w:r w:rsidRPr="00FE0185">
        <w:rPr>
          <w:rFonts w:ascii="Arial" w:hAnsi="Arial" w:cs="Arial"/>
          <w:color w:val="000000"/>
          <w:sz w:val="20"/>
          <w:szCs w:val="20"/>
        </w:rPr>
        <w:t xml:space="preserve"> oświadczenia o potrąceniu (potrącenie umowne). </w:t>
      </w:r>
    </w:p>
    <w:p w14:paraId="2D88D995" w14:textId="1F4A193D" w:rsidR="009C4C2E" w:rsidRPr="00FE0185" w:rsidRDefault="009C4C2E"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hAnsi="Arial" w:cs="Arial"/>
          <w:sz w:val="20"/>
          <w:szCs w:val="20"/>
        </w:rPr>
        <w:t xml:space="preserve">Na naliczoną karę umową </w:t>
      </w:r>
      <w:r w:rsidR="00322203" w:rsidRPr="00FE0185">
        <w:rPr>
          <w:rFonts w:ascii="Arial" w:hAnsi="Arial" w:cs="Arial"/>
          <w:sz w:val="20"/>
          <w:szCs w:val="20"/>
        </w:rPr>
        <w:t>KBF</w:t>
      </w:r>
      <w:r w:rsidRPr="00FE0185">
        <w:rPr>
          <w:rFonts w:ascii="Arial" w:hAnsi="Arial" w:cs="Arial"/>
          <w:sz w:val="20"/>
          <w:szCs w:val="20"/>
        </w:rPr>
        <w:t xml:space="preserve"> każdorazowo wystawi notę obciążeniową.</w:t>
      </w:r>
    </w:p>
    <w:p w14:paraId="43A1DF18" w14:textId="06346F9C" w:rsidR="009C4C2E" w:rsidRPr="00FE0185" w:rsidRDefault="009C4C2E"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hAnsi="Arial" w:cs="Arial"/>
          <w:sz w:val="20"/>
          <w:szCs w:val="20"/>
        </w:rPr>
        <w:lastRenderedPageBreak/>
        <w:t xml:space="preserve">W przypadku, gdy wysokość kary umownej przewyższa kwotę wynikającą z faktury, różnicę pomiędzy notą obciążeniową a fakturą Wykonawca zobowiązany jest wpłacić na rachunek </w:t>
      </w:r>
      <w:r w:rsidR="00322203" w:rsidRPr="00FE0185">
        <w:rPr>
          <w:rFonts w:ascii="Arial" w:hAnsi="Arial" w:cs="Arial"/>
          <w:sz w:val="20"/>
          <w:szCs w:val="20"/>
        </w:rPr>
        <w:t>KBF</w:t>
      </w:r>
      <w:r w:rsidRPr="00FE0185">
        <w:rPr>
          <w:rFonts w:ascii="Arial" w:hAnsi="Arial" w:cs="Arial"/>
          <w:sz w:val="20"/>
          <w:szCs w:val="20"/>
        </w:rPr>
        <w:t xml:space="preserve"> w terminie do 7 dni od dnia wystawienia noty obciążeniowej.</w:t>
      </w:r>
    </w:p>
    <w:p w14:paraId="6EA50761" w14:textId="77777777" w:rsidR="009C4C2E" w:rsidRPr="00FE0185" w:rsidRDefault="009C4C2E"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hAnsi="Arial" w:cs="Arial"/>
          <w:sz w:val="20"/>
          <w:szCs w:val="20"/>
        </w:rPr>
        <w:t>Roszczenia o zapłatę należnych kar umownych nie wykluczają prawa żądania zapłaty odszkodowania na zasadach ogólnych, jeżeli wysokość szkody przekroczy wysokość zastrzeżonej kary umownej.</w:t>
      </w:r>
    </w:p>
    <w:p w14:paraId="5835F4B4" w14:textId="3F52941F" w:rsidR="009C4C2E" w:rsidRPr="00FE0185" w:rsidRDefault="009C4C2E" w:rsidP="00FE0185">
      <w:pPr>
        <w:pStyle w:val="Akapitzlist"/>
        <w:numPr>
          <w:ilvl w:val="3"/>
          <w:numId w:val="9"/>
        </w:numPr>
        <w:pBdr>
          <w:top w:val="nil"/>
          <w:left w:val="nil"/>
          <w:bottom w:val="nil"/>
          <w:right w:val="nil"/>
          <w:between w:val="nil"/>
        </w:pBdr>
        <w:spacing w:after="0" w:line="360" w:lineRule="auto"/>
        <w:ind w:left="426" w:hanging="284"/>
        <w:jc w:val="both"/>
        <w:rPr>
          <w:rFonts w:ascii="Arial" w:eastAsia="Lato" w:hAnsi="Arial" w:cs="Arial"/>
          <w:bCs/>
          <w:sz w:val="20"/>
          <w:szCs w:val="20"/>
        </w:rPr>
      </w:pPr>
      <w:r w:rsidRPr="00FE0185">
        <w:rPr>
          <w:rFonts w:ascii="Arial" w:hAnsi="Arial" w:cs="Arial"/>
          <w:sz w:val="20"/>
          <w:szCs w:val="20"/>
        </w:rPr>
        <w:t xml:space="preserve">Naliczenie kar umownych z poszczególnych tytułów wskazanych w niniejszym paragrafie jest niezależne od siebie, z zastrzeżeniem, iż limit kar umownych (łączna maksymalna wysokość kar umownych), jakich </w:t>
      </w:r>
      <w:r w:rsidR="00322203" w:rsidRPr="00FE0185">
        <w:rPr>
          <w:rFonts w:ascii="Arial" w:hAnsi="Arial" w:cs="Arial"/>
          <w:sz w:val="20"/>
          <w:szCs w:val="20"/>
        </w:rPr>
        <w:t>KBF</w:t>
      </w:r>
      <w:r w:rsidRPr="00FE0185">
        <w:rPr>
          <w:rFonts w:ascii="Arial" w:hAnsi="Arial" w:cs="Arial"/>
          <w:sz w:val="20"/>
          <w:szCs w:val="20"/>
        </w:rPr>
        <w:t xml:space="preserve"> może żądać z wszystkich tytułów przewidzianych w </w:t>
      </w:r>
      <w:r w:rsidR="007F5508" w:rsidRPr="00FE0185">
        <w:rPr>
          <w:rFonts w:ascii="Arial" w:hAnsi="Arial" w:cs="Arial"/>
          <w:sz w:val="20"/>
          <w:szCs w:val="20"/>
        </w:rPr>
        <w:t>niniejszej umowie</w:t>
      </w:r>
      <w:r w:rsidRPr="00FE0185">
        <w:rPr>
          <w:rFonts w:ascii="Arial" w:hAnsi="Arial" w:cs="Arial"/>
          <w:sz w:val="20"/>
          <w:szCs w:val="20"/>
        </w:rPr>
        <w:t xml:space="preserve">, wynosi 50% wynagrodzenia brutto </w:t>
      </w:r>
      <w:r w:rsidR="007F5508" w:rsidRPr="00FE0185">
        <w:rPr>
          <w:rFonts w:ascii="Arial" w:hAnsi="Arial" w:cs="Arial"/>
          <w:sz w:val="20"/>
          <w:szCs w:val="20"/>
        </w:rPr>
        <w:t>ARMK</w:t>
      </w:r>
      <w:r w:rsidR="00524EC0" w:rsidRPr="00FE0185">
        <w:rPr>
          <w:rFonts w:ascii="Arial" w:hAnsi="Arial" w:cs="Arial"/>
          <w:sz w:val="20"/>
          <w:szCs w:val="20"/>
        </w:rPr>
        <w:t>,</w:t>
      </w:r>
      <w:r w:rsidRPr="00FE0185">
        <w:rPr>
          <w:rFonts w:ascii="Arial" w:hAnsi="Arial" w:cs="Arial"/>
          <w:sz w:val="20"/>
          <w:szCs w:val="20"/>
        </w:rPr>
        <w:t xml:space="preserve"> określoneg</w:t>
      </w:r>
      <w:r w:rsidR="00524EC0" w:rsidRPr="00FE0185">
        <w:rPr>
          <w:rFonts w:ascii="Arial" w:hAnsi="Arial" w:cs="Arial"/>
          <w:sz w:val="20"/>
          <w:szCs w:val="20"/>
        </w:rPr>
        <w:t>o w § 2</w:t>
      </w:r>
      <w:r w:rsidRPr="00FE0185">
        <w:rPr>
          <w:rFonts w:ascii="Arial" w:hAnsi="Arial" w:cs="Arial"/>
          <w:sz w:val="20"/>
          <w:szCs w:val="20"/>
        </w:rPr>
        <w:t xml:space="preserve"> ust. 1 niniejszej umowy.</w:t>
      </w:r>
    </w:p>
    <w:p w14:paraId="704EFE82" w14:textId="77777777" w:rsidR="005E76F6" w:rsidRPr="00FE0185" w:rsidRDefault="005E76F6" w:rsidP="00FE0185">
      <w:pPr>
        <w:pBdr>
          <w:top w:val="nil"/>
          <w:left w:val="nil"/>
          <w:bottom w:val="nil"/>
          <w:right w:val="nil"/>
          <w:between w:val="nil"/>
        </w:pBdr>
        <w:spacing w:after="0" w:line="360" w:lineRule="auto"/>
        <w:jc w:val="both"/>
        <w:rPr>
          <w:rFonts w:ascii="Arial" w:eastAsia="Lato" w:hAnsi="Arial" w:cs="Arial"/>
          <w:b/>
          <w:sz w:val="20"/>
          <w:szCs w:val="20"/>
        </w:rPr>
      </w:pPr>
    </w:p>
    <w:p w14:paraId="1C21C43A" w14:textId="6CE3E93F" w:rsidR="00322203" w:rsidRPr="00FE0185" w:rsidRDefault="00322203" w:rsidP="00FE0185">
      <w:pPr>
        <w:spacing w:after="0" w:line="360" w:lineRule="auto"/>
        <w:jc w:val="center"/>
        <w:rPr>
          <w:rFonts w:ascii="Arial" w:hAnsi="Arial" w:cs="Arial"/>
          <w:b/>
          <w:bCs/>
          <w:sz w:val="20"/>
          <w:szCs w:val="20"/>
        </w:rPr>
      </w:pPr>
      <w:r w:rsidRPr="00FE0185">
        <w:rPr>
          <w:rFonts w:ascii="Arial" w:hAnsi="Arial" w:cs="Arial"/>
          <w:b/>
          <w:bCs/>
          <w:sz w:val="20"/>
          <w:szCs w:val="20"/>
        </w:rPr>
        <w:t>§ 5</w:t>
      </w:r>
    </w:p>
    <w:p w14:paraId="50C0C262" w14:textId="63417F58" w:rsidR="00322203" w:rsidRPr="00FE0185" w:rsidRDefault="00322203" w:rsidP="00FE0185">
      <w:pPr>
        <w:spacing w:after="0" w:line="360" w:lineRule="auto"/>
        <w:jc w:val="center"/>
        <w:rPr>
          <w:rFonts w:ascii="Arial" w:hAnsi="Arial" w:cs="Arial"/>
          <w:b/>
          <w:bCs/>
          <w:sz w:val="20"/>
          <w:szCs w:val="20"/>
        </w:rPr>
      </w:pPr>
      <w:r w:rsidRPr="00FE0185">
        <w:rPr>
          <w:rFonts w:ascii="Arial" w:hAnsi="Arial" w:cs="Arial"/>
          <w:b/>
          <w:bCs/>
          <w:sz w:val="20"/>
          <w:szCs w:val="20"/>
        </w:rPr>
        <w:t>[Odstąpienie od umowy]</w:t>
      </w:r>
    </w:p>
    <w:p w14:paraId="5671A4FC" w14:textId="0E35CDC7"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Oprócz przypadków wymienionych w Kodeksie cywilnym, Stronom przysługuje prawo odstąpienia od </w:t>
      </w:r>
      <w:r w:rsidR="007F5508" w:rsidRPr="00FE0185">
        <w:rPr>
          <w:rFonts w:ascii="Arial" w:hAnsi="Arial" w:cs="Arial"/>
          <w:sz w:val="20"/>
          <w:szCs w:val="20"/>
        </w:rPr>
        <w:t>niniejszej</w:t>
      </w:r>
      <w:r w:rsidRPr="00FE0185">
        <w:rPr>
          <w:rFonts w:ascii="Arial" w:hAnsi="Arial" w:cs="Arial"/>
          <w:sz w:val="20"/>
          <w:szCs w:val="20"/>
        </w:rPr>
        <w:t xml:space="preserve"> umowy w razie zaistnienia okoliczności wskazanych w ust. 2 niniejszego paragrafu.</w:t>
      </w:r>
    </w:p>
    <w:p w14:paraId="60D32F10" w14:textId="60114412"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KBF może odstąpić od niniejszej umowy nie wcześniej niż w terminie 2 dni od dnia powzięcia wiadomości o zaistnieniu poniższych okoliczności:</w:t>
      </w:r>
    </w:p>
    <w:p w14:paraId="20C158A6" w14:textId="2EA2C0CD" w:rsidR="00322203" w:rsidRPr="00FE0185" w:rsidRDefault="00322203" w:rsidP="00FE0185">
      <w:pPr>
        <w:pStyle w:val="Akapitzlist"/>
        <w:numPr>
          <w:ilvl w:val="0"/>
          <w:numId w:val="29"/>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została podjęta likwidacja </w:t>
      </w:r>
      <w:r w:rsidR="007F5508" w:rsidRPr="00FE0185">
        <w:rPr>
          <w:rFonts w:ascii="Arial" w:hAnsi="Arial" w:cs="Arial"/>
          <w:sz w:val="20"/>
          <w:szCs w:val="20"/>
        </w:rPr>
        <w:t>ARMK</w:t>
      </w:r>
      <w:r w:rsidRPr="00FE0185">
        <w:rPr>
          <w:rFonts w:ascii="Arial" w:hAnsi="Arial" w:cs="Arial"/>
          <w:sz w:val="20"/>
          <w:szCs w:val="20"/>
        </w:rPr>
        <w:t xml:space="preserve"> lub rozwiązanie </w:t>
      </w:r>
      <w:r w:rsidR="007F5508" w:rsidRPr="00FE0185">
        <w:rPr>
          <w:rFonts w:ascii="Arial" w:hAnsi="Arial" w:cs="Arial"/>
          <w:sz w:val="20"/>
          <w:szCs w:val="20"/>
        </w:rPr>
        <w:t>ARMK</w:t>
      </w:r>
      <w:r w:rsidRPr="00FE0185">
        <w:rPr>
          <w:rFonts w:ascii="Arial" w:hAnsi="Arial" w:cs="Arial"/>
          <w:sz w:val="20"/>
          <w:szCs w:val="20"/>
        </w:rPr>
        <w:t xml:space="preserve"> bez przeprowadzenia likwidacji, bądź nastąpiło zakończenie prowadzenia działalności gospodarczej przez </w:t>
      </w:r>
      <w:r w:rsidR="00AA416F" w:rsidRPr="00FE0185">
        <w:rPr>
          <w:rFonts w:ascii="Arial" w:hAnsi="Arial" w:cs="Arial"/>
          <w:sz w:val="20"/>
          <w:szCs w:val="20"/>
        </w:rPr>
        <w:t>ARMK</w:t>
      </w:r>
      <w:r w:rsidRPr="00FE0185">
        <w:rPr>
          <w:rFonts w:ascii="Arial" w:hAnsi="Arial" w:cs="Arial"/>
          <w:sz w:val="20"/>
          <w:szCs w:val="20"/>
        </w:rPr>
        <w:t>;</w:t>
      </w:r>
    </w:p>
    <w:p w14:paraId="347297FF" w14:textId="448C770B" w:rsidR="00322203" w:rsidRPr="00FE0185" w:rsidRDefault="00322203" w:rsidP="00FE0185">
      <w:pPr>
        <w:pStyle w:val="Akapitzlist"/>
        <w:numPr>
          <w:ilvl w:val="0"/>
          <w:numId w:val="29"/>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został wydany nakaz zajęcia majątku </w:t>
      </w:r>
      <w:r w:rsidR="007F5508" w:rsidRPr="00FE0185">
        <w:rPr>
          <w:rFonts w:ascii="Arial" w:hAnsi="Arial" w:cs="Arial"/>
          <w:sz w:val="20"/>
          <w:szCs w:val="20"/>
        </w:rPr>
        <w:t>ARMK</w:t>
      </w:r>
      <w:r w:rsidRPr="00FE0185">
        <w:rPr>
          <w:rFonts w:ascii="Arial" w:hAnsi="Arial" w:cs="Arial"/>
          <w:sz w:val="20"/>
          <w:szCs w:val="20"/>
        </w:rPr>
        <w:t>;</w:t>
      </w:r>
    </w:p>
    <w:p w14:paraId="2B3DD440" w14:textId="71FDF4E7" w:rsidR="00322203" w:rsidRPr="00FE0185" w:rsidRDefault="00AA416F" w:rsidP="00FE0185">
      <w:pPr>
        <w:pStyle w:val="Akapitzlist"/>
        <w:numPr>
          <w:ilvl w:val="0"/>
          <w:numId w:val="29"/>
        </w:numPr>
        <w:spacing w:after="0" w:line="360" w:lineRule="auto"/>
        <w:contextualSpacing w:val="0"/>
        <w:jc w:val="both"/>
        <w:rPr>
          <w:rFonts w:ascii="Arial" w:hAnsi="Arial" w:cs="Arial"/>
          <w:sz w:val="20"/>
          <w:szCs w:val="20"/>
        </w:rPr>
      </w:pPr>
      <w:r w:rsidRPr="00FE0185">
        <w:rPr>
          <w:rFonts w:ascii="Arial" w:hAnsi="Arial" w:cs="Arial"/>
          <w:sz w:val="20"/>
          <w:szCs w:val="20"/>
        </w:rPr>
        <w:t>ARMK</w:t>
      </w:r>
      <w:r w:rsidR="00322203" w:rsidRPr="00FE0185">
        <w:rPr>
          <w:rFonts w:ascii="Arial" w:hAnsi="Arial" w:cs="Arial"/>
          <w:sz w:val="20"/>
          <w:szCs w:val="20"/>
        </w:rPr>
        <w:t xml:space="preserve"> pozostaje w zwłoce z przekazaniem Dokumentacji projektowej przez co najmniej 10 dni;</w:t>
      </w:r>
    </w:p>
    <w:p w14:paraId="5D7F0633" w14:textId="03DC1F63" w:rsidR="00322203" w:rsidRPr="00FE0185" w:rsidRDefault="00AA416F" w:rsidP="00FE0185">
      <w:pPr>
        <w:pStyle w:val="Akapitzlist"/>
        <w:numPr>
          <w:ilvl w:val="0"/>
          <w:numId w:val="29"/>
        </w:numPr>
        <w:spacing w:after="0" w:line="360" w:lineRule="auto"/>
        <w:contextualSpacing w:val="0"/>
        <w:jc w:val="both"/>
        <w:rPr>
          <w:rFonts w:ascii="Arial" w:hAnsi="Arial" w:cs="Arial"/>
          <w:sz w:val="20"/>
          <w:szCs w:val="20"/>
        </w:rPr>
      </w:pPr>
      <w:r w:rsidRPr="00FE0185">
        <w:rPr>
          <w:rFonts w:ascii="Arial" w:hAnsi="Arial" w:cs="Arial"/>
          <w:sz w:val="20"/>
          <w:szCs w:val="20"/>
        </w:rPr>
        <w:t>ARMK</w:t>
      </w:r>
      <w:r w:rsidR="00322203" w:rsidRPr="00FE0185">
        <w:rPr>
          <w:rFonts w:ascii="Arial" w:hAnsi="Arial" w:cs="Arial"/>
          <w:sz w:val="20"/>
          <w:szCs w:val="20"/>
        </w:rPr>
        <w:t xml:space="preserve"> w chwili zawarcia </w:t>
      </w:r>
      <w:r w:rsidR="007F5508" w:rsidRPr="00FE0185">
        <w:rPr>
          <w:rFonts w:ascii="Arial" w:hAnsi="Arial" w:cs="Arial"/>
          <w:sz w:val="20"/>
          <w:szCs w:val="20"/>
        </w:rPr>
        <w:t>niniejszej</w:t>
      </w:r>
      <w:r w:rsidR="00322203" w:rsidRPr="00FE0185">
        <w:rPr>
          <w:rFonts w:ascii="Arial" w:hAnsi="Arial" w:cs="Arial"/>
          <w:sz w:val="20"/>
          <w:szCs w:val="20"/>
        </w:rPr>
        <w:t xml:space="preserve"> umowy podlegał wykluczeniu na podstawie art. 108 ust. 1 </w:t>
      </w:r>
      <w:proofErr w:type="spellStart"/>
      <w:r w:rsidR="00322203" w:rsidRPr="00FE0185">
        <w:rPr>
          <w:rFonts w:ascii="Arial" w:hAnsi="Arial" w:cs="Arial"/>
          <w:sz w:val="20"/>
          <w:szCs w:val="20"/>
        </w:rPr>
        <w:t>Pzp</w:t>
      </w:r>
      <w:proofErr w:type="spellEnd"/>
      <w:r w:rsidR="00322203" w:rsidRPr="00FE0185">
        <w:rPr>
          <w:rFonts w:ascii="Arial" w:hAnsi="Arial" w:cs="Arial"/>
          <w:sz w:val="20"/>
          <w:szCs w:val="20"/>
        </w:rPr>
        <w:t xml:space="preserve"> lub art. 7 ust. 1 ustawy z dnia 13 kwietnia 2022 r. o szczególnych rozwiązaniach w zakresie przeciwdziałania wspieraniu agresji na Ukrainę oraz służących ochronie bezpieczeństwa narodowego;</w:t>
      </w:r>
    </w:p>
    <w:p w14:paraId="6D1DB6C7" w14:textId="2C5EE075" w:rsidR="00322203" w:rsidRPr="00FE0185" w:rsidRDefault="00322203" w:rsidP="00FE0185">
      <w:pPr>
        <w:pStyle w:val="Akapitzlist"/>
        <w:numPr>
          <w:ilvl w:val="0"/>
          <w:numId w:val="29"/>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z uwagi na to, że KBF udzielił zamówienia z naruszeniem prawa Unii Europejskiej. </w:t>
      </w:r>
    </w:p>
    <w:p w14:paraId="27F9F1D9" w14:textId="764BE124"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Ponadto w razie zaistnienia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 KBF może odstąpić od niniejszej umowy w terminie 30 dni od powzięcia wiadomości o tych okolicznościach (art. 456 ust. 1 pkt 1 ustawy </w:t>
      </w:r>
      <w:proofErr w:type="spellStart"/>
      <w:r w:rsidRPr="00FE0185">
        <w:rPr>
          <w:rFonts w:ascii="Arial" w:hAnsi="Arial" w:cs="Arial"/>
          <w:sz w:val="20"/>
          <w:szCs w:val="20"/>
        </w:rPr>
        <w:t>Pzp</w:t>
      </w:r>
      <w:proofErr w:type="spellEnd"/>
      <w:r w:rsidRPr="00FE0185">
        <w:rPr>
          <w:rFonts w:ascii="Arial" w:hAnsi="Arial" w:cs="Arial"/>
          <w:sz w:val="20"/>
          <w:szCs w:val="20"/>
        </w:rPr>
        <w:t>).</w:t>
      </w:r>
    </w:p>
    <w:p w14:paraId="3ABFC78E" w14:textId="63364F05" w:rsidR="00322203" w:rsidRPr="00FE0185" w:rsidRDefault="007F5508"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ARMK</w:t>
      </w:r>
      <w:r w:rsidR="00322203" w:rsidRPr="00FE0185">
        <w:rPr>
          <w:rFonts w:ascii="Arial" w:hAnsi="Arial" w:cs="Arial"/>
          <w:sz w:val="20"/>
          <w:szCs w:val="20"/>
        </w:rPr>
        <w:t xml:space="preserve"> nie przysługuje odszkodowanie z tytułu odstąpienia przez KBF od niniejszej umowy z powodu okoliczności leżących po stronie </w:t>
      </w:r>
      <w:r w:rsidRPr="00FE0185">
        <w:rPr>
          <w:rFonts w:ascii="Arial" w:hAnsi="Arial" w:cs="Arial"/>
          <w:sz w:val="20"/>
          <w:szCs w:val="20"/>
        </w:rPr>
        <w:t>ARMK</w:t>
      </w:r>
      <w:r w:rsidR="00322203" w:rsidRPr="00FE0185">
        <w:rPr>
          <w:rFonts w:ascii="Arial" w:hAnsi="Arial" w:cs="Arial"/>
          <w:sz w:val="20"/>
          <w:szCs w:val="20"/>
        </w:rPr>
        <w:t xml:space="preserve"> albo w razie odstąpienia od niniejszej umowy na podstawie ust. 2 pkt. 4) lub pkt. 5) oraz ust. 3 niniejszego paragrafu niniejszej umowy.</w:t>
      </w:r>
    </w:p>
    <w:p w14:paraId="6A57757D" w14:textId="03DECB53"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lastRenderedPageBreak/>
        <w:t>Odstąpienie od niniejszej umowy powinno nastąpić w formie pisemnej pod rygorem nieważności takiego oświadczenia i powinno zawierać uzasadnienie.</w:t>
      </w:r>
    </w:p>
    <w:p w14:paraId="3843339F" w14:textId="7243EC97"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W przypadku odstąpienia niniejszej umowy albo jej rozwiązania KBF zachowuje prawo egzekucji kar umownych.</w:t>
      </w:r>
    </w:p>
    <w:p w14:paraId="0520343B" w14:textId="5E383BCA" w:rsidR="00322203" w:rsidRPr="00FE0185" w:rsidRDefault="00322203" w:rsidP="00FE0185">
      <w:pPr>
        <w:pStyle w:val="Akapitzlist"/>
        <w:numPr>
          <w:ilvl w:val="0"/>
          <w:numId w:val="28"/>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W przypadku złożenia przez KBF oświadczenia o odstąpieniu od niniejszej umowy, </w:t>
      </w:r>
      <w:r w:rsidR="00AA416F" w:rsidRPr="00FE0185">
        <w:rPr>
          <w:rFonts w:ascii="Arial" w:hAnsi="Arial" w:cs="Arial"/>
          <w:sz w:val="20"/>
          <w:szCs w:val="20"/>
        </w:rPr>
        <w:t>ARMK</w:t>
      </w:r>
      <w:r w:rsidRPr="00FE0185">
        <w:rPr>
          <w:rFonts w:ascii="Arial" w:hAnsi="Arial" w:cs="Arial"/>
          <w:sz w:val="20"/>
          <w:szCs w:val="20"/>
        </w:rPr>
        <w:t xml:space="preserve"> powinien natychmiast wstrzymać jej realizację.</w:t>
      </w:r>
    </w:p>
    <w:p w14:paraId="402533F3" w14:textId="77777777" w:rsidR="00322203" w:rsidRPr="00FE0185" w:rsidRDefault="00322203" w:rsidP="00FE0185">
      <w:pPr>
        <w:pBdr>
          <w:top w:val="nil"/>
          <w:left w:val="nil"/>
          <w:bottom w:val="nil"/>
          <w:right w:val="nil"/>
          <w:between w:val="nil"/>
        </w:pBdr>
        <w:spacing w:after="0" w:line="360" w:lineRule="auto"/>
        <w:jc w:val="center"/>
        <w:rPr>
          <w:rFonts w:ascii="Arial" w:eastAsia="Lato" w:hAnsi="Arial" w:cs="Arial"/>
          <w:b/>
          <w:sz w:val="20"/>
          <w:szCs w:val="20"/>
        </w:rPr>
      </w:pPr>
    </w:p>
    <w:p w14:paraId="2F3A00AD" w14:textId="1E970285" w:rsidR="007F5508" w:rsidRPr="00FE0185" w:rsidRDefault="007F5508" w:rsidP="00FE0185">
      <w:pPr>
        <w:spacing w:after="0" w:line="360" w:lineRule="auto"/>
        <w:jc w:val="center"/>
        <w:rPr>
          <w:rFonts w:ascii="Arial" w:hAnsi="Arial" w:cs="Arial"/>
          <w:b/>
          <w:bCs/>
          <w:sz w:val="20"/>
          <w:szCs w:val="20"/>
        </w:rPr>
      </w:pPr>
      <w:r w:rsidRPr="00FE0185">
        <w:rPr>
          <w:rFonts w:ascii="Arial" w:hAnsi="Arial" w:cs="Arial"/>
          <w:b/>
          <w:bCs/>
          <w:sz w:val="20"/>
          <w:szCs w:val="20"/>
        </w:rPr>
        <w:t>§6</w:t>
      </w:r>
    </w:p>
    <w:p w14:paraId="17466953" w14:textId="579209FD" w:rsidR="007F5508" w:rsidRPr="00FE0185" w:rsidRDefault="007F5508" w:rsidP="00FE0185">
      <w:pPr>
        <w:spacing w:after="0" w:line="360" w:lineRule="auto"/>
        <w:jc w:val="center"/>
        <w:rPr>
          <w:rFonts w:ascii="Arial" w:hAnsi="Arial" w:cs="Arial"/>
          <w:b/>
          <w:bCs/>
          <w:sz w:val="20"/>
          <w:szCs w:val="20"/>
        </w:rPr>
      </w:pPr>
      <w:r w:rsidRPr="00FE0185">
        <w:rPr>
          <w:rFonts w:ascii="Arial" w:hAnsi="Arial" w:cs="Arial"/>
          <w:b/>
          <w:bCs/>
          <w:sz w:val="20"/>
          <w:szCs w:val="20"/>
        </w:rPr>
        <w:t>[Siła wyższa]</w:t>
      </w:r>
    </w:p>
    <w:p w14:paraId="5F38A797" w14:textId="77777777" w:rsidR="007F5508" w:rsidRPr="00FE0185" w:rsidRDefault="007F5508" w:rsidP="00FE0185">
      <w:pPr>
        <w:numPr>
          <w:ilvl w:val="0"/>
          <w:numId w:val="30"/>
        </w:numPr>
        <w:spacing w:after="0" w:line="360" w:lineRule="auto"/>
        <w:jc w:val="both"/>
        <w:rPr>
          <w:rFonts w:ascii="Arial" w:hAnsi="Arial" w:cs="Arial"/>
          <w:sz w:val="20"/>
          <w:szCs w:val="20"/>
        </w:rPr>
      </w:pPr>
      <w:r w:rsidRPr="00FE0185">
        <w:rPr>
          <w:rFonts w:ascii="Arial" w:hAnsi="Arial" w:cs="Arial"/>
          <w:sz w:val="20"/>
          <w:szCs w:val="20"/>
        </w:rPr>
        <w:t xml:space="preserve">Żadna ze Stron nie będzie ponosić odpowiedzialności za zwłokę, nienależyte wykonanie lub niewykonanie jej zobowiązań wynikających z niniejszej umowy, wyłącznie w stopniu, w jakim zwłoka w wykonaniu danego zobowiązania lub inne niewykonanie lub nienależyte wykonanie umowy jest wynikiem działania siły wyższej rozumianej jako zdarzenie zewnętrzne, niedające się przewidzieć z zachowaniem należytej staranności, na które Strona powołująca się na zdarzenie siły wyższej nie miała i nie ma wpływu, i którego skutkom nie mogła zapobiec, które uniemożliwia tej Stronie wykonanie w całości lub w części jej zobowiązań wynikających z umowy. Pod warunkiem spełnienia przesłanek, o których mowa w zdaniu poprzedzającym, zdarzeniami siły wyższej są w szczególności zdarzenia o charakterze katastrof przyrodniczych typu powódź, huragan, wichury o nadzwyczajnej sile, trąby powietrzne, wyjątkowo intensywne i długotrwałe ulewy albo nadzwyczajne i zewnętrzne wydarzenia, którym nie można było zapobiec (wojna, restrykcje stanu wojennego, powstanie, rewolucja, zamieszki, epidemia itp.). W takim przypadku żadna ze Stron nie może także naliczyć kar umownych. </w:t>
      </w:r>
    </w:p>
    <w:p w14:paraId="1B823548" w14:textId="77777777" w:rsidR="007F5508" w:rsidRPr="00FE0185" w:rsidRDefault="007F5508" w:rsidP="00FE0185">
      <w:pPr>
        <w:numPr>
          <w:ilvl w:val="0"/>
          <w:numId w:val="30"/>
        </w:numPr>
        <w:spacing w:after="0" w:line="360" w:lineRule="auto"/>
        <w:jc w:val="both"/>
        <w:rPr>
          <w:rFonts w:ascii="Arial" w:hAnsi="Arial" w:cs="Arial"/>
          <w:sz w:val="20"/>
          <w:szCs w:val="20"/>
        </w:rPr>
      </w:pPr>
      <w:r w:rsidRPr="00FE0185">
        <w:rPr>
          <w:rFonts w:ascii="Arial" w:hAnsi="Arial" w:cs="Arial"/>
          <w:sz w:val="20"/>
          <w:szCs w:val="20"/>
        </w:rPr>
        <w:t>W rozumieniu umowy siłą wyższą nie są w szczególności: deficyt sprzętowy, kadrowy, materiałowy, spory pracownicze, strajki, ani też kumulacja takich czynników.</w:t>
      </w:r>
    </w:p>
    <w:p w14:paraId="6D42D46F" w14:textId="77777777" w:rsidR="007F5508" w:rsidRPr="00FE0185" w:rsidRDefault="007F5508" w:rsidP="00FE0185">
      <w:pPr>
        <w:numPr>
          <w:ilvl w:val="0"/>
          <w:numId w:val="30"/>
        </w:numPr>
        <w:spacing w:after="0" w:line="360" w:lineRule="auto"/>
        <w:jc w:val="both"/>
        <w:rPr>
          <w:rFonts w:ascii="Arial" w:hAnsi="Arial" w:cs="Arial"/>
          <w:sz w:val="20"/>
          <w:szCs w:val="20"/>
        </w:rPr>
      </w:pPr>
      <w:r w:rsidRPr="00FE0185">
        <w:rPr>
          <w:rFonts w:ascii="Arial" w:hAnsi="Arial" w:cs="Arial"/>
          <w:sz w:val="20"/>
          <w:szCs w:val="20"/>
        </w:rPr>
        <w:t>W przypadku zaistnienia stanu siły wyższej, Strona, której dotyczą działania siły wyższej niezwłocznie zawiadomi drugą Stronę o zaistnieniu siły wyższej i jej przyczynach pod rygorem utraty prawa do powoływania się na postanowienia związane z wystąpieniem siły wyższej. Strona będąca pod wpływem działania siły wyższej dołoży wszelkich starań, aby w terminie 30 (trzydziestu) dni od daty zawiadomienia przedstawić drugiej Stronie dokumentację, która wyjaśnia naturę i przyczyny zaistniałego stanu siły wyższej. Strona umowa stojąca w obliczu siły wyższej zobowiązana jest podjąć działania w celu zminimalizowania możliwych szkód.</w:t>
      </w:r>
    </w:p>
    <w:p w14:paraId="37DC98E4" w14:textId="77777777" w:rsidR="007F5508" w:rsidRPr="00FE0185" w:rsidRDefault="007F5508" w:rsidP="00FE0185">
      <w:pPr>
        <w:numPr>
          <w:ilvl w:val="0"/>
          <w:numId w:val="30"/>
        </w:numPr>
        <w:spacing w:after="0" w:line="360" w:lineRule="auto"/>
        <w:jc w:val="both"/>
        <w:rPr>
          <w:rFonts w:ascii="Arial" w:hAnsi="Arial" w:cs="Arial"/>
          <w:sz w:val="20"/>
          <w:szCs w:val="20"/>
        </w:rPr>
      </w:pPr>
      <w:r w:rsidRPr="00FE0185">
        <w:rPr>
          <w:rFonts w:ascii="Arial" w:hAnsi="Arial" w:cs="Arial"/>
          <w:sz w:val="20"/>
          <w:szCs w:val="20"/>
        </w:rPr>
        <w:t>W przypadku wystąpienia siły wyższej każda ze Stron jest uprawniona do złożenia oświadczenia o odstąpieniu od umowy w terminie do 5 dni od dnia powzięcia wiadomości o okolicznościach siły wyższej.</w:t>
      </w:r>
    </w:p>
    <w:p w14:paraId="24419F24" w14:textId="5945D07C" w:rsidR="00C95303" w:rsidRPr="00FE0185" w:rsidRDefault="00C95303" w:rsidP="00FE0185">
      <w:pPr>
        <w:pBdr>
          <w:top w:val="nil"/>
          <w:left w:val="nil"/>
          <w:bottom w:val="nil"/>
          <w:right w:val="nil"/>
          <w:between w:val="nil"/>
        </w:pBdr>
        <w:spacing w:after="0" w:line="360" w:lineRule="auto"/>
        <w:rPr>
          <w:rFonts w:ascii="Arial" w:eastAsia="Lato" w:hAnsi="Arial" w:cs="Arial"/>
          <w:b/>
          <w:sz w:val="20"/>
          <w:szCs w:val="20"/>
        </w:rPr>
      </w:pPr>
    </w:p>
    <w:p w14:paraId="31204454" w14:textId="0303B6B0" w:rsidR="00C95303" w:rsidRPr="00FE0185" w:rsidRDefault="00C95303" w:rsidP="00FE0185">
      <w:pPr>
        <w:spacing w:after="0" w:line="360" w:lineRule="auto"/>
        <w:jc w:val="center"/>
        <w:rPr>
          <w:rFonts w:ascii="Arial" w:hAnsi="Arial" w:cs="Arial"/>
          <w:b/>
          <w:bCs/>
          <w:sz w:val="20"/>
          <w:szCs w:val="20"/>
        </w:rPr>
      </w:pPr>
      <w:r w:rsidRPr="00FE0185">
        <w:rPr>
          <w:rFonts w:ascii="Arial" w:hAnsi="Arial" w:cs="Arial"/>
          <w:b/>
          <w:bCs/>
          <w:sz w:val="20"/>
          <w:szCs w:val="20"/>
        </w:rPr>
        <w:t>§ 7</w:t>
      </w:r>
    </w:p>
    <w:p w14:paraId="3DEA2AB9" w14:textId="6462E099" w:rsidR="00C95303" w:rsidRPr="00FE0185" w:rsidRDefault="00C95303" w:rsidP="00FE0185">
      <w:pPr>
        <w:autoSpaceDE w:val="0"/>
        <w:spacing w:after="0" w:line="360" w:lineRule="auto"/>
        <w:jc w:val="center"/>
        <w:rPr>
          <w:rFonts w:ascii="Arial" w:hAnsi="Arial" w:cs="Arial"/>
          <w:sz w:val="20"/>
          <w:szCs w:val="20"/>
        </w:rPr>
      </w:pPr>
      <w:r w:rsidRPr="00FE0185">
        <w:rPr>
          <w:rFonts w:ascii="Arial" w:hAnsi="Arial" w:cs="Arial"/>
          <w:b/>
          <w:sz w:val="20"/>
          <w:szCs w:val="20"/>
        </w:rPr>
        <w:t>[Sposób komunikowania się Stron]</w:t>
      </w:r>
    </w:p>
    <w:p w14:paraId="5B75DDBD" w14:textId="77777777" w:rsidR="00C95303" w:rsidRPr="00FE0185" w:rsidRDefault="00C95303" w:rsidP="00FE0185">
      <w:pPr>
        <w:numPr>
          <w:ilvl w:val="0"/>
          <w:numId w:val="31"/>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W przypadku, gdy Umowa przewiduje dokonywanie zatwierdzeń, powiadomień, przekazywanie informacji, lub wydawanie poleceń lub zgód, będą one przekazywane na piśmie i dostarczane </w:t>
      </w:r>
      <w:r w:rsidRPr="00FE0185">
        <w:rPr>
          <w:rFonts w:ascii="Arial" w:hAnsi="Arial" w:cs="Arial"/>
          <w:sz w:val="20"/>
          <w:szCs w:val="20"/>
        </w:rPr>
        <w:lastRenderedPageBreak/>
        <w:t xml:space="preserve">(przekazywane) osobiście (za pokwitowaniem), wysłane pocztą lub kurierem za potwierdzeniem odbioru pisemnie, lub drogą elektroniczną na podane przez Strony adresy: </w:t>
      </w:r>
    </w:p>
    <w:p w14:paraId="1F8BCEEC" w14:textId="42A101E9" w:rsidR="00C95303" w:rsidRPr="00FE0185" w:rsidRDefault="00305A44" w:rsidP="00FE0185">
      <w:pPr>
        <w:pStyle w:val="Akapitzlist"/>
        <w:numPr>
          <w:ilvl w:val="0"/>
          <w:numId w:val="32"/>
        </w:numPr>
        <w:spacing w:after="0" w:line="360" w:lineRule="auto"/>
        <w:ind w:left="851"/>
        <w:contextualSpacing w:val="0"/>
        <w:jc w:val="both"/>
        <w:rPr>
          <w:rFonts w:ascii="Arial" w:hAnsi="Arial" w:cs="Arial"/>
          <w:sz w:val="20"/>
          <w:szCs w:val="20"/>
        </w:rPr>
      </w:pPr>
      <w:r w:rsidRPr="00FE0185">
        <w:rPr>
          <w:rFonts w:ascii="Arial" w:hAnsi="Arial" w:cs="Arial"/>
          <w:sz w:val="20"/>
          <w:szCs w:val="20"/>
        </w:rPr>
        <w:t>KBF</w:t>
      </w:r>
      <w:r w:rsidR="00C95303" w:rsidRPr="00FE0185">
        <w:rPr>
          <w:rFonts w:ascii="Arial" w:hAnsi="Arial" w:cs="Arial"/>
          <w:sz w:val="20"/>
          <w:szCs w:val="20"/>
        </w:rPr>
        <w:t xml:space="preserve">: </w:t>
      </w:r>
      <w:r w:rsidR="00C95303" w:rsidRPr="00FE0185">
        <w:rPr>
          <w:rFonts w:ascii="Arial" w:hAnsi="Arial" w:cs="Arial"/>
          <w:b/>
          <w:sz w:val="20"/>
          <w:szCs w:val="20"/>
        </w:rPr>
        <w:t>Krakowskie Biuro Festiwalowe</w:t>
      </w:r>
      <w:r w:rsidR="00C95303" w:rsidRPr="00FE0185">
        <w:rPr>
          <w:rFonts w:ascii="Arial" w:hAnsi="Arial" w:cs="Arial"/>
          <w:sz w:val="20"/>
          <w:szCs w:val="20"/>
        </w:rPr>
        <w:t>, ul. Wygrana 2, 30 – 311 Kraków:</w:t>
      </w:r>
    </w:p>
    <w:p w14:paraId="5B4F343E" w14:textId="75F3B347" w:rsidR="00C95303" w:rsidRPr="00FE0185" w:rsidRDefault="00C95303" w:rsidP="00FE0185">
      <w:pPr>
        <w:pStyle w:val="Akapitzlist"/>
        <w:numPr>
          <w:ilvl w:val="1"/>
          <w:numId w:val="32"/>
        </w:numPr>
        <w:spacing w:after="0" w:line="360" w:lineRule="auto"/>
        <w:contextualSpacing w:val="0"/>
        <w:jc w:val="both"/>
        <w:rPr>
          <w:rFonts w:ascii="Arial" w:hAnsi="Arial" w:cs="Arial"/>
          <w:sz w:val="20"/>
          <w:szCs w:val="20"/>
        </w:rPr>
      </w:pPr>
      <w:r w:rsidRPr="00FE0185">
        <w:rPr>
          <w:rFonts w:ascii="Arial" w:hAnsi="Arial" w:cs="Arial"/>
          <w:sz w:val="20"/>
          <w:szCs w:val="20"/>
        </w:rPr>
        <w:t>Numer telefonu: (12) 354 25 00</w:t>
      </w:r>
    </w:p>
    <w:p w14:paraId="53C87007" w14:textId="0CB051E7" w:rsidR="00C95303" w:rsidRPr="00FE0185" w:rsidRDefault="00C95303" w:rsidP="00FE0185">
      <w:pPr>
        <w:pStyle w:val="Akapitzlist"/>
        <w:numPr>
          <w:ilvl w:val="1"/>
          <w:numId w:val="32"/>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Adres poczty elektronicznej: </w:t>
      </w:r>
      <w:hyperlink r:id="rId9" w:history="1">
        <w:r w:rsidRPr="00FE0185">
          <w:rPr>
            <w:rStyle w:val="Hipercze"/>
            <w:rFonts w:ascii="Arial" w:hAnsi="Arial" w:cs="Arial"/>
            <w:sz w:val="20"/>
            <w:szCs w:val="20"/>
          </w:rPr>
          <w:t>poczta@kbf.krakow.pl</w:t>
        </w:r>
      </w:hyperlink>
      <w:r w:rsidRPr="00FE0185">
        <w:rPr>
          <w:rFonts w:ascii="Arial" w:hAnsi="Arial" w:cs="Arial"/>
          <w:sz w:val="20"/>
          <w:szCs w:val="20"/>
        </w:rPr>
        <w:t xml:space="preserve">; </w:t>
      </w:r>
    </w:p>
    <w:p w14:paraId="4B7EAA9D" w14:textId="520005BD" w:rsidR="00C95303" w:rsidRPr="00FE0185" w:rsidRDefault="00C95303" w:rsidP="00FE0185">
      <w:pPr>
        <w:pStyle w:val="Akapitzlist"/>
        <w:numPr>
          <w:ilvl w:val="0"/>
          <w:numId w:val="32"/>
        </w:numPr>
        <w:spacing w:after="0" w:line="360" w:lineRule="auto"/>
        <w:ind w:left="851"/>
        <w:contextualSpacing w:val="0"/>
        <w:jc w:val="both"/>
        <w:rPr>
          <w:rFonts w:ascii="Arial" w:hAnsi="Arial" w:cs="Arial"/>
          <w:b/>
          <w:sz w:val="20"/>
          <w:szCs w:val="20"/>
        </w:rPr>
      </w:pPr>
      <w:r w:rsidRPr="00FE0185">
        <w:rPr>
          <w:rFonts w:ascii="Arial" w:hAnsi="Arial" w:cs="Arial"/>
          <w:sz w:val="20"/>
          <w:szCs w:val="20"/>
        </w:rPr>
        <w:t xml:space="preserve">Wykonawca: </w:t>
      </w:r>
      <w:r w:rsidRPr="00FE0185">
        <w:rPr>
          <w:rFonts w:ascii="Arial" w:hAnsi="Arial" w:cs="Arial"/>
          <w:b/>
          <w:sz w:val="20"/>
          <w:szCs w:val="20"/>
        </w:rPr>
        <w:t>Agencja Rozwoju Miasta Krakowa sp. z o.o.</w:t>
      </w:r>
    </w:p>
    <w:p w14:paraId="55641C5B" w14:textId="5C8834F9" w:rsidR="00C95303" w:rsidRPr="00FE0185" w:rsidRDefault="00C95303" w:rsidP="00FE0185">
      <w:pPr>
        <w:pStyle w:val="Akapitzlist"/>
        <w:numPr>
          <w:ilvl w:val="1"/>
          <w:numId w:val="32"/>
        </w:numPr>
        <w:spacing w:after="0" w:line="360" w:lineRule="auto"/>
        <w:contextualSpacing w:val="0"/>
        <w:jc w:val="both"/>
        <w:rPr>
          <w:rFonts w:ascii="Arial" w:hAnsi="Arial" w:cs="Arial"/>
          <w:sz w:val="20"/>
          <w:szCs w:val="20"/>
        </w:rPr>
      </w:pPr>
      <w:r w:rsidRPr="00FE0185">
        <w:rPr>
          <w:rFonts w:ascii="Arial" w:hAnsi="Arial" w:cs="Arial"/>
          <w:sz w:val="20"/>
          <w:szCs w:val="20"/>
        </w:rPr>
        <w:t>Adres: ul. Marii Konopnickiej 17, 30-302 Kraków;</w:t>
      </w:r>
    </w:p>
    <w:p w14:paraId="7CA0A84B" w14:textId="323F6B63" w:rsidR="00C95303" w:rsidRPr="00FE0185" w:rsidRDefault="00C95303" w:rsidP="00FE0185">
      <w:pPr>
        <w:pStyle w:val="Akapitzlist"/>
        <w:numPr>
          <w:ilvl w:val="1"/>
          <w:numId w:val="32"/>
        </w:numPr>
        <w:spacing w:after="0" w:line="360" w:lineRule="auto"/>
        <w:contextualSpacing w:val="0"/>
        <w:jc w:val="both"/>
        <w:rPr>
          <w:rFonts w:ascii="Arial" w:hAnsi="Arial" w:cs="Arial"/>
          <w:sz w:val="20"/>
          <w:szCs w:val="20"/>
        </w:rPr>
      </w:pPr>
      <w:r w:rsidRPr="00FE0185">
        <w:rPr>
          <w:rFonts w:ascii="Arial" w:hAnsi="Arial" w:cs="Arial"/>
          <w:sz w:val="20"/>
          <w:szCs w:val="20"/>
        </w:rPr>
        <w:t>Numer telefonu: 731-900-140;</w:t>
      </w:r>
    </w:p>
    <w:p w14:paraId="3A655243" w14:textId="6CA31CB7" w:rsidR="00C95303" w:rsidRPr="00FE0185" w:rsidRDefault="00C95303" w:rsidP="00FE0185">
      <w:pPr>
        <w:pStyle w:val="Akapitzlist"/>
        <w:numPr>
          <w:ilvl w:val="1"/>
          <w:numId w:val="32"/>
        </w:numPr>
        <w:spacing w:after="0" w:line="360" w:lineRule="auto"/>
        <w:contextualSpacing w:val="0"/>
        <w:jc w:val="both"/>
        <w:rPr>
          <w:rFonts w:ascii="Arial" w:hAnsi="Arial" w:cs="Arial"/>
          <w:sz w:val="20"/>
          <w:szCs w:val="20"/>
        </w:rPr>
      </w:pPr>
      <w:r w:rsidRPr="00FE0185">
        <w:rPr>
          <w:rFonts w:ascii="Arial" w:hAnsi="Arial" w:cs="Arial"/>
          <w:sz w:val="20"/>
          <w:szCs w:val="20"/>
        </w:rPr>
        <w:t xml:space="preserve">Adres poczty elektronicznej: </w:t>
      </w:r>
      <w:hyperlink r:id="rId10" w:history="1">
        <w:r w:rsidRPr="00FE0185">
          <w:rPr>
            <w:rStyle w:val="Hipercze"/>
            <w:rFonts w:ascii="Arial" w:hAnsi="Arial" w:cs="Arial"/>
            <w:sz w:val="20"/>
            <w:szCs w:val="20"/>
          </w:rPr>
          <w:t>biuro@armk.pl</w:t>
        </w:r>
      </w:hyperlink>
      <w:r w:rsidRPr="00FE0185">
        <w:rPr>
          <w:rFonts w:ascii="Arial" w:hAnsi="Arial" w:cs="Arial"/>
          <w:sz w:val="20"/>
          <w:szCs w:val="20"/>
        </w:rPr>
        <w:t>.</w:t>
      </w:r>
    </w:p>
    <w:p w14:paraId="5C11A87C" w14:textId="77777777" w:rsidR="00C95303" w:rsidRPr="00FE0185" w:rsidRDefault="00C95303" w:rsidP="00FE0185">
      <w:pPr>
        <w:numPr>
          <w:ilvl w:val="0"/>
          <w:numId w:val="31"/>
        </w:numPr>
        <w:spacing w:after="0" w:line="360" w:lineRule="auto"/>
        <w:ind w:left="426" w:hanging="426"/>
        <w:jc w:val="both"/>
        <w:rPr>
          <w:rFonts w:ascii="Arial" w:hAnsi="Arial" w:cs="Arial"/>
          <w:sz w:val="20"/>
          <w:szCs w:val="20"/>
        </w:rPr>
      </w:pPr>
      <w:r w:rsidRPr="00FE0185">
        <w:rPr>
          <w:rFonts w:ascii="Arial" w:hAnsi="Arial" w:cs="Arial"/>
          <w:sz w:val="20"/>
          <w:szCs w:val="20"/>
        </w:rPr>
        <w:t xml:space="preserve">W przypadku przekazania zatwierdzenia, powiadomienia, informacji, wydanego polecenia lub zgody albo drogą elektroniczną otrzymujący potwierdza przekazującemu w terminie 1 dnia roboczego fakt ich otrzymania. </w:t>
      </w:r>
    </w:p>
    <w:p w14:paraId="2C797637" w14:textId="77777777" w:rsidR="00C95303" w:rsidRPr="00FE0185" w:rsidRDefault="00C95303" w:rsidP="00FE0185">
      <w:pPr>
        <w:numPr>
          <w:ilvl w:val="0"/>
          <w:numId w:val="31"/>
        </w:numPr>
        <w:spacing w:after="0" w:line="360" w:lineRule="auto"/>
        <w:ind w:left="426" w:hanging="426"/>
        <w:jc w:val="both"/>
        <w:rPr>
          <w:rFonts w:ascii="Arial" w:hAnsi="Arial" w:cs="Arial"/>
          <w:sz w:val="20"/>
          <w:szCs w:val="20"/>
        </w:rPr>
      </w:pPr>
      <w:r w:rsidRPr="00FE0185">
        <w:rPr>
          <w:rFonts w:ascii="Arial" w:hAnsi="Arial" w:cs="Arial"/>
          <w:sz w:val="20"/>
          <w:szCs w:val="20"/>
        </w:rPr>
        <w:t>Strony będą uznawały dokonane drogą elektroniczną zatwierdzenie, powiadomienie, informację, wydane polecenie lub zgodę za dokonane w chwili uzyskania potwierdzenia faktu ich otrzymania lub w przypadku braku potwierdzenia po upływie terminu wskazanego w ust. 2 niniejszego paragrafu.</w:t>
      </w:r>
    </w:p>
    <w:p w14:paraId="37BE7220" w14:textId="70513FE8" w:rsidR="00C95303" w:rsidRPr="00FE0185" w:rsidRDefault="00C95303" w:rsidP="00FE0185">
      <w:pPr>
        <w:pBdr>
          <w:top w:val="nil"/>
          <w:left w:val="nil"/>
          <w:bottom w:val="nil"/>
          <w:right w:val="nil"/>
          <w:between w:val="nil"/>
        </w:pBdr>
        <w:spacing w:after="0" w:line="360" w:lineRule="auto"/>
        <w:rPr>
          <w:rFonts w:ascii="Arial" w:eastAsia="Lato" w:hAnsi="Arial" w:cs="Arial"/>
          <w:b/>
          <w:sz w:val="20"/>
          <w:szCs w:val="20"/>
        </w:rPr>
      </w:pPr>
    </w:p>
    <w:p w14:paraId="62966E11" w14:textId="71DC8ECC" w:rsidR="00AC17E8" w:rsidRPr="00FE0185" w:rsidRDefault="00AC17E8" w:rsidP="00FE0185">
      <w:pPr>
        <w:pBdr>
          <w:top w:val="nil"/>
          <w:left w:val="nil"/>
          <w:bottom w:val="nil"/>
          <w:right w:val="nil"/>
          <w:between w:val="nil"/>
        </w:pBdr>
        <w:spacing w:after="0" w:line="360" w:lineRule="auto"/>
        <w:jc w:val="center"/>
        <w:rPr>
          <w:rFonts w:ascii="Arial" w:eastAsia="Lato" w:hAnsi="Arial" w:cs="Arial"/>
          <w:b/>
          <w:sz w:val="20"/>
          <w:szCs w:val="20"/>
        </w:rPr>
      </w:pPr>
      <w:r w:rsidRPr="00FE0185">
        <w:rPr>
          <w:rFonts w:ascii="Arial" w:eastAsia="Lato" w:hAnsi="Arial" w:cs="Arial"/>
          <w:b/>
          <w:sz w:val="20"/>
          <w:szCs w:val="20"/>
        </w:rPr>
        <w:t xml:space="preserve">§ </w:t>
      </w:r>
      <w:r w:rsidR="00C95303" w:rsidRPr="00FE0185">
        <w:rPr>
          <w:rFonts w:ascii="Arial" w:eastAsia="Lato" w:hAnsi="Arial" w:cs="Arial"/>
          <w:b/>
          <w:sz w:val="20"/>
          <w:szCs w:val="20"/>
        </w:rPr>
        <w:t>8</w:t>
      </w:r>
      <w:r w:rsidRPr="00FE0185">
        <w:rPr>
          <w:rFonts w:ascii="Arial" w:eastAsia="Lato" w:hAnsi="Arial" w:cs="Arial"/>
          <w:b/>
          <w:sz w:val="20"/>
          <w:szCs w:val="20"/>
        </w:rPr>
        <w:br/>
        <w:t>[Postanowienia końcowe]</w:t>
      </w:r>
    </w:p>
    <w:p w14:paraId="40097232" w14:textId="0CA1C8E2" w:rsidR="00AC17E8" w:rsidRPr="00FE0185" w:rsidRDefault="00AC17E8" w:rsidP="00FE0185">
      <w:pPr>
        <w:numPr>
          <w:ilvl w:val="0"/>
          <w:numId w:val="10"/>
        </w:numPr>
        <w:pBdr>
          <w:top w:val="nil"/>
          <w:left w:val="nil"/>
          <w:bottom w:val="nil"/>
          <w:right w:val="nil"/>
          <w:between w:val="nil"/>
        </w:pBdr>
        <w:spacing w:after="0" w:line="360" w:lineRule="auto"/>
        <w:ind w:left="426" w:hanging="426"/>
        <w:jc w:val="both"/>
        <w:rPr>
          <w:rFonts w:ascii="Arial" w:eastAsia="Lato" w:hAnsi="Arial" w:cs="Arial"/>
          <w:sz w:val="20"/>
          <w:szCs w:val="20"/>
        </w:rPr>
      </w:pPr>
      <w:r w:rsidRPr="00FE0185">
        <w:rPr>
          <w:rFonts w:ascii="Arial" w:eastAsia="Lato" w:hAnsi="Arial" w:cs="Arial"/>
          <w:sz w:val="20"/>
          <w:szCs w:val="20"/>
        </w:rPr>
        <w:t xml:space="preserve">Osobami odpowiedzialnymi za kontakt i koordynację realizacji niniejszej umowy, w tym do podpisania protokołu zdawczo – odbiorczego, o którym mowa w </w:t>
      </w:r>
      <w:r w:rsidRPr="00FE0185">
        <w:rPr>
          <w:rFonts w:ascii="Arial" w:hAnsi="Arial" w:cs="Arial"/>
          <w:sz w:val="20"/>
          <w:szCs w:val="20"/>
        </w:rPr>
        <w:t xml:space="preserve">§ </w:t>
      </w:r>
      <w:r w:rsidR="00A16D58" w:rsidRPr="00FE0185">
        <w:rPr>
          <w:rFonts w:ascii="Arial" w:hAnsi="Arial" w:cs="Arial"/>
          <w:sz w:val="20"/>
          <w:szCs w:val="20"/>
        </w:rPr>
        <w:t>1</w:t>
      </w:r>
      <w:r w:rsidRPr="00FE0185">
        <w:rPr>
          <w:rFonts w:ascii="Arial" w:hAnsi="Arial" w:cs="Arial"/>
          <w:sz w:val="20"/>
          <w:szCs w:val="20"/>
        </w:rPr>
        <w:t xml:space="preserve"> ust. </w:t>
      </w:r>
      <w:r w:rsidR="00FB0477" w:rsidRPr="00FE0185">
        <w:rPr>
          <w:rFonts w:ascii="Arial" w:hAnsi="Arial" w:cs="Arial"/>
          <w:sz w:val="20"/>
          <w:szCs w:val="20"/>
        </w:rPr>
        <w:t>3</w:t>
      </w:r>
      <w:r w:rsidRPr="00FE0185">
        <w:rPr>
          <w:rFonts w:ascii="Arial" w:hAnsi="Arial" w:cs="Arial"/>
          <w:sz w:val="20"/>
          <w:szCs w:val="20"/>
        </w:rPr>
        <w:t xml:space="preserve"> niniejszej umowy</w:t>
      </w:r>
      <w:r w:rsidRPr="00FE0185">
        <w:rPr>
          <w:rFonts w:ascii="Arial" w:hAnsi="Arial" w:cs="Arial"/>
          <w:b/>
          <w:bCs/>
          <w:sz w:val="20"/>
          <w:szCs w:val="20"/>
        </w:rPr>
        <w:t xml:space="preserve"> </w:t>
      </w:r>
      <w:r w:rsidRPr="00FE0185">
        <w:rPr>
          <w:rFonts w:ascii="Arial" w:eastAsia="Lato" w:hAnsi="Arial" w:cs="Arial"/>
          <w:sz w:val="20"/>
          <w:szCs w:val="20"/>
        </w:rPr>
        <w:t>są:</w:t>
      </w:r>
    </w:p>
    <w:p w14:paraId="6647EBF2" w14:textId="77777777" w:rsidR="00C95303" w:rsidRPr="00FE0185" w:rsidRDefault="00C3062D" w:rsidP="00FE0185">
      <w:pPr>
        <w:numPr>
          <w:ilvl w:val="0"/>
          <w:numId w:val="8"/>
        </w:numPr>
        <w:pBdr>
          <w:top w:val="nil"/>
          <w:left w:val="nil"/>
          <w:bottom w:val="nil"/>
          <w:right w:val="nil"/>
          <w:between w:val="nil"/>
        </w:pBdr>
        <w:spacing w:after="0" w:line="360" w:lineRule="auto"/>
        <w:ind w:left="851" w:hanging="425"/>
        <w:jc w:val="both"/>
        <w:rPr>
          <w:rFonts w:ascii="Arial" w:eastAsia="Lato" w:hAnsi="Arial" w:cs="Arial"/>
          <w:sz w:val="20"/>
          <w:szCs w:val="20"/>
        </w:rPr>
      </w:pPr>
      <w:r w:rsidRPr="00FE0185">
        <w:rPr>
          <w:rFonts w:ascii="Arial" w:hAnsi="Arial" w:cs="Arial"/>
          <w:sz w:val="20"/>
          <w:szCs w:val="20"/>
        </w:rPr>
        <w:t>Marta Tenerowicz</w:t>
      </w:r>
    </w:p>
    <w:p w14:paraId="4A1FD704" w14:textId="50DCAAB2" w:rsidR="00C95303" w:rsidRPr="00FE0185" w:rsidRDefault="00C95303" w:rsidP="00FE0185">
      <w:pPr>
        <w:numPr>
          <w:ilvl w:val="1"/>
          <w:numId w:val="8"/>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hAnsi="Arial" w:cs="Arial"/>
          <w:sz w:val="20"/>
          <w:szCs w:val="20"/>
        </w:rPr>
        <w:t>Adres poczty elektronicznej</w:t>
      </w:r>
      <w:r w:rsidR="00AC17E8" w:rsidRPr="00FE0185">
        <w:rPr>
          <w:rFonts w:ascii="Arial" w:hAnsi="Arial" w:cs="Arial"/>
          <w:sz w:val="20"/>
          <w:szCs w:val="20"/>
        </w:rPr>
        <w:t xml:space="preserve">: </w:t>
      </w:r>
      <w:hyperlink r:id="rId11" w:history="1">
        <w:r w:rsidRPr="00FE0185">
          <w:rPr>
            <w:rStyle w:val="Hipercze"/>
            <w:rFonts w:ascii="Arial" w:hAnsi="Arial" w:cs="Arial"/>
            <w:sz w:val="20"/>
            <w:szCs w:val="20"/>
          </w:rPr>
          <w:t>marta.tenerowicz@kbf.krakow.pl</w:t>
        </w:r>
      </w:hyperlink>
    </w:p>
    <w:p w14:paraId="456EB0D8" w14:textId="0B0346E4" w:rsidR="00AC17E8" w:rsidRPr="00FE0185" w:rsidRDefault="00C95303" w:rsidP="00FE0185">
      <w:pPr>
        <w:numPr>
          <w:ilvl w:val="1"/>
          <w:numId w:val="8"/>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hAnsi="Arial" w:cs="Arial"/>
          <w:sz w:val="20"/>
          <w:szCs w:val="20"/>
        </w:rPr>
        <w:t>Numer telefonu</w:t>
      </w:r>
      <w:r w:rsidR="00AC17E8" w:rsidRPr="00FE0185">
        <w:rPr>
          <w:rFonts w:ascii="Arial" w:hAnsi="Arial" w:cs="Arial"/>
          <w:sz w:val="20"/>
          <w:szCs w:val="20"/>
        </w:rPr>
        <w:t xml:space="preserve">: </w:t>
      </w:r>
      <w:r w:rsidR="006F1BC9" w:rsidRPr="00FE0185">
        <w:rPr>
          <w:rFonts w:ascii="Arial" w:hAnsi="Arial" w:cs="Arial"/>
          <w:sz w:val="20"/>
          <w:szCs w:val="20"/>
        </w:rPr>
        <w:t>510</w:t>
      </w:r>
      <w:r w:rsidRPr="00FE0185">
        <w:rPr>
          <w:rFonts w:ascii="Arial" w:hAnsi="Arial" w:cs="Arial"/>
          <w:sz w:val="20"/>
          <w:szCs w:val="20"/>
        </w:rPr>
        <w:t>-</w:t>
      </w:r>
      <w:r w:rsidR="006F1BC9" w:rsidRPr="00FE0185">
        <w:rPr>
          <w:rFonts w:ascii="Arial" w:hAnsi="Arial" w:cs="Arial"/>
          <w:sz w:val="20"/>
          <w:szCs w:val="20"/>
        </w:rPr>
        <w:t>670</w:t>
      </w:r>
      <w:r w:rsidRPr="00FE0185">
        <w:rPr>
          <w:rFonts w:ascii="Arial" w:hAnsi="Arial" w:cs="Arial"/>
          <w:sz w:val="20"/>
          <w:szCs w:val="20"/>
        </w:rPr>
        <w:t>-</w:t>
      </w:r>
      <w:r w:rsidR="006F1BC9" w:rsidRPr="00FE0185">
        <w:rPr>
          <w:rFonts w:ascii="Arial" w:hAnsi="Arial" w:cs="Arial"/>
          <w:sz w:val="20"/>
          <w:szCs w:val="20"/>
        </w:rPr>
        <w:t>627</w:t>
      </w:r>
      <w:r w:rsidR="00AC17E8" w:rsidRPr="00FE0185">
        <w:rPr>
          <w:rFonts w:ascii="Arial" w:hAnsi="Arial" w:cs="Arial"/>
          <w:sz w:val="20"/>
          <w:szCs w:val="20"/>
        </w:rPr>
        <w:t xml:space="preserve"> </w:t>
      </w:r>
      <w:r w:rsidRPr="00FE0185">
        <w:rPr>
          <w:rFonts w:ascii="Arial" w:eastAsia="Lato" w:hAnsi="Arial" w:cs="Arial"/>
          <w:sz w:val="20"/>
          <w:szCs w:val="20"/>
        </w:rPr>
        <w:t>(po stronie KBF);</w:t>
      </w:r>
    </w:p>
    <w:p w14:paraId="268D89BE" w14:textId="77777777" w:rsidR="00C95303" w:rsidRPr="00FE0185" w:rsidRDefault="00C95303" w:rsidP="00FE0185">
      <w:pPr>
        <w:numPr>
          <w:ilvl w:val="0"/>
          <w:numId w:val="8"/>
        </w:numPr>
        <w:pBdr>
          <w:top w:val="nil"/>
          <w:left w:val="nil"/>
          <w:bottom w:val="nil"/>
          <w:right w:val="nil"/>
          <w:between w:val="nil"/>
        </w:pBdr>
        <w:spacing w:after="0" w:line="360" w:lineRule="auto"/>
        <w:ind w:left="851" w:hanging="425"/>
        <w:jc w:val="both"/>
        <w:rPr>
          <w:rFonts w:ascii="Arial" w:eastAsia="Lato" w:hAnsi="Arial" w:cs="Arial"/>
          <w:sz w:val="20"/>
          <w:szCs w:val="20"/>
        </w:rPr>
      </w:pPr>
      <w:r w:rsidRPr="00FE0185">
        <w:rPr>
          <w:rFonts w:ascii="Arial" w:hAnsi="Arial" w:cs="Arial"/>
          <w:sz w:val="20"/>
          <w:szCs w:val="20"/>
          <w:lang w:val="es-ES"/>
        </w:rPr>
        <w:t>………………………</w:t>
      </w:r>
    </w:p>
    <w:p w14:paraId="56ACF8DA" w14:textId="7105BB55" w:rsidR="00C95303" w:rsidRPr="00FE0185" w:rsidRDefault="00C95303" w:rsidP="00FE0185">
      <w:pPr>
        <w:numPr>
          <w:ilvl w:val="1"/>
          <w:numId w:val="8"/>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hAnsi="Arial" w:cs="Arial"/>
          <w:sz w:val="20"/>
          <w:szCs w:val="20"/>
        </w:rPr>
        <w:t>Adres poczty elektronicznej</w:t>
      </w:r>
      <w:r w:rsidR="00AC17E8" w:rsidRPr="00FE0185">
        <w:rPr>
          <w:rFonts w:ascii="Arial" w:eastAsia="Lato" w:hAnsi="Arial" w:cs="Arial"/>
          <w:sz w:val="20"/>
          <w:szCs w:val="20"/>
          <w:lang w:val="es-ES"/>
        </w:rPr>
        <w:t xml:space="preserve">: </w:t>
      </w:r>
      <w:r w:rsidRPr="00FE0185">
        <w:rPr>
          <w:rFonts w:ascii="Arial" w:hAnsi="Arial" w:cs="Arial"/>
          <w:sz w:val="20"/>
          <w:szCs w:val="20"/>
          <w:lang w:val="es-ES"/>
        </w:rPr>
        <w:t>………………………</w:t>
      </w:r>
    </w:p>
    <w:p w14:paraId="42832FA7" w14:textId="2E61FCE6" w:rsidR="00AC17E8" w:rsidRPr="00FE0185" w:rsidRDefault="00C95303" w:rsidP="00FE0185">
      <w:pPr>
        <w:numPr>
          <w:ilvl w:val="1"/>
          <w:numId w:val="8"/>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hAnsi="Arial" w:cs="Arial"/>
          <w:sz w:val="20"/>
          <w:szCs w:val="20"/>
        </w:rPr>
        <w:t>Numer telefonu</w:t>
      </w:r>
      <w:r w:rsidR="00AC17E8" w:rsidRPr="00FE0185">
        <w:rPr>
          <w:rFonts w:ascii="Arial" w:eastAsia="Lato" w:hAnsi="Arial" w:cs="Arial"/>
          <w:sz w:val="20"/>
          <w:szCs w:val="20"/>
        </w:rPr>
        <w:t xml:space="preserve">: </w:t>
      </w:r>
      <w:r w:rsidR="00AC17E8" w:rsidRPr="00FE0185">
        <w:rPr>
          <w:rFonts w:ascii="Arial" w:hAnsi="Arial" w:cs="Arial"/>
          <w:sz w:val="20"/>
          <w:szCs w:val="20"/>
        </w:rPr>
        <w:t>……………………… (</w:t>
      </w:r>
      <w:r w:rsidRPr="00FE0185">
        <w:rPr>
          <w:rFonts w:ascii="Arial" w:hAnsi="Arial" w:cs="Arial"/>
          <w:sz w:val="20"/>
          <w:szCs w:val="20"/>
        </w:rPr>
        <w:t>ze strony</w:t>
      </w:r>
      <w:r w:rsidR="00AC17E8" w:rsidRPr="00FE0185">
        <w:rPr>
          <w:rFonts w:ascii="Arial" w:hAnsi="Arial" w:cs="Arial"/>
          <w:sz w:val="20"/>
          <w:szCs w:val="20"/>
        </w:rPr>
        <w:t xml:space="preserve"> ARMK).</w:t>
      </w:r>
    </w:p>
    <w:p w14:paraId="315CCEB0" w14:textId="708E99CB" w:rsidR="00C95303" w:rsidRPr="00FE0185" w:rsidRDefault="00C95303" w:rsidP="00FE0185">
      <w:pPr>
        <w:widowControl w:val="0"/>
        <w:numPr>
          <w:ilvl w:val="0"/>
          <w:numId w:val="38"/>
        </w:numPr>
        <w:autoSpaceDE w:val="0"/>
        <w:autoSpaceDN w:val="0"/>
        <w:adjustRightInd w:val="0"/>
        <w:spacing w:after="0" w:line="360" w:lineRule="auto"/>
        <w:jc w:val="both"/>
        <w:rPr>
          <w:rFonts w:ascii="Arial" w:hAnsi="Arial" w:cs="Arial"/>
          <w:bCs/>
          <w:sz w:val="20"/>
          <w:szCs w:val="20"/>
        </w:rPr>
      </w:pPr>
      <w:r w:rsidRPr="00FE0185">
        <w:rPr>
          <w:rFonts w:ascii="Arial" w:hAnsi="Arial" w:cs="Arial"/>
          <w:sz w:val="20"/>
          <w:szCs w:val="20"/>
        </w:rPr>
        <w:t xml:space="preserve">Pod pojęciem niniejszej umowy należy rozumieć niniejszy dokument, wraz z kompletem załączników, które stanowią jej integralną część. </w:t>
      </w:r>
    </w:p>
    <w:p w14:paraId="57F92928" w14:textId="38A1E929" w:rsidR="00C95303" w:rsidRPr="00FE0185" w:rsidRDefault="00C95303" w:rsidP="00FE0185">
      <w:pPr>
        <w:widowControl w:val="0"/>
        <w:numPr>
          <w:ilvl w:val="0"/>
          <w:numId w:val="38"/>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Postanowienia niniejszej umowy są interpretowane na podstawie przepisów prawa polskiego.</w:t>
      </w:r>
    </w:p>
    <w:p w14:paraId="14C92DF4" w14:textId="77777777" w:rsidR="00C95303" w:rsidRPr="00FE0185" w:rsidRDefault="00C95303" w:rsidP="00FE0185">
      <w:pPr>
        <w:widowControl w:val="0"/>
        <w:numPr>
          <w:ilvl w:val="0"/>
          <w:numId w:val="38"/>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 xml:space="preserve">Ilekroć pojęcie użyte jest w liczbie pojedynczej, dotyczy to również użytego pojęcia w liczbie mnogiej i odwrotnie, chyba że z określonego uregulowania wynika wyraźnie coś innego. </w:t>
      </w:r>
    </w:p>
    <w:p w14:paraId="173BD5C0" w14:textId="6BF79983" w:rsidR="00C95303" w:rsidRPr="00FE0185" w:rsidRDefault="00C95303" w:rsidP="00FE0185">
      <w:pPr>
        <w:widowControl w:val="0"/>
        <w:numPr>
          <w:ilvl w:val="0"/>
          <w:numId w:val="38"/>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Dla celów interpretacji będą miały pierwszeństwo dokumenty zgodnie z następującą kolejnością:</w:t>
      </w:r>
    </w:p>
    <w:p w14:paraId="6D83E46A" w14:textId="21ABFE0B" w:rsidR="00C95303" w:rsidRPr="00FE0185" w:rsidRDefault="00305A44" w:rsidP="00FE0185">
      <w:pPr>
        <w:widowControl w:val="0"/>
        <w:numPr>
          <w:ilvl w:val="0"/>
          <w:numId w:val="35"/>
        </w:numPr>
        <w:autoSpaceDE w:val="0"/>
        <w:autoSpaceDN w:val="0"/>
        <w:adjustRightInd w:val="0"/>
        <w:spacing w:after="0" w:line="360" w:lineRule="auto"/>
        <w:jc w:val="both"/>
        <w:rPr>
          <w:rFonts w:ascii="Arial" w:hAnsi="Arial" w:cs="Arial"/>
          <w:bCs/>
          <w:sz w:val="20"/>
          <w:szCs w:val="20"/>
        </w:rPr>
      </w:pPr>
      <w:r w:rsidRPr="00FE0185">
        <w:rPr>
          <w:rFonts w:ascii="Arial" w:hAnsi="Arial" w:cs="Arial"/>
          <w:sz w:val="20"/>
          <w:szCs w:val="20"/>
        </w:rPr>
        <w:t>niniejsza umowa;</w:t>
      </w:r>
    </w:p>
    <w:p w14:paraId="77DEA327" w14:textId="75442DAE" w:rsidR="00C95303" w:rsidRPr="00FE0185" w:rsidRDefault="00305A44" w:rsidP="00FE0185">
      <w:pPr>
        <w:widowControl w:val="0"/>
        <w:numPr>
          <w:ilvl w:val="0"/>
          <w:numId w:val="35"/>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w</w:t>
      </w:r>
      <w:r w:rsidR="00C95303" w:rsidRPr="00FE0185">
        <w:rPr>
          <w:rFonts w:ascii="Arial" w:hAnsi="Arial" w:cs="Arial"/>
          <w:bCs/>
          <w:sz w:val="20"/>
          <w:szCs w:val="20"/>
        </w:rPr>
        <w:t>yjaśnienia i zmiany do treści dokumentacji sporządzone na etapie prowadzonego postępowania o udzielenie niniejszego zamówienia;</w:t>
      </w:r>
    </w:p>
    <w:p w14:paraId="1A7E15EB" w14:textId="1EA86DC7" w:rsidR="00C95303" w:rsidRPr="00FE0185" w:rsidRDefault="00305A44" w:rsidP="00FE0185">
      <w:pPr>
        <w:widowControl w:val="0"/>
        <w:numPr>
          <w:ilvl w:val="0"/>
          <w:numId w:val="35"/>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Propozycje negocjacyjne</w:t>
      </w:r>
      <w:r w:rsidR="00C95303" w:rsidRPr="00FE0185">
        <w:rPr>
          <w:rFonts w:ascii="Arial" w:hAnsi="Arial" w:cs="Arial"/>
          <w:bCs/>
          <w:sz w:val="20"/>
          <w:szCs w:val="20"/>
        </w:rPr>
        <w:t xml:space="preserve"> </w:t>
      </w:r>
      <w:r w:rsidRPr="00FE0185">
        <w:rPr>
          <w:rFonts w:ascii="Arial" w:hAnsi="Arial" w:cs="Arial"/>
          <w:bCs/>
          <w:sz w:val="20"/>
          <w:szCs w:val="20"/>
        </w:rPr>
        <w:t>ARMK</w:t>
      </w:r>
      <w:r w:rsidR="00C95303" w:rsidRPr="00FE0185">
        <w:rPr>
          <w:rFonts w:ascii="Arial" w:hAnsi="Arial" w:cs="Arial"/>
          <w:bCs/>
          <w:sz w:val="20"/>
          <w:szCs w:val="20"/>
        </w:rPr>
        <w:t xml:space="preserve">. </w:t>
      </w:r>
    </w:p>
    <w:p w14:paraId="3526E18E" w14:textId="7F176AF5" w:rsidR="00C95303" w:rsidRPr="00FE0185" w:rsidRDefault="00C95303" w:rsidP="00FE0185">
      <w:pPr>
        <w:pStyle w:val="Akapitzlist"/>
        <w:widowControl w:val="0"/>
        <w:numPr>
          <w:ilvl w:val="0"/>
          <w:numId w:val="40"/>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W celu wyeliminowania stwierdzonych rozbieżności pomiędzy doku</w:t>
      </w:r>
      <w:r w:rsidR="00305A44" w:rsidRPr="00FE0185">
        <w:rPr>
          <w:rFonts w:ascii="Arial" w:hAnsi="Arial" w:cs="Arial"/>
          <w:bCs/>
          <w:sz w:val="20"/>
          <w:szCs w:val="20"/>
        </w:rPr>
        <w:t>mentami, o których mowa w ust. 5</w:t>
      </w:r>
      <w:r w:rsidRPr="00FE0185">
        <w:rPr>
          <w:rFonts w:ascii="Arial" w:hAnsi="Arial" w:cs="Arial"/>
          <w:bCs/>
          <w:sz w:val="20"/>
          <w:szCs w:val="20"/>
        </w:rPr>
        <w:t xml:space="preserve"> </w:t>
      </w:r>
      <w:r w:rsidR="00305A44" w:rsidRPr="00FE0185">
        <w:rPr>
          <w:rFonts w:ascii="Arial" w:hAnsi="Arial" w:cs="Arial"/>
          <w:bCs/>
          <w:sz w:val="20"/>
          <w:szCs w:val="20"/>
        </w:rPr>
        <w:t>KBF</w:t>
      </w:r>
      <w:r w:rsidRPr="00FE0185">
        <w:rPr>
          <w:rFonts w:ascii="Arial" w:hAnsi="Arial" w:cs="Arial"/>
          <w:bCs/>
          <w:sz w:val="20"/>
          <w:szCs w:val="20"/>
        </w:rPr>
        <w:t xml:space="preserve"> jest zobowiązany niezwłocznie przekazać informację na piśmie występującemu o wyjaśnienie rozbieżności, z zachowaniem przy interpretacji rozbieżności zasady pierwszeństwa </w:t>
      </w:r>
      <w:r w:rsidRPr="00FE0185">
        <w:rPr>
          <w:rFonts w:ascii="Arial" w:hAnsi="Arial" w:cs="Arial"/>
          <w:bCs/>
          <w:sz w:val="20"/>
          <w:szCs w:val="20"/>
        </w:rPr>
        <w:lastRenderedPageBreak/>
        <w:t>kolejności dokumentów, o której mowa w ust. 5 niniejszego paragrafu.</w:t>
      </w:r>
    </w:p>
    <w:p w14:paraId="76DF79BB" w14:textId="7C6FD33E" w:rsidR="00C95303" w:rsidRPr="00FE0185" w:rsidRDefault="00C95303" w:rsidP="00FE0185">
      <w:pPr>
        <w:pStyle w:val="Akapitzlist"/>
        <w:widowControl w:val="0"/>
        <w:numPr>
          <w:ilvl w:val="0"/>
          <w:numId w:val="40"/>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W zakresie nieuregulowanym dokumentem wy</w:t>
      </w:r>
      <w:r w:rsidR="00305A44" w:rsidRPr="00FE0185">
        <w:rPr>
          <w:rFonts w:ascii="Arial" w:hAnsi="Arial" w:cs="Arial"/>
          <w:bCs/>
          <w:sz w:val="20"/>
          <w:szCs w:val="20"/>
        </w:rPr>
        <w:t>ższej rangi, wskazanych w ust. 6</w:t>
      </w:r>
      <w:r w:rsidRPr="00FE0185">
        <w:rPr>
          <w:rFonts w:ascii="Arial" w:hAnsi="Arial" w:cs="Arial"/>
          <w:bCs/>
          <w:sz w:val="20"/>
          <w:szCs w:val="20"/>
        </w:rPr>
        <w:t xml:space="preserve"> zastosowanie mają przepisy określone w pozostałych dokumentach. Wszelkie dokumenty dostarczane drugiej Stronie w trakcie realizacji niniejszej umowy będą sporządzane w języku polskim.</w:t>
      </w:r>
    </w:p>
    <w:p w14:paraId="0AB88BDC" w14:textId="43A6F3B0" w:rsidR="00C95303" w:rsidRPr="00FE0185" w:rsidRDefault="00C95303" w:rsidP="00FE0185">
      <w:pPr>
        <w:pStyle w:val="Akapitzlist"/>
        <w:widowControl w:val="0"/>
        <w:numPr>
          <w:ilvl w:val="0"/>
          <w:numId w:val="40"/>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 xml:space="preserve">W sprawach nieuregulowanych niniejszą umową mają zastosowanie odpowiednie przepisy prawa polskiego, w szczególności przepisy: </w:t>
      </w:r>
    </w:p>
    <w:p w14:paraId="64DA34E3" w14:textId="77777777" w:rsidR="00C95303" w:rsidRPr="00FE0185" w:rsidRDefault="00C95303" w:rsidP="00FE0185">
      <w:pPr>
        <w:widowControl w:val="0"/>
        <w:numPr>
          <w:ilvl w:val="0"/>
          <w:numId w:val="34"/>
        </w:numPr>
        <w:autoSpaceDE w:val="0"/>
        <w:autoSpaceDN w:val="0"/>
        <w:adjustRightInd w:val="0"/>
        <w:spacing w:after="0" w:line="360" w:lineRule="auto"/>
        <w:jc w:val="both"/>
        <w:rPr>
          <w:rFonts w:ascii="Arial" w:hAnsi="Arial" w:cs="Arial"/>
          <w:b/>
          <w:bCs/>
          <w:sz w:val="20"/>
          <w:szCs w:val="20"/>
        </w:rPr>
      </w:pPr>
      <w:r w:rsidRPr="00FE0185">
        <w:rPr>
          <w:rFonts w:ascii="Arial" w:hAnsi="Arial" w:cs="Arial"/>
          <w:sz w:val="20"/>
          <w:szCs w:val="20"/>
        </w:rPr>
        <w:t>ustawy z dnia 11 września 2019 r. Prawo zamówień publicznych;</w:t>
      </w:r>
    </w:p>
    <w:p w14:paraId="222BCAA0" w14:textId="77777777" w:rsidR="00C95303" w:rsidRPr="00FE0185" w:rsidRDefault="00C95303" w:rsidP="00FE0185">
      <w:pPr>
        <w:widowControl w:val="0"/>
        <w:numPr>
          <w:ilvl w:val="0"/>
          <w:numId w:val="34"/>
        </w:numPr>
        <w:autoSpaceDE w:val="0"/>
        <w:autoSpaceDN w:val="0"/>
        <w:adjustRightInd w:val="0"/>
        <w:spacing w:after="0" w:line="360" w:lineRule="auto"/>
        <w:jc w:val="both"/>
        <w:rPr>
          <w:rFonts w:ascii="Arial" w:hAnsi="Arial" w:cs="Arial"/>
          <w:b/>
          <w:bCs/>
          <w:sz w:val="20"/>
          <w:szCs w:val="20"/>
        </w:rPr>
      </w:pPr>
      <w:r w:rsidRPr="00FE0185">
        <w:rPr>
          <w:rFonts w:ascii="Arial" w:hAnsi="Arial" w:cs="Arial"/>
          <w:kern w:val="22"/>
          <w:sz w:val="20"/>
          <w:szCs w:val="20"/>
        </w:rPr>
        <w:t>ustawy z dnia 23 kwietnia 1964 r. Kodeks cywilny;</w:t>
      </w:r>
    </w:p>
    <w:p w14:paraId="05090DA8" w14:textId="77777777" w:rsidR="00C95303" w:rsidRPr="00FE0185" w:rsidRDefault="00C95303" w:rsidP="00FE0185">
      <w:pPr>
        <w:widowControl w:val="0"/>
        <w:numPr>
          <w:ilvl w:val="0"/>
          <w:numId w:val="34"/>
        </w:numPr>
        <w:autoSpaceDE w:val="0"/>
        <w:autoSpaceDN w:val="0"/>
        <w:adjustRightInd w:val="0"/>
        <w:spacing w:after="0" w:line="360" w:lineRule="auto"/>
        <w:jc w:val="both"/>
        <w:rPr>
          <w:rFonts w:ascii="Arial" w:hAnsi="Arial" w:cs="Arial"/>
          <w:sz w:val="20"/>
          <w:szCs w:val="20"/>
        </w:rPr>
      </w:pPr>
      <w:r w:rsidRPr="00FE0185">
        <w:rPr>
          <w:rFonts w:ascii="Arial" w:hAnsi="Arial" w:cs="Arial"/>
          <w:sz w:val="20"/>
          <w:szCs w:val="20"/>
        </w:rPr>
        <w:t>ustawy z dnia 02 marca 2020 r. o szczególnych rozwiązaniach związanych z zapobieganiem, przeciwdziałaniem i zwalczaniem COVID-19, innych chorób zakaźnych oraz wywołanych nimi sytuacji kryzysowych.</w:t>
      </w:r>
    </w:p>
    <w:p w14:paraId="475D9BFB" w14:textId="77777777" w:rsidR="00C95303" w:rsidRPr="00FE0185" w:rsidRDefault="00C95303" w:rsidP="00FE0185">
      <w:pPr>
        <w:widowControl w:val="0"/>
        <w:numPr>
          <w:ilvl w:val="0"/>
          <w:numId w:val="38"/>
        </w:numPr>
        <w:autoSpaceDE w:val="0"/>
        <w:autoSpaceDN w:val="0"/>
        <w:adjustRightInd w:val="0"/>
        <w:spacing w:after="0" w:line="360" w:lineRule="auto"/>
        <w:ind w:left="426" w:hanging="426"/>
        <w:jc w:val="both"/>
        <w:rPr>
          <w:rFonts w:ascii="Arial" w:hAnsi="Arial" w:cs="Arial"/>
          <w:bCs/>
          <w:sz w:val="20"/>
          <w:szCs w:val="20"/>
        </w:rPr>
      </w:pPr>
      <w:r w:rsidRPr="00FE0185">
        <w:rPr>
          <w:rFonts w:ascii="Arial" w:hAnsi="Arial" w:cs="Arial"/>
          <w:bCs/>
          <w:sz w:val="20"/>
          <w:szCs w:val="20"/>
        </w:rPr>
        <w:t>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realizacji niniejszej umowy oraz które udostępnił Zamawiającemu.</w:t>
      </w:r>
    </w:p>
    <w:p w14:paraId="6D35BDA1" w14:textId="267E501E" w:rsidR="00C95303" w:rsidRPr="00FE0185" w:rsidRDefault="00305A44" w:rsidP="00FE0185">
      <w:pPr>
        <w:widowControl w:val="0"/>
        <w:numPr>
          <w:ilvl w:val="0"/>
          <w:numId w:val="38"/>
        </w:numPr>
        <w:autoSpaceDE w:val="0"/>
        <w:autoSpaceDN w:val="0"/>
        <w:adjustRightInd w:val="0"/>
        <w:spacing w:after="0" w:line="360" w:lineRule="auto"/>
        <w:ind w:left="426" w:hanging="426"/>
        <w:jc w:val="both"/>
        <w:rPr>
          <w:rFonts w:ascii="Arial" w:hAnsi="Arial" w:cs="Arial"/>
          <w:bCs/>
          <w:sz w:val="20"/>
          <w:szCs w:val="20"/>
        </w:rPr>
      </w:pPr>
      <w:r w:rsidRPr="00FE0185">
        <w:rPr>
          <w:rFonts w:ascii="Arial" w:hAnsi="Arial" w:cs="Arial"/>
          <w:bCs/>
          <w:sz w:val="20"/>
          <w:szCs w:val="20"/>
        </w:rPr>
        <w:t>KBF</w:t>
      </w:r>
      <w:r w:rsidR="00C95303" w:rsidRPr="00FE0185">
        <w:rPr>
          <w:rFonts w:ascii="Arial" w:hAnsi="Arial" w:cs="Arial"/>
          <w:bCs/>
          <w:sz w:val="20"/>
          <w:szCs w:val="20"/>
        </w:rPr>
        <w:t xml:space="preserve">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wobec osób fizycznych, od których dane osobowe bezpośrednio lub pośrednio pozyskał w celu realizacji niniejszej umowy oraz które udostępnił </w:t>
      </w:r>
      <w:r w:rsidRPr="00FE0185">
        <w:rPr>
          <w:rFonts w:ascii="Arial" w:hAnsi="Arial" w:cs="Arial"/>
          <w:bCs/>
          <w:sz w:val="20"/>
          <w:szCs w:val="20"/>
        </w:rPr>
        <w:t>ARMK</w:t>
      </w:r>
      <w:r w:rsidR="00C95303" w:rsidRPr="00FE0185">
        <w:rPr>
          <w:rFonts w:ascii="Arial" w:hAnsi="Arial" w:cs="Arial"/>
          <w:bCs/>
          <w:sz w:val="20"/>
          <w:szCs w:val="20"/>
        </w:rPr>
        <w:t>.</w:t>
      </w:r>
    </w:p>
    <w:p w14:paraId="41B8B456" w14:textId="77777777" w:rsidR="00C95303" w:rsidRPr="00FE0185" w:rsidRDefault="00C95303" w:rsidP="00FE0185">
      <w:pPr>
        <w:widowControl w:val="0"/>
        <w:numPr>
          <w:ilvl w:val="0"/>
          <w:numId w:val="38"/>
        </w:numPr>
        <w:autoSpaceDE w:val="0"/>
        <w:autoSpaceDN w:val="0"/>
        <w:adjustRightInd w:val="0"/>
        <w:spacing w:after="0" w:line="360" w:lineRule="auto"/>
        <w:ind w:left="426" w:hanging="426"/>
        <w:jc w:val="both"/>
        <w:rPr>
          <w:rFonts w:ascii="Arial" w:hAnsi="Arial" w:cs="Arial"/>
          <w:bCs/>
          <w:sz w:val="20"/>
          <w:szCs w:val="20"/>
        </w:rPr>
      </w:pPr>
      <w:r w:rsidRPr="00FE0185">
        <w:rPr>
          <w:rFonts w:ascii="Arial" w:hAnsi="Arial" w:cs="Arial"/>
          <w:bCs/>
          <w:sz w:val="20"/>
          <w:szCs w:val="20"/>
        </w:rPr>
        <w:t>Strony zobowiązują się do przestrzegania i stosowania regulacji dotyczących powierzania danych osobowych przez cały okres obowiązywania niniejszej umowy.</w:t>
      </w:r>
    </w:p>
    <w:p w14:paraId="65EB21FA" w14:textId="77777777" w:rsidR="00C95303" w:rsidRPr="00FE0185" w:rsidRDefault="00C95303" w:rsidP="00FE0185">
      <w:pPr>
        <w:widowControl w:val="0"/>
        <w:numPr>
          <w:ilvl w:val="0"/>
          <w:numId w:val="38"/>
        </w:numPr>
        <w:autoSpaceDE w:val="0"/>
        <w:autoSpaceDN w:val="0"/>
        <w:adjustRightInd w:val="0"/>
        <w:spacing w:after="0" w:line="360" w:lineRule="auto"/>
        <w:ind w:left="426" w:hanging="426"/>
        <w:jc w:val="both"/>
        <w:rPr>
          <w:rFonts w:ascii="Arial" w:hAnsi="Arial" w:cs="Arial"/>
          <w:bCs/>
          <w:sz w:val="20"/>
          <w:szCs w:val="20"/>
        </w:rPr>
      </w:pPr>
      <w:r w:rsidRPr="00FE0185">
        <w:rPr>
          <w:rFonts w:ascii="Arial" w:hAnsi="Arial" w:cs="Arial"/>
          <w:bCs/>
          <w:sz w:val="20"/>
          <w:szCs w:val="20"/>
        </w:rPr>
        <w:t xml:space="preserve">Spory wynikłe na tle wykonania niniejszej umowy Strony oddają pod orzecznictwo właściwego dla Zamawiającego sądu powszechnego. </w:t>
      </w:r>
    </w:p>
    <w:p w14:paraId="088372C1" w14:textId="77777777" w:rsidR="00C95303" w:rsidRPr="00FE0185" w:rsidRDefault="00C95303" w:rsidP="00FE0185">
      <w:pPr>
        <w:widowControl w:val="0"/>
        <w:numPr>
          <w:ilvl w:val="0"/>
          <w:numId w:val="38"/>
        </w:numPr>
        <w:autoSpaceDE w:val="0"/>
        <w:autoSpaceDN w:val="0"/>
        <w:adjustRightInd w:val="0"/>
        <w:spacing w:after="0" w:line="360" w:lineRule="auto"/>
        <w:ind w:left="426" w:hanging="426"/>
        <w:jc w:val="both"/>
        <w:rPr>
          <w:rFonts w:ascii="Arial" w:hAnsi="Arial" w:cs="Arial"/>
          <w:bCs/>
          <w:sz w:val="20"/>
          <w:szCs w:val="20"/>
        </w:rPr>
      </w:pPr>
      <w:r w:rsidRPr="00FE0185">
        <w:rPr>
          <w:rFonts w:ascii="Arial" w:hAnsi="Arial" w:cs="Arial"/>
          <w:bCs/>
          <w:sz w:val="20"/>
          <w:szCs w:val="20"/>
        </w:rPr>
        <w:t xml:space="preserve">W przypadku zaistnienia pomiędzy Stronami sporu, wynikającego z niniejszej umowy lub pozostającego w związku z niniejszą umową, strony zobowiązują się do: </w:t>
      </w:r>
    </w:p>
    <w:p w14:paraId="35D5FE0D" w14:textId="77777777" w:rsidR="00C95303" w:rsidRPr="00FE0185" w:rsidRDefault="00C95303" w:rsidP="00FE0185">
      <w:pPr>
        <w:widowControl w:val="0"/>
        <w:numPr>
          <w:ilvl w:val="0"/>
          <w:numId w:val="36"/>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podjęcia próby jego rozwiązania w drodze mediacji. Mediacja prowadzona będzie przez Mediatorów Stałych Sądu Polubownego przy Prokuratorii Generalnej Rzeczypospolitej Polskiej zgodnie z Regulaminem tego Sądu.</w:t>
      </w:r>
    </w:p>
    <w:p w14:paraId="6D800B71" w14:textId="77777777" w:rsidR="00C95303" w:rsidRPr="00FE0185" w:rsidRDefault="00C95303" w:rsidP="00FE0185">
      <w:pPr>
        <w:widowControl w:val="0"/>
        <w:numPr>
          <w:ilvl w:val="0"/>
          <w:numId w:val="36"/>
        </w:numPr>
        <w:autoSpaceDE w:val="0"/>
        <w:autoSpaceDN w:val="0"/>
        <w:adjustRightInd w:val="0"/>
        <w:spacing w:after="0" w:line="360" w:lineRule="auto"/>
        <w:jc w:val="both"/>
        <w:rPr>
          <w:rFonts w:ascii="Arial" w:hAnsi="Arial" w:cs="Arial"/>
          <w:bCs/>
          <w:sz w:val="20"/>
          <w:szCs w:val="20"/>
        </w:rPr>
      </w:pPr>
      <w:r w:rsidRPr="00FE0185">
        <w:rPr>
          <w:rFonts w:ascii="Arial" w:hAnsi="Arial" w:cs="Arial"/>
          <w:bCs/>
          <w:sz w:val="20"/>
          <w:szCs w:val="20"/>
        </w:rPr>
        <w:t xml:space="preserve">podjęcia próby jego rozwiązania w drodze koncyliacji. Koncyliacja będzie prowadzona przez </w:t>
      </w:r>
      <w:proofErr w:type="spellStart"/>
      <w:r w:rsidRPr="00FE0185">
        <w:rPr>
          <w:rFonts w:ascii="Arial" w:hAnsi="Arial" w:cs="Arial"/>
          <w:bCs/>
          <w:sz w:val="20"/>
          <w:szCs w:val="20"/>
        </w:rPr>
        <w:t>Koncyliatorów</w:t>
      </w:r>
      <w:proofErr w:type="spellEnd"/>
      <w:r w:rsidRPr="00FE0185">
        <w:rPr>
          <w:rFonts w:ascii="Arial" w:hAnsi="Arial" w:cs="Arial"/>
          <w:bCs/>
          <w:sz w:val="20"/>
          <w:szCs w:val="20"/>
        </w:rPr>
        <w:t xml:space="preserve"> Stałych Sądu Polubownego przy Prokuratorii Generalnej Rzeczypospolitej Polskiej zgodnie z Regulaminem tego Sądu.</w:t>
      </w:r>
    </w:p>
    <w:p w14:paraId="6443DC45" w14:textId="281A2D84" w:rsidR="00C95303" w:rsidRPr="00FE0185" w:rsidRDefault="00305A44" w:rsidP="00FE0185">
      <w:pPr>
        <w:pStyle w:val="Akapitzlist"/>
        <w:numPr>
          <w:ilvl w:val="0"/>
          <w:numId w:val="37"/>
        </w:numPr>
        <w:spacing w:after="0" w:line="360" w:lineRule="auto"/>
        <w:contextualSpacing w:val="0"/>
        <w:jc w:val="both"/>
        <w:rPr>
          <w:rFonts w:ascii="Arial" w:hAnsi="Arial" w:cs="Arial"/>
          <w:bCs/>
          <w:sz w:val="20"/>
          <w:szCs w:val="20"/>
        </w:rPr>
      </w:pPr>
      <w:r w:rsidRPr="00FE0185">
        <w:rPr>
          <w:rFonts w:ascii="Arial" w:hAnsi="Arial" w:cs="Arial"/>
          <w:bCs/>
          <w:sz w:val="20"/>
          <w:szCs w:val="20"/>
        </w:rPr>
        <w:t>KBF</w:t>
      </w:r>
      <w:r w:rsidR="00C95303" w:rsidRPr="00FE0185">
        <w:rPr>
          <w:rFonts w:ascii="Arial" w:hAnsi="Arial" w:cs="Arial"/>
          <w:bCs/>
          <w:sz w:val="20"/>
          <w:szCs w:val="20"/>
        </w:rPr>
        <w:t xml:space="preserve"> nie wyraża zgody na zmianę wierzyciela na osobę trzecią w zakresie  wypełniania warunków niniejszej umowy.</w:t>
      </w:r>
    </w:p>
    <w:p w14:paraId="1A662467" w14:textId="2BB00919" w:rsidR="00C95303" w:rsidRPr="00FE0185" w:rsidRDefault="00C95303" w:rsidP="00FE0185">
      <w:pPr>
        <w:pStyle w:val="Akapitzlist"/>
        <w:numPr>
          <w:ilvl w:val="0"/>
          <w:numId w:val="37"/>
        </w:numPr>
        <w:spacing w:after="0" w:line="360" w:lineRule="auto"/>
        <w:contextualSpacing w:val="0"/>
        <w:jc w:val="both"/>
        <w:rPr>
          <w:rFonts w:ascii="Arial" w:hAnsi="Arial" w:cs="Arial"/>
          <w:bCs/>
          <w:sz w:val="20"/>
          <w:szCs w:val="20"/>
        </w:rPr>
      </w:pPr>
      <w:r w:rsidRPr="00FE0185">
        <w:rPr>
          <w:rFonts w:ascii="Arial" w:hAnsi="Arial" w:cs="Arial"/>
          <w:bCs/>
          <w:sz w:val="20"/>
          <w:szCs w:val="20"/>
        </w:rPr>
        <w:lastRenderedPageBreak/>
        <w:t xml:space="preserve">Umowę sporządzono w dwóch (2) jednobrzmiących egzemplarzach, na prawach oryginału, z których jeden otrzymuje </w:t>
      </w:r>
      <w:r w:rsidR="00305A44" w:rsidRPr="00FE0185">
        <w:rPr>
          <w:rFonts w:ascii="Arial" w:hAnsi="Arial" w:cs="Arial"/>
          <w:bCs/>
          <w:sz w:val="20"/>
          <w:szCs w:val="20"/>
        </w:rPr>
        <w:t>KBF</w:t>
      </w:r>
      <w:r w:rsidRPr="00FE0185">
        <w:rPr>
          <w:rFonts w:ascii="Arial" w:hAnsi="Arial" w:cs="Arial"/>
          <w:bCs/>
          <w:sz w:val="20"/>
          <w:szCs w:val="20"/>
        </w:rPr>
        <w:t>, a jeden Wykonawca. W przypadku złożenia przez Strony oświadczeń woli w postaci elektronicznej opatrzonej kwalifikowanym podpisem elektronicznym weryfikowanym przy pomocy ważnego kwalifikowanego certyfikatu, umowa będzie sporządzona w jednym egzemplarzu udostępnionym elektronicznie.</w:t>
      </w:r>
    </w:p>
    <w:p w14:paraId="5E197F08" w14:textId="36752B51" w:rsidR="00C95303" w:rsidRPr="00FE0185" w:rsidRDefault="00C95303" w:rsidP="00FE0185">
      <w:pPr>
        <w:widowControl w:val="0"/>
        <w:pBdr>
          <w:top w:val="nil"/>
          <w:left w:val="nil"/>
          <w:bottom w:val="nil"/>
          <w:right w:val="nil"/>
          <w:between w:val="nil"/>
        </w:pBdr>
        <w:spacing w:after="0" w:line="360" w:lineRule="auto"/>
        <w:jc w:val="both"/>
        <w:rPr>
          <w:rFonts w:ascii="Arial" w:eastAsia="Lato" w:hAnsi="Arial" w:cs="Arial"/>
          <w:sz w:val="20"/>
          <w:szCs w:val="20"/>
        </w:rPr>
      </w:pPr>
    </w:p>
    <w:p w14:paraId="5BF14577" w14:textId="77777777" w:rsidR="00305A44" w:rsidRPr="00FE0185" w:rsidRDefault="00305A44" w:rsidP="00FE0185">
      <w:pPr>
        <w:widowControl w:val="0"/>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eastAsia="Lato" w:hAnsi="Arial" w:cs="Arial"/>
          <w:sz w:val="20"/>
          <w:szCs w:val="20"/>
        </w:rPr>
        <w:t>Lista załączników do niniejszej umowy:</w:t>
      </w:r>
    </w:p>
    <w:p w14:paraId="7CF66CC3" w14:textId="77777777" w:rsidR="00305A44" w:rsidRPr="00FE0185" w:rsidRDefault="00AC17E8" w:rsidP="00FE0185">
      <w:pPr>
        <w:pStyle w:val="Akapitzlist"/>
        <w:widowControl w:val="0"/>
        <w:numPr>
          <w:ilvl w:val="0"/>
          <w:numId w:val="41"/>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eastAsia="Lato" w:hAnsi="Arial" w:cs="Arial"/>
          <w:b/>
          <w:color w:val="000000"/>
          <w:sz w:val="20"/>
          <w:szCs w:val="20"/>
        </w:rPr>
        <w:t xml:space="preserve">załącznik nr 1 </w:t>
      </w:r>
      <w:r w:rsidRPr="00FE0185">
        <w:rPr>
          <w:rFonts w:ascii="Arial" w:eastAsia="Lato" w:hAnsi="Arial" w:cs="Arial"/>
          <w:color w:val="000000"/>
          <w:sz w:val="20"/>
          <w:szCs w:val="20"/>
        </w:rPr>
        <w:t xml:space="preserve">– </w:t>
      </w:r>
      <w:r w:rsidR="003105F8" w:rsidRPr="00FE0185">
        <w:rPr>
          <w:rFonts w:ascii="Arial" w:eastAsia="Lato" w:hAnsi="Arial" w:cs="Arial"/>
          <w:color w:val="000000"/>
          <w:sz w:val="20"/>
          <w:szCs w:val="20"/>
        </w:rPr>
        <w:t>Dokumentacja projektowa</w:t>
      </w:r>
      <w:r w:rsidR="00A47C13" w:rsidRPr="00FE0185">
        <w:rPr>
          <w:rFonts w:ascii="Arial" w:eastAsia="Lato" w:hAnsi="Arial" w:cs="Arial"/>
          <w:color w:val="000000"/>
          <w:sz w:val="20"/>
          <w:szCs w:val="20"/>
        </w:rPr>
        <w:t xml:space="preserve"> wraz z </w:t>
      </w:r>
      <w:r w:rsidR="00BF110D" w:rsidRPr="00FE0185">
        <w:rPr>
          <w:rFonts w:ascii="Arial" w:eastAsia="Lato" w:hAnsi="Arial" w:cs="Arial"/>
          <w:color w:val="000000"/>
          <w:sz w:val="20"/>
          <w:szCs w:val="20"/>
        </w:rPr>
        <w:t>dokumentacją</w:t>
      </w:r>
      <w:r w:rsidR="00A47C13" w:rsidRPr="00FE0185">
        <w:rPr>
          <w:rFonts w:ascii="Arial" w:eastAsia="Lato" w:hAnsi="Arial" w:cs="Arial"/>
          <w:color w:val="000000"/>
          <w:sz w:val="20"/>
          <w:szCs w:val="20"/>
        </w:rPr>
        <w:t xml:space="preserve"> towarzyszącą </w:t>
      </w:r>
      <w:r w:rsidR="00BF110D" w:rsidRPr="00FE0185">
        <w:rPr>
          <w:rFonts w:ascii="Arial" w:eastAsia="Lato" w:hAnsi="Arial" w:cs="Arial"/>
          <w:color w:val="000000"/>
          <w:sz w:val="20"/>
          <w:szCs w:val="20"/>
        </w:rPr>
        <w:t>oraz dokumentacją niezbędną do przeniesienia Decyzji na KBF</w:t>
      </w:r>
      <w:r w:rsidR="00305A44" w:rsidRPr="00FE0185">
        <w:rPr>
          <w:rFonts w:ascii="Arial" w:eastAsia="Lato" w:hAnsi="Arial" w:cs="Arial"/>
          <w:color w:val="000000"/>
          <w:sz w:val="20"/>
          <w:szCs w:val="20"/>
        </w:rPr>
        <w:t xml:space="preserve"> (załącznik nr 1 do Specyfikacji Warunków Zamówienia);</w:t>
      </w:r>
    </w:p>
    <w:p w14:paraId="6E2D9FB8" w14:textId="2E5830B3" w:rsidR="003105F8" w:rsidRPr="00FE0185" w:rsidRDefault="003105F8" w:rsidP="00FE0185">
      <w:pPr>
        <w:pStyle w:val="Akapitzlist"/>
        <w:widowControl w:val="0"/>
        <w:numPr>
          <w:ilvl w:val="0"/>
          <w:numId w:val="41"/>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eastAsia="Lato" w:hAnsi="Arial" w:cs="Arial"/>
          <w:b/>
          <w:bCs/>
          <w:color w:val="000000"/>
          <w:sz w:val="20"/>
          <w:szCs w:val="20"/>
        </w:rPr>
        <w:t>załącznik nr 2</w:t>
      </w:r>
      <w:r w:rsidRPr="00FE0185">
        <w:rPr>
          <w:rFonts w:ascii="Arial" w:eastAsia="Lato" w:hAnsi="Arial" w:cs="Arial"/>
          <w:color w:val="000000"/>
          <w:sz w:val="20"/>
          <w:szCs w:val="20"/>
        </w:rPr>
        <w:t xml:space="preserve"> - </w:t>
      </w:r>
      <w:r w:rsidR="00305A44" w:rsidRPr="00FE0185">
        <w:rPr>
          <w:rFonts w:ascii="Arial" w:eastAsia="Lato" w:hAnsi="Arial" w:cs="Arial"/>
          <w:color w:val="000000"/>
          <w:sz w:val="20"/>
          <w:szCs w:val="20"/>
        </w:rPr>
        <w:t>P</w:t>
      </w:r>
      <w:r w:rsidR="0064596C" w:rsidRPr="00FE0185">
        <w:rPr>
          <w:rFonts w:ascii="Arial" w:eastAsia="Lato" w:hAnsi="Arial" w:cs="Arial"/>
          <w:color w:val="000000"/>
          <w:sz w:val="20"/>
          <w:szCs w:val="20"/>
        </w:rPr>
        <w:t xml:space="preserve">ola eksploatacji dotyczące </w:t>
      </w:r>
      <w:r w:rsidR="00305A44" w:rsidRPr="00FE0185">
        <w:rPr>
          <w:rFonts w:ascii="Arial" w:eastAsia="Lato" w:hAnsi="Arial" w:cs="Arial"/>
          <w:color w:val="000000"/>
          <w:sz w:val="20"/>
          <w:szCs w:val="20"/>
        </w:rPr>
        <w:t>Dokumentacji projektowej;</w:t>
      </w:r>
    </w:p>
    <w:p w14:paraId="08510664" w14:textId="193C1B26" w:rsidR="00305A44" w:rsidRPr="00FE0185" w:rsidRDefault="00305A44" w:rsidP="00FE0185">
      <w:pPr>
        <w:pStyle w:val="Akapitzlist"/>
        <w:widowControl w:val="0"/>
        <w:numPr>
          <w:ilvl w:val="0"/>
          <w:numId w:val="41"/>
        </w:numPr>
        <w:pBdr>
          <w:top w:val="nil"/>
          <w:left w:val="nil"/>
          <w:bottom w:val="nil"/>
          <w:right w:val="nil"/>
          <w:between w:val="nil"/>
        </w:pBdr>
        <w:spacing w:after="0" w:line="360" w:lineRule="auto"/>
        <w:jc w:val="both"/>
        <w:rPr>
          <w:rFonts w:ascii="Arial" w:eastAsia="Lato" w:hAnsi="Arial" w:cs="Arial"/>
          <w:sz w:val="20"/>
          <w:szCs w:val="20"/>
        </w:rPr>
      </w:pPr>
      <w:r w:rsidRPr="00FE0185">
        <w:rPr>
          <w:rFonts w:ascii="Arial" w:eastAsia="Lato" w:hAnsi="Arial" w:cs="Arial"/>
          <w:b/>
          <w:bCs/>
          <w:color w:val="000000"/>
          <w:sz w:val="20"/>
          <w:szCs w:val="20"/>
        </w:rPr>
        <w:t xml:space="preserve">załącznik nr 3 </w:t>
      </w:r>
      <w:r w:rsidRPr="00FE0185">
        <w:rPr>
          <w:rFonts w:ascii="Arial" w:eastAsia="Lato" w:hAnsi="Arial" w:cs="Arial"/>
          <w:sz w:val="20"/>
          <w:szCs w:val="20"/>
        </w:rPr>
        <w:t>– Wzór protokołu zdawczo-odbiorczego;</w:t>
      </w:r>
    </w:p>
    <w:p w14:paraId="3A490C3B" w14:textId="2D5C54AE" w:rsidR="00AC17E8" w:rsidRPr="00FE0185" w:rsidRDefault="00305A44" w:rsidP="00FE0185">
      <w:pPr>
        <w:pStyle w:val="Akapitzlist"/>
        <w:numPr>
          <w:ilvl w:val="0"/>
          <w:numId w:val="41"/>
        </w:numPr>
        <w:spacing w:after="0" w:line="360" w:lineRule="auto"/>
        <w:rPr>
          <w:rFonts w:ascii="Arial" w:eastAsia="Lato" w:hAnsi="Arial" w:cs="Arial"/>
          <w:sz w:val="20"/>
          <w:szCs w:val="20"/>
        </w:rPr>
      </w:pPr>
      <w:r w:rsidRPr="00FE0185">
        <w:rPr>
          <w:rFonts w:ascii="Arial" w:eastAsia="Lato" w:hAnsi="Arial" w:cs="Arial"/>
          <w:b/>
          <w:bCs/>
          <w:color w:val="000000"/>
          <w:sz w:val="20"/>
          <w:szCs w:val="20"/>
        </w:rPr>
        <w:t xml:space="preserve">załącznik nr 4 </w:t>
      </w:r>
      <w:r w:rsidRPr="00FE0185">
        <w:rPr>
          <w:rFonts w:ascii="Arial" w:eastAsia="Lato" w:hAnsi="Arial" w:cs="Arial"/>
          <w:sz w:val="20"/>
          <w:szCs w:val="20"/>
        </w:rPr>
        <w:t>– Klauzula informacyjna i postanowienia dotyczące przetwarzania danych osobowych u Zamawiającego.</w:t>
      </w:r>
    </w:p>
    <w:p w14:paraId="4AAF8FFA" w14:textId="77777777" w:rsidR="00AC17E8" w:rsidRPr="00FE0185" w:rsidRDefault="00AC17E8" w:rsidP="00FE0185">
      <w:pPr>
        <w:widowControl w:val="0"/>
        <w:pBdr>
          <w:top w:val="nil"/>
          <w:left w:val="nil"/>
          <w:bottom w:val="nil"/>
          <w:right w:val="nil"/>
          <w:between w:val="nil"/>
        </w:pBdr>
        <w:spacing w:after="0" w:line="360" w:lineRule="auto"/>
        <w:jc w:val="both"/>
        <w:rPr>
          <w:rFonts w:ascii="Arial" w:eastAsia="Verdana" w:hAnsi="Arial" w:cs="Arial"/>
          <w:color w:val="000000"/>
          <w:sz w:val="20"/>
          <w:szCs w:val="20"/>
        </w:rPr>
      </w:pPr>
    </w:p>
    <w:tbl>
      <w:tblPr>
        <w:tblStyle w:val="Tabela-Siatka"/>
        <w:tblW w:w="0" w:type="auto"/>
        <w:tblLook w:val="04A0" w:firstRow="1" w:lastRow="0" w:firstColumn="1" w:lastColumn="0" w:noHBand="0" w:noVBand="1"/>
      </w:tblPr>
      <w:tblGrid>
        <w:gridCol w:w="4531"/>
        <w:gridCol w:w="4531"/>
      </w:tblGrid>
      <w:tr w:rsidR="0086069C" w:rsidRPr="005930E1" w14:paraId="7AC13418" w14:textId="77777777" w:rsidTr="00AB1086">
        <w:tc>
          <w:tcPr>
            <w:tcW w:w="4814" w:type="dxa"/>
          </w:tcPr>
          <w:p w14:paraId="2E9A6CE0" w14:textId="77777777" w:rsidR="0086069C" w:rsidRPr="005930E1" w:rsidRDefault="0086069C" w:rsidP="00AB1086">
            <w:pPr>
              <w:spacing w:line="360" w:lineRule="auto"/>
              <w:contextualSpacing/>
              <w:jc w:val="center"/>
              <w:rPr>
                <w:rFonts w:ascii="Arial" w:hAnsi="Arial" w:cs="Arial"/>
                <w:sz w:val="20"/>
                <w:szCs w:val="20"/>
              </w:rPr>
            </w:pPr>
          </w:p>
          <w:p w14:paraId="754F8E56" w14:textId="77777777" w:rsidR="0086069C" w:rsidRPr="005930E1" w:rsidRDefault="0086069C" w:rsidP="00AB1086">
            <w:pPr>
              <w:spacing w:line="360" w:lineRule="auto"/>
              <w:contextualSpacing/>
              <w:jc w:val="center"/>
              <w:rPr>
                <w:rFonts w:ascii="Arial" w:hAnsi="Arial" w:cs="Arial"/>
                <w:sz w:val="20"/>
                <w:szCs w:val="20"/>
              </w:rPr>
            </w:pPr>
          </w:p>
          <w:p w14:paraId="08146598" w14:textId="77777777" w:rsidR="0086069C" w:rsidRPr="005930E1" w:rsidRDefault="0086069C" w:rsidP="00AB1086">
            <w:pPr>
              <w:spacing w:line="360" w:lineRule="auto"/>
              <w:contextualSpacing/>
              <w:jc w:val="center"/>
              <w:rPr>
                <w:rFonts w:ascii="Arial" w:hAnsi="Arial" w:cs="Arial"/>
                <w:sz w:val="20"/>
                <w:szCs w:val="20"/>
              </w:rPr>
            </w:pPr>
          </w:p>
        </w:tc>
        <w:tc>
          <w:tcPr>
            <w:tcW w:w="4815" w:type="dxa"/>
          </w:tcPr>
          <w:p w14:paraId="118A1E83" w14:textId="77777777" w:rsidR="0086069C" w:rsidRPr="005930E1" w:rsidRDefault="0086069C" w:rsidP="00AB1086">
            <w:pPr>
              <w:spacing w:line="360" w:lineRule="auto"/>
              <w:contextualSpacing/>
              <w:jc w:val="center"/>
              <w:rPr>
                <w:rFonts w:ascii="Arial" w:hAnsi="Arial" w:cs="Arial"/>
                <w:sz w:val="20"/>
                <w:szCs w:val="20"/>
              </w:rPr>
            </w:pPr>
          </w:p>
        </w:tc>
      </w:tr>
      <w:tr w:rsidR="0086069C" w:rsidRPr="005930E1" w14:paraId="7A6567F1" w14:textId="77777777" w:rsidTr="00AB1086">
        <w:tc>
          <w:tcPr>
            <w:tcW w:w="4814" w:type="dxa"/>
          </w:tcPr>
          <w:p w14:paraId="60F878E0" w14:textId="77777777" w:rsidR="0086069C" w:rsidRPr="0086069C" w:rsidRDefault="0086069C" w:rsidP="00AB1086">
            <w:pPr>
              <w:spacing w:line="360" w:lineRule="auto"/>
              <w:contextualSpacing/>
              <w:jc w:val="center"/>
              <w:rPr>
                <w:rFonts w:ascii="Arial" w:hAnsi="Arial" w:cs="Arial"/>
                <w:b/>
                <w:sz w:val="20"/>
                <w:szCs w:val="20"/>
              </w:rPr>
            </w:pPr>
            <w:r w:rsidRPr="0086069C">
              <w:rPr>
                <w:rFonts w:ascii="Arial" w:hAnsi="Arial" w:cs="Arial"/>
                <w:b/>
                <w:sz w:val="20"/>
                <w:szCs w:val="20"/>
              </w:rPr>
              <w:t>Z ramienia KBF</w:t>
            </w:r>
          </w:p>
        </w:tc>
        <w:tc>
          <w:tcPr>
            <w:tcW w:w="4815" w:type="dxa"/>
          </w:tcPr>
          <w:p w14:paraId="37420277" w14:textId="77777777" w:rsidR="0086069C" w:rsidRPr="0086069C" w:rsidRDefault="0086069C" w:rsidP="00AB1086">
            <w:pPr>
              <w:spacing w:line="360" w:lineRule="auto"/>
              <w:contextualSpacing/>
              <w:jc w:val="center"/>
              <w:rPr>
                <w:rFonts w:ascii="Arial" w:hAnsi="Arial" w:cs="Arial"/>
                <w:b/>
                <w:sz w:val="20"/>
                <w:szCs w:val="20"/>
              </w:rPr>
            </w:pPr>
            <w:r w:rsidRPr="0086069C">
              <w:rPr>
                <w:rFonts w:ascii="Arial" w:hAnsi="Arial" w:cs="Arial"/>
                <w:b/>
                <w:sz w:val="20"/>
                <w:szCs w:val="20"/>
              </w:rPr>
              <w:t>Z ramienia ARMK</w:t>
            </w:r>
          </w:p>
        </w:tc>
      </w:tr>
    </w:tbl>
    <w:p w14:paraId="7733F300" w14:textId="77777777" w:rsidR="00FB578A" w:rsidRPr="00FE0185" w:rsidRDefault="00FB578A" w:rsidP="00FE0185">
      <w:pPr>
        <w:spacing w:after="0" w:line="360" w:lineRule="auto"/>
        <w:jc w:val="center"/>
        <w:rPr>
          <w:rFonts w:ascii="Arial" w:eastAsia="Lato" w:hAnsi="Arial" w:cs="Arial"/>
          <w:b/>
          <w:sz w:val="20"/>
          <w:szCs w:val="20"/>
        </w:rPr>
      </w:pPr>
    </w:p>
    <w:p w14:paraId="5D1C7F07" w14:textId="77777777" w:rsidR="00C5100D" w:rsidRPr="00FE0185" w:rsidRDefault="00C5100D" w:rsidP="00FE0185">
      <w:pPr>
        <w:spacing w:after="0" w:line="360" w:lineRule="auto"/>
        <w:jc w:val="center"/>
        <w:rPr>
          <w:rFonts w:ascii="Arial" w:eastAsia="Lato" w:hAnsi="Arial" w:cs="Arial"/>
          <w:b/>
          <w:sz w:val="20"/>
          <w:szCs w:val="20"/>
        </w:rPr>
      </w:pPr>
    </w:p>
    <w:p w14:paraId="65A843AF" w14:textId="77777777" w:rsidR="00C5100D" w:rsidRPr="00FE0185" w:rsidRDefault="00C5100D" w:rsidP="00FE0185">
      <w:pPr>
        <w:spacing w:after="0" w:line="360" w:lineRule="auto"/>
        <w:jc w:val="center"/>
        <w:rPr>
          <w:rFonts w:ascii="Arial" w:eastAsia="Lato" w:hAnsi="Arial" w:cs="Arial"/>
          <w:b/>
          <w:sz w:val="20"/>
          <w:szCs w:val="20"/>
        </w:rPr>
      </w:pPr>
    </w:p>
    <w:p w14:paraId="51883E92" w14:textId="77777777" w:rsidR="00C5100D" w:rsidRPr="00FE0185" w:rsidRDefault="00C5100D" w:rsidP="00FE0185">
      <w:pPr>
        <w:spacing w:after="0" w:line="360" w:lineRule="auto"/>
        <w:jc w:val="center"/>
        <w:rPr>
          <w:rFonts w:ascii="Arial" w:eastAsia="Lato" w:hAnsi="Arial" w:cs="Arial"/>
          <w:b/>
          <w:sz w:val="20"/>
          <w:szCs w:val="20"/>
        </w:rPr>
      </w:pPr>
    </w:p>
    <w:p w14:paraId="78FBEDDC" w14:textId="77777777" w:rsidR="00C5100D" w:rsidRPr="00FE0185" w:rsidRDefault="00C5100D" w:rsidP="00FE0185">
      <w:pPr>
        <w:spacing w:after="0" w:line="360" w:lineRule="auto"/>
        <w:jc w:val="center"/>
        <w:rPr>
          <w:rFonts w:ascii="Arial" w:eastAsia="Lato" w:hAnsi="Arial" w:cs="Arial"/>
          <w:b/>
          <w:sz w:val="20"/>
          <w:szCs w:val="20"/>
        </w:rPr>
      </w:pPr>
    </w:p>
    <w:p w14:paraId="1BED8F4A" w14:textId="77777777" w:rsidR="00C5100D" w:rsidRPr="00FE0185" w:rsidRDefault="00C5100D" w:rsidP="00FE0185">
      <w:pPr>
        <w:spacing w:after="0" w:line="360" w:lineRule="auto"/>
        <w:jc w:val="center"/>
        <w:rPr>
          <w:rFonts w:ascii="Arial" w:eastAsia="Lato" w:hAnsi="Arial" w:cs="Arial"/>
          <w:b/>
          <w:sz w:val="20"/>
          <w:szCs w:val="20"/>
        </w:rPr>
      </w:pPr>
    </w:p>
    <w:p w14:paraId="7D48F347" w14:textId="77777777" w:rsidR="00C5100D" w:rsidRPr="00FE0185" w:rsidRDefault="00C5100D" w:rsidP="00FE0185">
      <w:pPr>
        <w:spacing w:after="0" w:line="360" w:lineRule="auto"/>
        <w:jc w:val="center"/>
        <w:rPr>
          <w:rFonts w:ascii="Arial" w:eastAsia="Lato" w:hAnsi="Arial" w:cs="Arial"/>
          <w:b/>
          <w:sz w:val="20"/>
          <w:szCs w:val="20"/>
        </w:rPr>
      </w:pPr>
    </w:p>
    <w:p w14:paraId="7BCB88D4" w14:textId="77777777" w:rsidR="00C5100D" w:rsidRPr="00FE0185" w:rsidRDefault="00C5100D" w:rsidP="00FE0185">
      <w:pPr>
        <w:spacing w:after="0" w:line="360" w:lineRule="auto"/>
        <w:jc w:val="center"/>
        <w:rPr>
          <w:rFonts w:ascii="Arial" w:eastAsia="Lato" w:hAnsi="Arial" w:cs="Arial"/>
          <w:b/>
          <w:sz w:val="20"/>
          <w:szCs w:val="20"/>
        </w:rPr>
      </w:pPr>
    </w:p>
    <w:p w14:paraId="0D2016DA" w14:textId="77777777" w:rsidR="00C5100D" w:rsidRPr="00FE0185" w:rsidRDefault="00C5100D" w:rsidP="00FE0185">
      <w:pPr>
        <w:spacing w:after="0" w:line="360" w:lineRule="auto"/>
        <w:jc w:val="center"/>
        <w:rPr>
          <w:rFonts w:ascii="Arial" w:eastAsia="Lato" w:hAnsi="Arial" w:cs="Arial"/>
          <w:b/>
          <w:sz w:val="20"/>
          <w:szCs w:val="20"/>
        </w:rPr>
      </w:pPr>
    </w:p>
    <w:p w14:paraId="228E7B6C" w14:textId="77777777" w:rsidR="00C5100D" w:rsidRPr="00FE0185" w:rsidRDefault="00C5100D" w:rsidP="00FE0185">
      <w:pPr>
        <w:spacing w:after="0" w:line="360" w:lineRule="auto"/>
        <w:jc w:val="center"/>
        <w:rPr>
          <w:rFonts w:ascii="Arial" w:eastAsia="Lato" w:hAnsi="Arial" w:cs="Arial"/>
          <w:b/>
          <w:sz w:val="20"/>
          <w:szCs w:val="20"/>
        </w:rPr>
      </w:pPr>
    </w:p>
    <w:p w14:paraId="56BD1AD4" w14:textId="77777777" w:rsidR="00C5100D" w:rsidRPr="00FE0185" w:rsidRDefault="00C5100D" w:rsidP="00FE0185">
      <w:pPr>
        <w:spacing w:after="0" w:line="360" w:lineRule="auto"/>
        <w:jc w:val="center"/>
        <w:rPr>
          <w:rFonts w:ascii="Arial" w:eastAsia="Lato" w:hAnsi="Arial" w:cs="Arial"/>
          <w:b/>
          <w:sz w:val="20"/>
          <w:szCs w:val="20"/>
        </w:rPr>
      </w:pPr>
    </w:p>
    <w:p w14:paraId="38FC169B" w14:textId="355492EC" w:rsidR="00AA416F" w:rsidRDefault="00AA416F" w:rsidP="00FE0185">
      <w:pPr>
        <w:spacing w:after="0" w:line="360" w:lineRule="auto"/>
        <w:rPr>
          <w:rFonts w:ascii="Arial" w:eastAsia="Lato" w:hAnsi="Arial" w:cs="Arial"/>
          <w:bCs/>
          <w:sz w:val="20"/>
          <w:szCs w:val="20"/>
        </w:rPr>
      </w:pPr>
    </w:p>
    <w:p w14:paraId="08953A62" w14:textId="1C321118" w:rsidR="0086069C" w:rsidRDefault="0086069C" w:rsidP="00FE0185">
      <w:pPr>
        <w:spacing w:after="0" w:line="360" w:lineRule="auto"/>
        <w:rPr>
          <w:rFonts w:ascii="Arial" w:eastAsia="Lato" w:hAnsi="Arial" w:cs="Arial"/>
          <w:bCs/>
          <w:sz w:val="20"/>
          <w:szCs w:val="20"/>
        </w:rPr>
      </w:pPr>
    </w:p>
    <w:p w14:paraId="47C69811" w14:textId="046045F7" w:rsidR="0086069C" w:rsidRDefault="0086069C" w:rsidP="00FE0185">
      <w:pPr>
        <w:spacing w:after="0" w:line="360" w:lineRule="auto"/>
        <w:rPr>
          <w:rFonts w:ascii="Arial" w:eastAsia="Lato" w:hAnsi="Arial" w:cs="Arial"/>
          <w:bCs/>
          <w:sz w:val="20"/>
          <w:szCs w:val="20"/>
        </w:rPr>
      </w:pPr>
    </w:p>
    <w:p w14:paraId="7C68B505" w14:textId="6063B4FA" w:rsidR="0086069C" w:rsidRDefault="0086069C" w:rsidP="00FE0185">
      <w:pPr>
        <w:spacing w:after="0" w:line="360" w:lineRule="auto"/>
        <w:rPr>
          <w:rFonts w:ascii="Arial" w:eastAsia="Lato" w:hAnsi="Arial" w:cs="Arial"/>
          <w:bCs/>
          <w:sz w:val="20"/>
          <w:szCs w:val="20"/>
        </w:rPr>
      </w:pPr>
    </w:p>
    <w:p w14:paraId="6C22BDE0" w14:textId="7675C73B" w:rsidR="0086069C" w:rsidRDefault="0086069C" w:rsidP="00FE0185">
      <w:pPr>
        <w:spacing w:after="0" w:line="360" w:lineRule="auto"/>
        <w:rPr>
          <w:rFonts w:ascii="Arial" w:eastAsia="Lato" w:hAnsi="Arial" w:cs="Arial"/>
          <w:bCs/>
          <w:sz w:val="20"/>
          <w:szCs w:val="20"/>
        </w:rPr>
      </w:pPr>
    </w:p>
    <w:p w14:paraId="1F6906FD" w14:textId="377A66A3" w:rsidR="0086069C" w:rsidRDefault="0086069C" w:rsidP="00FE0185">
      <w:pPr>
        <w:spacing w:after="0" w:line="360" w:lineRule="auto"/>
        <w:rPr>
          <w:rFonts w:ascii="Arial" w:eastAsia="Lato" w:hAnsi="Arial" w:cs="Arial"/>
          <w:bCs/>
          <w:sz w:val="20"/>
          <w:szCs w:val="20"/>
        </w:rPr>
      </w:pPr>
    </w:p>
    <w:p w14:paraId="6DC05DBE" w14:textId="67475526" w:rsidR="0086069C" w:rsidRDefault="0086069C" w:rsidP="00FE0185">
      <w:pPr>
        <w:spacing w:after="0" w:line="360" w:lineRule="auto"/>
        <w:rPr>
          <w:rFonts w:ascii="Arial" w:eastAsia="Lato" w:hAnsi="Arial" w:cs="Arial"/>
          <w:bCs/>
          <w:sz w:val="20"/>
          <w:szCs w:val="20"/>
        </w:rPr>
      </w:pPr>
    </w:p>
    <w:p w14:paraId="369A921C" w14:textId="76FC62FA" w:rsidR="0086069C" w:rsidRDefault="0086069C" w:rsidP="00FE0185">
      <w:pPr>
        <w:spacing w:after="0" w:line="360" w:lineRule="auto"/>
        <w:rPr>
          <w:rFonts w:ascii="Arial" w:eastAsia="Lato" w:hAnsi="Arial" w:cs="Arial"/>
          <w:bCs/>
          <w:sz w:val="20"/>
          <w:szCs w:val="20"/>
        </w:rPr>
      </w:pPr>
    </w:p>
    <w:p w14:paraId="4B6E0196" w14:textId="750489A3" w:rsidR="0086069C" w:rsidRDefault="0086069C" w:rsidP="00FE0185">
      <w:pPr>
        <w:spacing w:after="0" w:line="360" w:lineRule="auto"/>
        <w:rPr>
          <w:rFonts w:ascii="Arial" w:eastAsia="Lato" w:hAnsi="Arial" w:cs="Arial"/>
          <w:bCs/>
          <w:sz w:val="20"/>
          <w:szCs w:val="20"/>
        </w:rPr>
      </w:pPr>
    </w:p>
    <w:p w14:paraId="4A2115A5" w14:textId="25F37EDB" w:rsidR="0086069C" w:rsidRDefault="0086069C" w:rsidP="00FE0185">
      <w:pPr>
        <w:spacing w:after="0" w:line="360" w:lineRule="auto"/>
        <w:rPr>
          <w:rFonts w:ascii="Arial" w:eastAsia="Lato" w:hAnsi="Arial" w:cs="Arial"/>
          <w:bCs/>
          <w:sz w:val="20"/>
          <w:szCs w:val="20"/>
        </w:rPr>
      </w:pPr>
    </w:p>
    <w:p w14:paraId="60E4765D" w14:textId="6C9E9155" w:rsidR="0086069C" w:rsidRPr="00FE0185" w:rsidRDefault="0086069C" w:rsidP="00FE0185">
      <w:pPr>
        <w:spacing w:after="0" w:line="360" w:lineRule="auto"/>
        <w:rPr>
          <w:rFonts w:ascii="Arial" w:eastAsia="Lato" w:hAnsi="Arial" w:cs="Arial"/>
          <w:bCs/>
          <w:sz w:val="20"/>
          <w:szCs w:val="20"/>
        </w:rPr>
      </w:pPr>
    </w:p>
    <w:p w14:paraId="369D753D" w14:textId="16EC8F51" w:rsidR="00305A44" w:rsidRPr="00FE0185" w:rsidRDefault="00C0416B" w:rsidP="00FE0185">
      <w:pPr>
        <w:spacing w:after="0" w:line="360" w:lineRule="auto"/>
        <w:jc w:val="center"/>
        <w:rPr>
          <w:rFonts w:ascii="Arial" w:eastAsia="Lato" w:hAnsi="Arial" w:cs="Arial"/>
          <w:b/>
          <w:bCs/>
          <w:sz w:val="20"/>
          <w:szCs w:val="20"/>
          <w:u w:val="single"/>
        </w:rPr>
      </w:pPr>
      <w:r w:rsidRPr="00FE0185">
        <w:rPr>
          <w:rFonts w:ascii="Arial" w:eastAsia="Lato" w:hAnsi="Arial" w:cs="Arial"/>
          <w:b/>
          <w:bCs/>
          <w:sz w:val="20"/>
          <w:szCs w:val="20"/>
          <w:u w:val="single"/>
        </w:rPr>
        <w:lastRenderedPageBreak/>
        <w:t xml:space="preserve">Załącznik nr </w:t>
      </w:r>
      <w:r w:rsidR="004C0DEB" w:rsidRPr="00FE0185">
        <w:rPr>
          <w:rFonts w:ascii="Arial" w:eastAsia="Lato" w:hAnsi="Arial" w:cs="Arial"/>
          <w:b/>
          <w:bCs/>
          <w:sz w:val="20"/>
          <w:szCs w:val="20"/>
          <w:u w:val="single"/>
        </w:rPr>
        <w:t>2</w:t>
      </w:r>
      <w:r w:rsidRPr="00FE0185">
        <w:rPr>
          <w:rFonts w:ascii="Arial" w:eastAsia="Lato" w:hAnsi="Arial" w:cs="Arial"/>
          <w:b/>
          <w:bCs/>
          <w:sz w:val="20"/>
          <w:szCs w:val="20"/>
          <w:u w:val="single"/>
        </w:rPr>
        <w:t xml:space="preserve"> do umowy</w:t>
      </w:r>
      <w:r w:rsidR="00305A44" w:rsidRPr="00FE0185">
        <w:rPr>
          <w:rFonts w:ascii="Arial" w:eastAsia="Lato" w:hAnsi="Arial" w:cs="Arial"/>
          <w:b/>
          <w:bCs/>
          <w:sz w:val="20"/>
          <w:szCs w:val="20"/>
          <w:u w:val="single"/>
        </w:rPr>
        <w:t xml:space="preserve"> nr DZP/…/2026</w:t>
      </w:r>
    </w:p>
    <w:p w14:paraId="3B9ADB1F" w14:textId="77777777" w:rsidR="00305A44" w:rsidRPr="00FE0185" w:rsidRDefault="00305A44" w:rsidP="00FE0185">
      <w:pPr>
        <w:spacing w:after="0" w:line="360" w:lineRule="auto"/>
        <w:jc w:val="center"/>
        <w:rPr>
          <w:rFonts w:ascii="Arial" w:eastAsia="Lato" w:hAnsi="Arial" w:cs="Arial"/>
          <w:bCs/>
          <w:sz w:val="20"/>
          <w:szCs w:val="20"/>
        </w:rPr>
      </w:pPr>
    </w:p>
    <w:p w14:paraId="7F88E352" w14:textId="7823B0BC" w:rsidR="00C0416B" w:rsidRPr="00FE0185" w:rsidRDefault="00305A44" w:rsidP="00FE0185">
      <w:pPr>
        <w:spacing w:after="0" w:line="360" w:lineRule="auto"/>
        <w:jc w:val="center"/>
        <w:rPr>
          <w:rFonts w:ascii="Arial" w:eastAsia="Lato" w:hAnsi="Arial" w:cs="Arial"/>
          <w:bCs/>
          <w:sz w:val="20"/>
          <w:szCs w:val="20"/>
        </w:rPr>
      </w:pPr>
      <w:r w:rsidRPr="00FE0185">
        <w:rPr>
          <w:rFonts w:ascii="Arial" w:eastAsia="Lato" w:hAnsi="Arial" w:cs="Arial"/>
          <w:bCs/>
          <w:sz w:val="20"/>
          <w:szCs w:val="20"/>
        </w:rPr>
        <w:t>P</w:t>
      </w:r>
      <w:r w:rsidR="00E84A6D" w:rsidRPr="00FE0185">
        <w:rPr>
          <w:rFonts w:ascii="Arial" w:eastAsia="Lato" w:hAnsi="Arial" w:cs="Arial"/>
          <w:bCs/>
          <w:sz w:val="20"/>
          <w:szCs w:val="20"/>
        </w:rPr>
        <w:t>ola eksploatacji dotyczące Dokumentacji projektowej</w:t>
      </w:r>
    </w:p>
    <w:p w14:paraId="5D69E2B9" w14:textId="77777777" w:rsidR="007D6F72" w:rsidRPr="00FE0185" w:rsidRDefault="007D6F72" w:rsidP="00FE0185">
      <w:pPr>
        <w:spacing w:after="0" w:line="360" w:lineRule="auto"/>
        <w:jc w:val="right"/>
        <w:rPr>
          <w:rFonts w:ascii="Arial" w:eastAsia="Lato" w:hAnsi="Arial" w:cs="Arial"/>
          <w:bCs/>
          <w:sz w:val="20"/>
          <w:szCs w:val="20"/>
        </w:rPr>
      </w:pPr>
    </w:p>
    <w:p w14:paraId="254E95F4" w14:textId="7DB4EBE2" w:rsidR="00E84A6D" w:rsidRPr="00FE0185" w:rsidRDefault="00E84A6D" w:rsidP="00FE0185">
      <w:pPr>
        <w:pStyle w:val="Akapitzlist"/>
        <w:numPr>
          <w:ilvl w:val="0"/>
          <w:numId w:val="19"/>
        </w:numPr>
        <w:spacing w:after="0" w:line="360" w:lineRule="auto"/>
        <w:ind w:left="426" w:hanging="426"/>
        <w:jc w:val="both"/>
        <w:rPr>
          <w:rFonts w:ascii="Arial" w:eastAsia="Lato" w:hAnsi="Arial" w:cs="Arial"/>
          <w:bCs/>
          <w:sz w:val="20"/>
          <w:szCs w:val="20"/>
        </w:rPr>
      </w:pPr>
      <w:r w:rsidRPr="00FE0185">
        <w:rPr>
          <w:rFonts w:ascii="Arial" w:eastAsia="Lato" w:hAnsi="Arial" w:cs="Arial"/>
          <w:bCs/>
          <w:sz w:val="20"/>
          <w:szCs w:val="20"/>
        </w:rPr>
        <w:t xml:space="preserve">ARMK </w:t>
      </w:r>
      <w:r w:rsidR="005E76F6" w:rsidRPr="00FE0185">
        <w:rPr>
          <w:rFonts w:ascii="Arial" w:eastAsia="Lato" w:hAnsi="Arial" w:cs="Arial"/>
          <w:bCs/>
          <w:sz w:val="20"/>
          <w:szCs w:val="20"/>
        </w:rPr>
        <w:t xml:space="preserve">przenosi na KBF </w:t>
      </w:r>
      <w:r w:rsidRPr="00FE0185">
        <w:rPr>
          <w:rFonts w:ascii="Arial" w:eastAsia="Lato" w:hAnsi="Arial" w:cs="Arial"/>
          <w:bCs/>
          <w:sz w:val="20"/>
          <w:szCs w:val="20"/>
        </w:rPr>
        <w:t xml:space="preserve">prawa </w:t>
      </w:r>
      <w:r w:rsidR="00E40C4A" w:rsidRPr="00FE0185">
        <w:rPr>
          <w:rFonts w:ascii="Arial" w:eastAsia="Lato" w:hAnsi="Arial" w:cs="Arial"/>
          <w:bCs/>
          <w:sz w:val="20"/>
          <w:szCs w:val="20"/>
        </w:rPr>
        <w:t>autorskie</w:t>
      </w:r>
      <w:r w:rsidRPr="00FE0185">
        <w:rPr>
          <w:rFonts w:ascii="Arial" w:eastAsia="Lato" w:hAnsi="Arial" w:cs="Arial"/>
          <w:bCs/>
          <w:sz w:val="20"/>
          <w:szCs w:val="20"/>
        </w:rPr>
        <w:t xml:space="preserve"> majątkowe do </w:t>
      </w:r>
      <w:r w:rsidR="00E40C4A" w:rsidRPr="00FE0185">
        <w:rPr>
          <w:rFonts w:ascii="Arial" w:eastAsia="Lato" w:hAnsi="Arial" w:cs="Arial"/>
          <w:bCs/>
          <w:sz w:val="20"/>
          <w:szCs w:val="20"/>
        </w:rPr>
        <w:t>Dokumentacji</w:t>
      </w:r>
      <w:r w:rsidRPr="00FE0185">
        <w:rPr>
          <w:rFonts w:ascii="Arial" w:eastAsia="Lato" w:hAnsi="Arial" w:cs="Arial"/>
          <w:bCs/>
          <w:sz w:val="20"/>
          <w:szCs w:val="20"/>
        </w:rPr>
        <w:t xml:space="preserve"> projektowej </w:t>
      </w:r>
      <w:r w:rsidR="00A8443B" w:rsidRPr="00FE0185">
        <w:rPr>
          <w:rFonts w:ascii="Arial" w:eastAsia="Lato" w:hAnsi="Arial" w:cs="Arial"/>
          <w:bCs/>
          <w:sz w:val="20"/>
          <w:szCs w:val="20"/>
        </w:rPr>
        <w:t xml:space="preserve">stanowiącej załącznik nr </w:t>
      </w:r>
      <w:r w:rsidRPr="00FE0185">
        <w:rPr>
          <w:rFonts w:ascii="Arial" w:eastAsia="Lato" w:hAnsi="Arial" w:cs="Arial"/>
          <w:bCs/>
          <w:sz w:val="20"/>
          <w:szCs w:val="20"/>
        </w:rPr>
        <w:t xml:space="preserve">1 do umowy </w:t>
      </w:r>
      <w:r w:rsidR="00E40C4A" w:rsidRPr="00FE0185">
        <w:rPr>
          <w:rFonts w:ascii="Arial" w:eastAsia="Lato" w:hAnsi="Arial" w:cs="Arial"/>
          <w:bCs/>
          <w:sz w:val="20"/>
          <w:szCs w:val="20"/>
        </w:rPr>
        <w:t>na następujących polach eksploatacji:</w:t>
      </w:r>
    </w:p>
    <w:p w14:paraId="4C658E14" w14:textId="292821F2" w:rsidR="00E40C4A" w:rsidRPr="00FE0185" w:rsidRDefault="003971C4"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 xml:space="preserve">przygotowanie i przeprowadzenie </w:t>
      </w:r>
      <w:r w:rsidR="00A16D58" w:rsidRPr="00FE0185">
        <w:rPr>
          <w:rFonts w:ascii="Arial" w:eastAsia="Lato" w:hAnsi="Arial" w:cs="Arial"/>
          <w:bCs/>
          <w:sz w:val="20"/>
          <w:szCs w:val="20"/>
        </w:rPr>
        <w:t>postępowania</w:t>
      </w:r>
      <w:r w:rsidRPr="00FE0185">
        <w:rPr>
          <w:rFonts w:ascii="Arial" w:eastAsia="Lato" w:hAnsi="Arial" w:cs="Arial"/>
          <w:bCs/>
          <w:sz w:val="20"/>
          <w:szCs w:val="20"/>
        </w:rPr>
        <w:t xml:space="preserve"> o udzielenie zamówienia </w:t>
      </w:r>
      <w:r w:rsidR="005A01C4" w:rsidRPr="00FE0185">
        <w:rPr>
          <w:rFonts w:ascii="Arial" w:eastAsia="Lato" w:hAnsi="Arial" w:cs="Arial"/>
          <w:bCs/>
          <w:sz w:val="20"/>
          <w:szCs w:val="20"/>
        </w:rPr>
        <w:t>publicznego</w:t>
      </w:r>
      <w:r w:rsidRPr="00FE0185">
        <w:rPr>
          <w:rFonts w:ascii="Arial" w:eastAsia="Lato" w:hAnsi="Arial" w:cs="Arial"/>
          <w:bCs/>
          <w:sz w:val="20"/>
          <w:szCs w:val="20"/>
        </w:rPr>
        <w:t xml:space="preserve"> na opracowanie </w:t>
      </w:r>
      <w:r w:rsidR="00A8443B" w:rsidRPr="00FE0185">
        <w:rPr>
          <w:rFonts w:ascii="Arial" w:eastAsia="Lato" w:hAnsi="Arial" w:cs="Arial"/>
          <w:bCs/>
          <w:sz w:val="20"/>
          <w:szCs w:val="20"/>
        </w:rPr>
        <w:t>D</w:t>
      </w:r>
      <w:r w:rsidR="005A01C4" w:rsidRPr="00FE0185">
        <w:rPr>
          <w:rFonts w:ascii="Arial" w:eastAsia="Lato" w:hAnsi="Arial" w:cs="Arial"/>
          <w:bCs/>
          <w:sz w:val="20"/>
          <w:szCs w:val="20"/>
        </w:rPr>
        <w:t>okumentacji</w:t>
      </w:r>
      <w:r w:rsidRPr="00FE0185">
        <w:rPr>
          <w:rFonts w:ascii="Arial" w:eastAsia="Lato" w:hAnsi="Arial" w:cs="Arial"/>
          <w:bCs/>
          <w:sz w:val="20"/>
          <w:szCs w:val="20"/>
        </w:rPr>
        <w:t xml:space="preserve"> </w:t>
      </w:r>
      <w:r w:rsidR="005A01C4" w:rsidRPr="00FE0185">
        <w:rPr>
          <w:rFonts w:ascii="Arial" w:eastAsia="Lato" w:hAnsi="Arial" w:cs="Arial"/>
          <w:bCs/>
          <w:sz w:val="20"/>
          <w:szCs w:val="20"/>
        </w:rPr>
        <w:t>projektowej</w:t>
      </w:r>
      <w:r w:rsidRPr="00FE0185">
        <w:rPr>
          <w:rFonts w:ascii="Arial" w:eastAsia="Lato" w:hAnsi="Arial" w:cs="Arial"/>
          <w:bCs/>
          <w:sz w:val="20"/>
          <w:szCs w:val="20"/>
        </w:rPr>
        <w:t xml:space="preserve"> oraz na wykonanie robót </w:t>
      </w:r>
      <w:r w:rsidR="00A16D58" w:rsidRPr="00FE0185">
        <w:rPr>
          <w:rFonts w:ascii="Arial" w:eastAsia="Lato" w:hAnsi="Arial" w:cs="Arial"/>
          <w:bCs/>
          <w:sz w:val="20"/>
          <w:szCs w:val="20"/>
        </w:rPr>
        <w:t>budowlanych</w:t>
      </w:r>
      <w:r w:rsidRPr="00FE0185">
        <w:rPr>
          <w:rFonts w:ascii="Arial" w:eastAsia="Lato" w:hAnsi="Arial" w:cs="Arial"/>
          <w:bCs/>
          <w:sz w:val="20"/>
          <w:szCs w:val="20"/>
        </w:rPr>
        <w:t xml:space="preserve"> w </w:t>
      </w:r>
      <w:r w:rsidR="005A01C4" w:rsidRPr="00FE0185">
        <w:rPr>
          <w:rFonts w:ascii="Arial" w:eastAsia="Lato" w:hAnsi="Arial" w:cs="Arial"/>
          <w:bCs/>
          <w:sz w:val="20"/>
          <w:szCs w:val="20"/>
        </w:rPr>
        <w:t>oparciu</w:t>
      </w:r>
      <w:r w:rsidR="004C0DEB" w:rsidRPr="00FE0185">
        <w:rPr>
          <w:rFonts w:ascii="Arial" w:eastAsia="Lato" w:hAnsi="Arial" w:cs="Arial"/>
          <w:bCs/>
          <w:sz w:val="20"/>
          <w:szCs w:val="20"/>
        </w:rPr>
        <w:br/>
      </w:r>
      <w:r w:rsidRPr="00FE0185">
        <w:rPr>
          <w:rFonts w:ascii="Arial" w:eastAsia="Lato" w:hAnsi="Arial" w:cs="Arial"/>
          <w:bCs/>
          <w:sz w:val="20"/>
          <w:szCs w:val="20"/>
        </w:rPr>
        <w:t xml:space="preserve">o </w:t>
      </w:r>
      <w:r w:rsidR="005A01C4" w:rsidRPr="00FE0185">
        <w:rPr>
          <w:rFonts w:ascii="Arial" w:eastAsia="Lato" w:hAnsi="Arial" w:cs="Arial"/>
          <w:bCs/>
          <w:sz w:val="20"/>
          <w:szCs w:val="20"/>
        </w:rPr>
        <w:t>dokumentację,</w:t>
      </w:r>
    </w:p>
    <w:p w14:paraId="6A7FB445" w14:textId="58C93F4E" w:rsidR="00415A6E" w:rsidRPr="00FE0185" w:rsidRDefault="004F5607"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udost</w:t>
      </w:r>
      <w:r w:rsidR="00415A6E" w:rsidRPr="00FE0185">
        <w:rPr>
          <w:rFonts w:ascii="Arial" w:eastAsia="Lato" w:hAnsi="Arial" w:cs="Arial"/>
          <w:bCs/>
          <w:sz w:val="20"/>
          <w:szCs w:val="20"/>
        </w:rPr>
        <w:t>ę</w:t>
      </w:r>
      <w:r w:rsidRPr="00FE0185">
        <w:rPr>
          <w:rFonts w:ascii="Arial" w:eastAsia="Lato" w:hAnsi="Arial" w:cs="Arial"/>
          <w:bCs/>
          <w:sz w:val="20"/>
          <w:szCs w:val="20"/>
        </w:rPr>
        <w:t xml:space="preserve">pnienie </w:t>
      </w:r>
      <w:r w:rsidR="00A8443B" w:rsidRPr="00FE0185">
        <w:rPr>
          <w:rFonts w:ascii="Arial" w:eastAsia="Lato" w:hAnsi="Arial" w:cs="Arial"/>
          <w:bCs/>
          <w:sz w:val="20"/>
          <w:szCs w:val="20"/>
        </w:rPr>
        <w:t>D</w:t>
      </w:r>
      <w:r w:rsidR="009B6836" w:rsidRPr="00FE0185">
        <w:rPr>
          <w:rFonts w:ascii="Arial" w:eastAsia="Lato" w:hAnsi="Arial" w:cs="Arial"/>
          <w:bCs/>
          <w:sz w:val="20"/>
          <w:szCs w:val="20"/>
        </w:rPr>
        <w:t>okumentacji</w:t>
      </w:r>
      <w:r w:rsidRPr="00FE0185">
        <w:rPr>
          <w:rFonts w:ascii="Arial" w:eastAsia="Lato" w:hAnsi="Arial" w:cs="Arial"/>
          <w:bCs/>
          <w:sz w:val="20"/>
          <w:szCs w:val="20"/>
        </w:rPr>
        <w:t xml:space="preserve"> </w:t>
      </w:r>
      <w:r w:rsidR="00A8443B" w:rsidRPr="00FE0185">
        <w:rPr>
          <w:rFonts w:ascii="Arial" w:eastAsia="Lato" w:hAnsi="Arial" w:cs="Arial"/>
          <w:bCs/>
          <w:sz w:val="20"/>
          <w:szCs w:val="20"/>
        </w:rPr>
        <w:t xml:space="preserve">projektowej </w:t>
      </w:r>
      <w:r w:rsidRPr="00FE0185">
        <w:rPr>
          <w:rFonts w:ascii="Arial" w:eastAsia="Lato" w:hAnsi="Arial" w:cs="Arial"/>
          <w:bCs/>
          <w:sz w:val="20"/>
          <w:szCs w:val="20"/>
        </w:rPr>
        <w:t>lub jej określonej części kandydatom na wykonawców oraz wykonawcom (realizato</w:t>
      </w:r>
      <w:r w:rsidR="009B6836" w:rsidRPr="00FE0185">
        <w:rPr>
          <w:rFonts w:ascii="Arial" w:eastAsia="Lato" w:hAnsi="Arial" w:cs="Arial"/>
          <w:bCs/>
          <w:sz w:val="20"/>
          <w:szCs w:val="20"/>
        </w:rPr>
        <w:t>rom) zadania wykonywanego</w:t>
      </w:r>
      <w:r w:rsidR="00415A6E" w:rsidRPr="00FE0185">
        <w:rPr>
          <w:rFonts w:ascii="Arial" w:eastAsia="Lato" w:hAnsi="Arial" w:cs="Arial"/>
          <w:bCs/>
          <w:sz w:val="20"/>
          <w:szCs w:val="20"/>
        </w:rPr>
        <w:t xml:space="preserve"> w oparciu</w:t>
      </w:r>
      <w:r w:rsidR="00A8443B" w:rsidRPr="00FE0185">
        <w:rPr>
          <w:rFonts w:ascii="Arial" w:eastAsia="Lato" w:hAnsi="Arial" w:cs="Arial"/>
          <w:bCs/>
          <w:sz w:val="20"/>
          <w:szCs w:val="20"/>
        </w:rPr>
        <w:br/>
      </w:r>
      <w:r w:rsidR="00415A6E" w:rsidRPr="00FE0185">
        <w:rPr>
          <w:rFonts w:ascii="Arial" w:eastAsia="Lato" w:hAnsi="Arial" w:cs="Arial"/>
          <w:bCs/>
          <w:sz w:val="20"/>
          <w:szCs w:val="20"/>
        </w:rPr>
        <w:t>o</w:t>
      </w:r>
      <w:r w:rsidR="002806FE" w:rsidRPr="00FE0185">
        <w:rPr>
          <w:rFonts w:ascii="Arial" w:eastAsia="Lato" w:hAnsi="Arial" w:cs="Arial"/>
          <w:bCs/>
          <w:sz w:val="20"/>
          <w:szCs w:val="20"/>
        </w:rPr>
        <w:t xml:space="preserve"> tę</w:t>
      </w:r>
      <w:r w:rsidR="00415A6E" w:rsidRPr="00FE0185">
        <w:rPr>
          <w:rFonts w:ascii="Arial" w:eastAsia="Lato" w:hAnsi="Arial" w:cs="Arial"/>
          <w:bCs/>
          <w:sz w:val="20"/>
          <w:szCs w:val="20"/>
        </w:rPr>
        <w:t xml:space="preserve"> </w:t>
      </w:r>
      <w:r w:rsidR="00A8443B" w:rsidRPr="00FE0185">
        <w:rPr>
          <w:rFonts w:ascii="Arial" w:eastAsia="Lato" w:hAnsi="Arial" w:cs="Arial"/>
          <w:bCs/>
          <w:sz w:val="20"/>
          <w:szCs w:val="20"/>
        </w:rPr>
        <w:t>D</w:t>
      </w:r>
      <w:r w:rsidR="00415A6E" w:rsidRPr="00FE0185">
        <w:rPr>
          <w:rFonts w:ascii="Arial" w:eastAsia="Lato" w:hAnsi="Arial" w:cs="Arial"/>
          <w:bCs/>
          <w:sz w:val="20"/>
          <w:szCs w:val="20"/>
        </w:rPr>
        <w:t>okumentację</w:t>
      </w:r>
      <w:r w:rsidR="00A8443B" w:rsidRPr="00FE0185">
        <w:rPr>
          <w:rFonts w:ascii="Arial" w:eastAsia="Lato" w:hAnsi="Arial" w:cs="Arial"/>
          <w:bCs/>
          <w:sz w:val="20"/>
          <w:szCs w:val="20"/>
        </w:rPr>
        <w:t>,</w:t>
      </w:r>
    </w:p>
    <w:p w14:paraId="725B8726" w14:textId="75C324BC" w:rsidR="009A3A57" w:rsidRPr="00FE0185" w:rsidRDefault="00F17BBC"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 xml:space="preserve">wykonywanie </w:t>
      </w:r>
      <w:r w:rsidR="00FB0BB5" w:rsidRPr="00FE0185">
        <w:rPr>
          <w:rFonts w:ascii="Arial" w:eastAsia="Lato" w:hAnsi="Arial" w:cs="Arial"/>
          <w:bCs/>
          <w:sz w:val="20"/>
          <w:szCs w:val="20"/>
        </w:rPr>
        <w:t>prac</w:t>
      </w:r>
      <w:r w:rsidR="00FB7B31" w:rsidRPr="00FE0185">
        <w:rPr>
          <w:rFonts w:ascii="Arial" w:eastAsia="Lato" w:hAnsi="Arial" w:cs="Arial"/>
          <w:bCs/>
          <w:sz w:val="20"/>
          <w:szCs w:val="20"/>
        </w:rPr>
        <w:t xml:space="preserve"> projektowych </w:t>
      </w:r>
      <w:r w:rsidR="009A3A57" w:rsidRPr="00FE0185">
        <w:rPr>
          <w:rFonts w:ascii="Arial" w:eastAsia="Lato" w:hAnsi="Arial" w:cs="Arial"/>
          <w:bCs/>
          <w:sz w:val="20"/>
          <w:szCs w:val="20"/>
        </w:rPr>
        <w:t xml:space="preserve">lub robót </w:t>
      </w:r>
      <w:r w:rsidR="00A16D58" w:rsidRPr="00FE0185">
        <w:rPr>
          <w:rFonts w:ascii="Arial" w:eastAsia="Lato" w:hAnsi="Arial" w:cs="Arial"/>
          <w:bCs/>
          <w:sz w:val="20"/>
          <w:szCs w:val="20"/>
        </w:rPr>
        <w:t>budowlanych</w:t>
      </w:r>
      <w:r w:rsidR="009A3A57" w:rsidRPr="00FE0185">
        <w:rPr>
          <w:rFonts w:ascii="Arial" w:eastAsia="Lato" w:hAnsi="Arial" w:cs="Arial"/>
          <w:bCs/>
          <w:sz w:val="20"/>
          <w:szCs w:val="20"/>
        </w:rPr>
        <w:t xml:space="preserve"> na </w:t>
      </w:r>
      <w:r w:rsidR="00FB0BB5" w:rsidRPr="00FE0185">
        <w:rPr>
          <w:rFonts w:ascii="Arial" w:eastAsia="Lato" w:hAnsi="Arial" w:cs="Arial"/>
          <w:bCs/>
          <w:sz w:val="20"/>
          <w:szCs w:val="20"/>
        </w:rPr>
        <w:t>podstawie</w:t>
      </w:r>
      <w:r w:rsidR="009A3A57" w:rsidRPr="00FE0185">
        <w:rPr>
          <w:rFonts w:ascii="Arial" w:eastAsia="Lato" w:hAnsi="Arial" w:cs="Arial"/>
          <w:bCs/>
          <w:sz w:val="20"/>
          <w:szCs w:val="20"/>
        </w:rPr>
        <w:t xml:space="preserve"> </w:t>
      </w:r>
      <w:r w:rsidR="00A8443B" w:rsidRPr="00FE0185">
        <w:rPr>
          <w:rFonts w:ascii="Arial" w:eastAsia="Lato" w:hAnsi="Arial" w:cs="Arial"/>
          <w:bCs/>
          <w:sz w:val="20"/>
          <w:szCs w:val="20"/>
        </w:rPr>
        <w:t>D</w:t>
      </w:r>
      <w:r w:rsidR="00FB0BB5" w:rsidRPr="00FE0185">
        <w:rPr>
          <w:rFonts w:ascii="Arial" w:eastAsia="Lato" w:hAnsi="Arial" w:cs="Arial"/>
          <w:bCs/>
          <w:sz w:val="20"/>
          <w:szCs w:val="20"/>
        </w:rPr>
        <w:t>okumentacji</w:t>
      </w:r>
      <w:r w:rsidR="00A8443B" w:rsidRPr="00FE0185">
        <w:rPr>
          <w:rFonts w:ascii="Arial" w:eastAsia="Lato" w:hAnsi="Arial" w:cs="Arial"/>
          <w:bCs/>
          <w:sz w:val="20"/>
          <w:szCs w:val="20"/>
        </w:rPr>
        <w:t xml:space="preserve"> projektowej</w:t>
      </w:r>
      <w:r w:rsidR="009A3A57" w:rsidRPr="00FE0185">
        <w:rPr>
          <w:rFonts w:ascii="Arial" w:eastAsia="Lato" w:hAnsi="Arial" w:cs="Arial"/>
          <w:bCs/>
          <w:sz w:val="20"/>
          <w:szCs w:val="20"/>
        </w:rPr>
        <w:t xml:space="preserve"> lub jej części, przez ARMK lub przez innego </w:t>
      </w:r>
      <w:r w:rsidR="00524EC0" w:rsidRPr="00FE0185">
        <w:rPr>
          <w:rFonts w:ascii="Arial" w:eastAsia="Lato" w:hAnsi="Arial" w:cs="Arial"/>
          <w:bCs/>
          <w:sz w:val="20"/>
          <w:szCs w:val="20"/>
        </w:rPr>
        <w:t>Wykonawcę</w:t>
      </w:r>
      <w:r w:rsidR="009A3A57" w:rsidRPr="00FE0185">
        <w:rPr>
          <w:rFonts w:ascii="Arial" w:eastAsia="Lato" w:hAnsi="Arial" w:cs="Arial"/>
          <w:bCs/>
          <w:sz w:val="20"/>
          <w:szCs w:val="20"/>
        </w:rPr>
        <w:t xml:space="preserve"> wybranego przez ARMK,</w:t>
      </w:r>
    </w:p>
    <w:p w14:paraId="2517B17D" w14:textId="3BA1AEE9" w:rsidR="001B225B" w:rsidRPr="00FE0185" w:rsidRDefault="00FB0BB5"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kopiowanie</w:t>
      </w:r>
      <w:r w:rsidR="009A3A57" w:rsidRPr="00FE0185">
        <w:rPr>
          <w:rFonts w:ascii="Arial" w:eastAsia="Lato" w:hAnsi="Arial" w:cs="Arial"/>
          <w:bCs/>
          <w:sz w:val="20"/>
          <w:szCs w:val="20"/>
        </w:rPr>
        <w:t xml:space="preserve">, zwielokrotnianie </w:t>
      </w:r>
      <w:r w:rsidRPr="00FE0185">
        <w:rPr>
          <w:rFonts w:ascii="Arial" w:eastAsia="Lato" w:hAnsi="Arial" w:cs="Arial"/>
          <w:bCs/>
          <w:sz w:val="20"/>
          <w:szCs w:val="20"/>
        </w:rPr>
        <w:t>dokumentacji</w:t>
      </w:r>
      <w:r w:rsidR="009A3A57" w:rsidRPr="00FE0185">
        <w:rPr>
          <w:rFonts w:ascii="Arial" w:eastAsia="Lato" w:hAnsi="Arial" w:cs="Arial"/>
          <w:bCs/>
          <w:sz w:val="20"/>
          <w:szCs w:val="20"/>
        </w:rPr>
        <w:t xml:space="preserve"> lub jej określonej części, </w:t>
      </w:r>
      <w:r w:rsidR="00184E7B" w:rsidRPr="00FE0185">
        <w:rPr>
          <w:rFonts w:ascii="Arial" w:eastAsia="Lato" w:hAnsi="Arial" w:cs="Arial"/>
          <w:bCs/>
          <w:sz w:val="20"/>
          <w:szCs w:val="20"/>
        </w:rPr>
        <w:t>gromadzenie danych,</w:t>
      </w:r>
      <w:r w:rsidR="004C0DEB" w:rsidRPr="00FE0185">
        <w:rPr>
          <w:rFonts w:ascii="Arial" w:eastAsia="Lato" w:hAnsi="Arial" w:cs="Arial"/>
          <w:bCs/>
          <w:sz w:val="20"/>
          <w:szCs w:val="20"/>
        </w:rPr>
        <w:br/>
      </w:r>
      <w:r w:rsidR="00184E7B" w:rsidRPr="00FE0185">
        <w:rPr>
          <w:rFonts w:ascii="Arial" w:eastAsia="Lato" w:hAnsi="Arial" w:cs="Arial"/>
          <w:bCs/>
          <w:sz w:val="20"/>
          <w:szCs w:val="20"/>
        </w:rPr>
        <w:t>w całości lub we fragmentach be</w:t>
      </w:r>
      <w:r w:rsidRPr="00FE0185">
        <w:rPr>
          <w:rFonts w:ascii="Arial" w:eastAsia="Lato" w:hAnsi="Arial" w:cs="Arial"/>
          <w:bCs/>
          <w:sz w:val="20"/>
          <w:szCs w:val="20"/>
        </w:rPr>
        <w:t>z</w:t>
      </w:r>
      <w:r w:rsidR="00184E7B" w:rsidRPr="00FE0185">
        <w:rPr>
          <w:rFonts w:ascii="Arial" w:eastAsia="Lato" w:hAnsi="Arial" w:cs="Arial"/>
          <w:bCs/>
          <w:sz w:val="20"/>
          <w:szCs w:val="20"/>
        </w:rPr>
        <w:t xml:space="preserve"> </w:t>
      </w:r>
      <w:r w:rsidRPr="00FE0185">
        <w:rPr>
          <w:rFonts w:ascii="Arial" w:eastAsia="Lato" w:hAnsi="Arial" w:cs="Arial"/>
          <w:bCs/>
          <w:sz w:val="20"/>
          <w:szCs w:val="20"/>
        </w:rPr>
        <w:t>żadnych</w:t>
      </w:r>
      <w:r w:rsidR="00184E7B" w:rsidRPr="00FE0185">
        <w:rPr>
          <w:rFonts w:ascii="Arial" w:eastAsia="Lato" w:hAnsi="Arial" w:cs="Arial"/>
          <w:bCs/>
          <w:sz w:val="20"/>
          <w:szCs w:val="20"/>
        </w:rPr>
        <w:t xml:space="preserve"> </w:t>
      </w:r>
      <w:r w:rsidRPr="00FE0185">
        <w:rPr>
          <w:rFonts w:ascii="Arial" w:eastAsia="Lato" w:hAnsi="Arial" w:cs="Arial"/>
          <w:bCs/>
          <w:sz w:val="20"/>
          <w:szCs w:val="20"/>
        </w:rPr>
        <w:t>ograniczeń</w:t>
      </w:r>
      <w:r w:rsidR="00184E7B" w:rsidRPr="00FE0185">
        <w:rPr>
          <w:rFonts w:ascii="Arial" w:eastAsia="Lato" w:hAnsi="Arial" w:cs="Arial"/>
          <w:bCs/>
          <w:sz w:val="20"/>
          <w:szCs w:val="20"/>
        </w:rPr>
        <w:t xml:space="preserve"> ilościowych za pomocą dostępnej techniki </w:t>
      </w:r>
      <w:r w:rsidRPr="00FE0185">
        <w:rPr>
          <w:rFonts w:ascii="Arial" w:eastAsia="Lato" w:hAnsi="Arial" w:cs="Arial"/>
          <w:bCs/>
          <w:sz w:val="20"/>
          <w:szCs w:val="20"/>
        </w:rPr>
        <w:t>drukarskiej</w:t>
      </w:r>
      <w:r w:rsidR="00767161" w:rsidRPr="00FE0185">
        <w:rPr>
          <w:rFonts w:ascii="Arial" w:eastAsia="Lato" w:hAnsi="Arial" w:cs="Arial"/>
          <w:bCs/>
          <w:sz w:val="20"/>
          <w:szCs w:val="20"/>
        </w:rPr>
        <w:t xml:space="preserve">, reprograficznej, fotograficznej, zapisu magnetycznego, zapisu cyfrowego na nośnikach CD, DVD, w pamięci komputerowej </w:t>
      </w:r>
      <w:r w:rsidR="001B225B" w:rsidRPr="00FE0185">
        <w:rPr>
          <w:rFonts w:ascii="Arial" w:eastAsia="Lato" w:hAnsi="Arial" w:cs="Arial"/>
          <w:bCs/>
          <w:sz w:val="20"/>
          <w:szCs w:val="20"/>
        </w:rPr>
        <w:t>i innych, a także wszelkimi innymi technikami w zakresie uzasadnionym potrzebami ARMK,</w:t>
      </w:r>
    </w:p>
    <w:p w14:paraId="487A2455" w14:textId="03DBDA03" w:rsidR="00CA730E" w:rsidRPr="00FE0185" w:rsidRDefault="001B225B"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 xml:space="preserve">w zakresie rozpowszechniania (emisji publicznej) – </w:t>
      </w:r>
      <w:r w:rsidR="00FB0BB5" w:rsidRPr="00FE0185">
        <w:rPr>
          <w:rFonts w:ascii="Arial" w:eastAsia="Lato" w:hAnsi="Arial" w:cs="Arial"/>
          <w:bCs/>
          <w:sz w:val="20"/>
          <w:szCs w:val="20"/>
        </w:rPr>
        <w:t>rozpowszechnianie</w:t>
      </w:r>
      <w:r w:rsidRPr="00FE0185">
        <w:rPr>
          <w:rFonts w:ascii="Arial" w:eastAsia="Lato" w:hAnsi="Arial" w:cs="Arial"/>
          <w:bCs/>
          <w:sz w:val="20"/>
          <w:szCs w:val="20"/>
        </w:rPr>
        <w:t xml:space="preserve"> (emisja) </w:t>
      </w:r>
      <w:r w:rsidR="00F71922" w:rsidRPr="00FE0185">
        <w:rPr>
          <w:rFonts w:ascii="Arial" w:eastAsia="Lato" w:hAnsi="Arial" w:cs="Arial"/>
          <w:bCs/>
          <w:sz w:val="20"/>
          <w:szCs w:val="20"/>
        </w:rPr>
        <w:t xml:space="preserve">w ramach pokazów zamkniętych, a także poprzez telewizję, Internet, </w:t>
      </w:r>
      <w:r w:rsidR="00F800C2" w:rsidRPr="00FE0185">
        <w:rPr>
          <w:rFonts w:ascii="Arial" w:eastAsia="Lato" w:hAnsi="Arial" w:cs="Arial"/>
          <w:bCs/>
          <w:sz w:val="20"/>
          <w:szCs w:val="20"/>
        </w:rPr>
        <w:t xml:space="preserve">i inne środki masowego przekazu, </w:t>
      </w:r>
      <w:r w:rsidR="00FB0BB5" w:rsidRPr="00FE0185">
        <w:rPr>
          <w:rFonts w:ascii="Arial" w:eastAsia="Lato" w:hAnsi="Arial" w:cs="Arial"/>
          <w:bCs/>
          <w:sz w:val="20"/>
          <w:szCs w:val="20"/>
        </w:rPr>
        <w:t>także</w:t>
      </w:r>
      <w:r w:rsidR="00F800C2" w:rsidRPr="00FE0185">
        <w:rPr>
          <w:rFonts w:ascii="Arial" w:eastAsia="Lato" w:hAnsi="Arial" w:cs="Arial"/>
          <w:bCs/>
          <w:sz w:val="20"/>
          <w:szCs w:val="20"/>
        </w:rPr>
        <w:t xml:space="preserve"> jako </w:t>
      </w:r>
      <w:r w:rsidR="00FB0BB5" w:rsidRPr="00FE0185">
        <w:rPr>
          <w:rFonts w:ascii="Arial" w:eastAsia="Lato" w:hAnsi="Arial" w:cs="Arial"/>
          <w:bCs/>
          <w:sz w:val="20"/>
          <w:szCs w:val="20"/>
        </w:rPr>
        <w:t>fragmentu</w:t>
      </w:r>
      <w:r w:rsidR="00F800C2" w:rsidRPr="00FE0185">
        <w:rPr>
          <w:rFonts w:ascii="Arial" w:eastAsia="Lato" w:hAnsi="Arial" w:cs="Arial"/>
          <w:bCs/>
          <w:sz w:val="20"/>
          <w:szCs w:val="20"/>
        </w:rPr>
        <w:t xml:space="preserve"> broszur, </w:t>
      </w:r>
      <w:r w:rsidR="00FB0BB5" w:rsidRPr="00FE0185">
        <w:rPr>
          <w:rFonts w:ascii="Arial" w:eastAsia="Lato" w:hAnsi="Arial" w:cs="Arial"/>
          <w:bCs/>
          <w:sz w:val="20"/>
          <w:szCs w:val="20"/>
        </w:rPr>
        <w:t>opracowań</w:t>
      </w:r>
      <w:r w:rsidR="00F800C2" w:rsidRPr="00FE0185">
        <w:rPr>
          <w:rFonts w:ascii="Arial" w:eastAsia="Lato" w:hAnsi="Arial" w:cs="Arial"/>
          <w:bCs/>
          <w:sz w:val="20"/>
          <w:szCs w:val="20"/>
        </w:rPr>
        <w:t>, książek</w:t>
      </w:r>
      <w:r w:rsidR="00CA730E" w:rsidRPr="00FE0185">
        <w:rPr>
          <w:rFonts w:ascii="Arial" w:eastAsia="Lato" w:hAnsi="Arial" w:cs="Arial"/>
          <w:bCs/>
          <w:sz w:val="20"/>
          <w:szCs w:val="20"/>
        </w:rPr>
        <w:t xml:space="preserve"> i innych publikacji w formie papierowej bądź elektronicznej,</w:t>
      </w:r>
    </w:p>
    <w:p w14:paraId="1E41727E" w14:textId="46869675" w:rsidR="00A20E9B" w:rsidRPr="00FE0185" w:rsidRDefault="00CA730E"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w zakresie obrotu oryginałem i egzemplarzami</w:t>
      </w:r>
      <w:r w:rsidR="001D2CFA" w:rsidRPr="00FE0185">
        <w:rPr>
          <w:rFonts w:ascii="Arial" w:eastAsia="Lato" w:hAnsi="Arial" w:cs="Arial"/>
          <w:bCs/>
          <w:sz w:val="20"/>
          <w:szCs w:val="20"/>
        </w:rPr>
        <w:t xml:space="preserve">, na których </w:t>
      </w:r>
      <w:r w:rsidR="00A8443B" w:rsidRPr="00FE0185">
        <w:rPr>
          <w:rFonts w:ascii="Arial" w:eastAsia="Lato" w:hAnsi="Arial" w:cs="Arial"/>
          <w:bCs/>
          <w:sz w:val="20"/>
          <w:szCs w:val="20"/>
        </w:rPr>
        <w:t>D</w:t>
      </w:r>
      <w:r w:rsidR="00FB0BB5" w:rsidRPr="00FE0185">
        <w:rPr>
          <w:rFonts w:ascii="Arial" w:eastAsia="Lato" w:hAnsi="Arial" w:cs="Arial"/>
          <w:bCs/>
          <w:sz w:val="20"/>
          <w:szCs w:val="20"/>
        </w:rPr>
        <w:t>okumentację</w:t>
      </w:r>
      <w:r w:rsidR="00A8443B" w:rsidRPr="00FE0185">
        <w:rPr>
          <w:rFonts w:ascii="Arial" w:eastAsia="Lato" w:hAnsi="Arial" w:cs="Arial"/>
          <w:bCs/>
          <w:sz w:val="20"/>
          <w:szCs w:val="20"/>
        </w:rPr>
        <w:t xml:space="preserve"> projektową</w:t>
      </w:r>
      <w:r w:rsidR="001D2CFA" w:rsidRPr="00FE0185">
        <w:rPr>
          <w:rFonts w:ascii="Arial" w:eastAsia="Lato" w:hAnsi="Arial" w:cs="Arial"/>
          <w:bCs/>
          <w:sz w:val="20"/>
          <w:szCs w:val="20"/>
        </w:rPr>
        <w:t xml:space="preserve"> utrwalono – wprowadzanie ich do obrotu, użyczanie, najem </w:t>
      </w:r>
      <w:r w:rsidR="00AC36E7" w:rsidRPr="00FE0185">
        <w:rPr>
          <w:rFonts w:ascii="Arial" w:eastAsia="Lato" w:hAnsi="Arial" w:cs="Arial"/>
          <w:bCs/>
          <w:sz w:val="20"/>
          <w:szCs w:val="20"/>
        </w:rPr>
        <w:t>lub dzierżawa</w:t>
      </w:r>
      <w:r w:rsidR="00FB0BB5" w:rsidRPr="00FE0185">
        <w:rPr>
          <w:rFonts w:ascii="Arial" w:eastAsia="Lato" w:hAnsi="Arial" w:cs="Arial"/>
          <w:bCs/>
          <w:sz w:val="20"/>
          <w:szCs w:val="20"/>
        </w:rPr>
        <w:t xml:space="preserve">, także jako </w:t>
      </w:r>
      <w:r w:rsidR="00A20E9B" w:rsidRPr="00FE0185">
        <w:rPr>
          <w:rFonts w:ascii="Arial" w:eastAsia="Lato" w:hAnsi="Arial" w:cs="Arial"/>
          <w:bCs/>
          <w:sz w:val="20"/>
          <w:szCs w:val="20"/>
        </w:rPr>
        <w:t>fragmentu broszur, opracowań, książek innych publikacji w formie papierowej lub elektronicznej,</w:t>
      </w:r>
    </w:p>
    <w:p w14:paraId="67A1EEE7" w14:textId="29D0B4CE" w:rsidR="005A01C4" w:rsidRPr="00FE0185" w:rsidRDefault="000B5A01"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 xml:space="preserve">wykorzystanie </w:t>
      </w:r>
      <w:r w:rsidR="007716C8" w:rsidRPr="00FE0185">
        <w:rPr>
          <w:rFonts w:ascii="Arial" w:eastAsia="Lato" w:hAnsi="Arial" w:cs="Arial"/>
          <w:bCs/>
          <w:sz w:val="20"/>
          <w:szCs w:val="20"/>
        </w:rPr>
        <w:t>D</w:t>
      </w:r>
      <w:r w:rsidR="00FB578A" w:rsidRPr="00FE0185">
        <w:rPr>
          <w:rFonts w:ascii="Arial" w:eastAsia="Lato" w:hAnsi="Arial" w:cs="Arial"/>
          <w:bCs/>
          <w:sz w:val="20"/>
          <w:szCs w:val="20"/>
        </w:rPr>
        <w:t>okumentacji</w:t>
      </w:r>
      <w:r w:rsidR="007716C8" w:rsidRPr="00FE0185">
        <w:rPr>
          <w:rFonts w:ascii="Arial" w:eastAsia="Lato" w:hAnsi="Arial" w:cs="Arial"/>
          <w:bCs/>
          <w:sz w:val="20"/>
          <w:szCs w:val="20"/>
        </w:rPr>
        <w:t xml:space="preserve"> projektowej</w:t>
      </w:r>
      <w:r w:rsidRPr="00FE0185">
        <w:rPr>
          <w:rFonts w:ascii="Arial" w:eastAsia="Lato" w:hAnsi="Arial" w:cs="Arial"/>
          <w:bCs/>
          <w:sz w:val="20"/>
          <w:szCs w:val="20"/>
        </w:rPr>
        <w:t xml:space="preserve"> lub jej określonej </w:t>
      </w:r>
      <w:r w:rsidR="00FB578A" w:rsidRPr="00FE0185">
        <w:rPr>
          <w:rFonts w:ascii="Arial" w:eastAsia="Lato" w:hAnsi="Arial" w:cs="Arial"/>
          <w:bCs/>
          <w:sz w:val="20"/>
          <w:szCs w:val="20"/>
        </w:rPr>
        <w:t>części</w:t>
      </w:r>
      <w:r w:rsidRPr="00FE0185">
        <w:rPr>
          <w:rFonts w:ascii="Arial" w:eastAsia="Lato" w:hAnsi="Arial" w:cs="Arial"/>
          <w:bCs/>
          <w:sz w:val="20"/>
          <w:szCs w:val="20"/>
        </w:rPr>
        <w:t xml:space="preserve"> </w:t>
      </w:r>
      <w:r w:rsidR="00983282" w:rsidRPr="00FE0185">
        <w:rPr>
          <w:rFonts w:ascii="Arial" w:eastAsia="Lato" w:hAnsi="Arial" w:cs="Arial"/>
          <w:bCs/>
          <w:sz w:val="20"/>
          <w:szCs w:val="20"/>
        </w:rPr>
        <w:t xml:space="preserve">do druku w prasie i innych publikacjach i do korzystania z </w:t>
      </w:r>
      <w:r w:rsidR="002806FE" w:rsidRPr="00FE0185">
        <w:rPr>
          <w:rFonts w:ascii="Arial" w:eastAsia="Lato" w:hAnsi="Arial" w:cs="Arial"/>
          <w:bCs/>
          <w:sz w:val="20"/>
          <w:szCs w:val="20"/>
        </w:rPr>
        <w:t xml:space="preserve">tej </w:t>
      </w:r>
      <w:r w:rsidR="007716C8" w:rsidRPr="00FE0185">
        <w:rPr>
          <w:rFonts w:ascii="Arial" w:eastAsia="Lato" w:hAnsi="Arial" w:cs="Arial"/>
          <w:bCs/>
          <w:sz w:val="20"/>
          <w:szCs w:val="20"/>
        </w:rPr>
        <w:t>D</w:t>
      </w:r>
      <w:r w:rsidR="00FB578A" w:rsidRPr="00FE0185">
        <w:rPr>
          <w:rFonts w:ascii="Arial" w:eastAsia="Lato" w:hAnsi="Arial" w:cs="Arial"/>
          <w:bCs/>
          <w:sz w:val="20"/>
          <w:szCs w:val="20"/>
        </w:rPr>
        <w:t>okumentacji</w:t>
      </w:r>
      <w:r w:rsidR="00983282" w:rsidRPr="00FE0185">
        <w:rPr>
          <w:rFonts w:ascii="Arial" w:eastAsia="Lato" w:hAnsi="Arial" w:cs="Arial"/>
          <w:bCs/>
          <w:sz w:val="20"/>
          <w:szCs w:val="20"/>
        </w:rPr>
        <w:t xml:space="preserve"> na potrzeby prowadzenia wszelkiego typu </w:t>
      </w:r>
      <w:r w:rsidR="00FB578A" w:rsidRPr="00FE0185">
        <w:rPr>
          <w:rFonts w:ascii="Arial" w:eastAsia="Lato" w:hAnsi="Arial" w:cs="Arial"/>
          <w:bCs/>
          <w:sz w:val="20"/>
          <w:szCs w:val="20"/>
        </w:rPr>
        <w:t xml:space="preserve">działań promocyjnych i marketingowych, w tym w szczególności </w:t>
      </w:r>
      <w:r w:rsidR="00A5763B" w:rsidRPr="00FE0185">
        <w:rPr>
          <w:rFonts w:ascii="Arial" w:eastAsia="Lato" w:hAnsi="Arial" w:cs="Arial"/>
          <w:bCs/>
          <w:sz w:val="20"/>
          <w:szCs w:val="20"/>
        </w:rPr>
        <w:t xml:space="preserve">w celu promocji zadania inwestycyjnego wykonywanego w oparciu o </w:t>
      </w:r>
      <w:r w:rsidR="002806FE" w:rsidRPr="00FE0185">
        <w:rPr>
          <w:rFonts w:ascii="Arial" w:eastAsia="Lato" w:hAnsi="Arial" w:cs="Arial"/>
          <w:bCs/>
          <w:sz w:val="20"/>
          <w:szCs w:val="20"/>
        </w:rPr>
        <w:t>tę D</w:t>
      </w:r>
      <w:r w:rsidR="00710325" w:rsidRPr="00FE0185">
        <w:rPr>
          <w:rFonts w:ascii="Arial" w:eastAsia="Lato" w:hAnsi="Arial" w:cs="Arial"/>
          <w:bCs/>
          <w:sz w:val="20"/>
          <w:szCs w:val="20"/>
        </w:rPr>
        <w:t>okumentację</w:t>
      </w:r>
      <w:r w:rsidR="00A5763B" w:rsidRPr="00FE0185">
        <w:rPr>
          <w:rFonts w:ascii="Arial" w:eastAsia="Lato" w:hAnsi="Arial" w:cs="Arial"/>
          <w:bCs/>
          <w:sz w:val="20"/>
          <w:szCs w:val="20"/>
        </w:rPr>
        <w:t>,</w:t>
      </w:r>
    </w:p>
    <w:p w14:paraId="401269E3" w14:textId="0846084C" w:rsidR="00710325" w:rsidRPr="00FE0185" w:rsidRDefault="00A5763B" w:rsidP="00FE0185">
      <w:pPr>
        <w:pStyle w:val="Akapitzlist"/>
        <w:numPr>
          <w:ilvl w:val="2"/>
          <w:numId w:val="13"/>
        </w:numPr>
        <w:spacing w:after="0" w:line="360" w:lineRule="auto"/>
        <w:ind w:left="851" w:hanging="425"/>
        <w:jc w:val="both"/>
        <w:rPr>
          <w:rFonts w:ascii="Arial" w:eastAsia="Lato" w:hAnsi="Arial" w:cs="Arial"/>
          <w:bCs/>
          <w:sz w:val="20"/>
          <w:szCs w:val="20"/>
        </w:rPr>
      </w:pPr>
      <w:r w:rsidRPr="00FE0185">
        <w:rPr>
          <w:rFonts w:ascii="Arial" w:eastAsia="Lato" w:hAnsi="Arial" w:cs="Arial"/>
          <w:bCs/>
          <w:sz w:val="20"/>
          <w:szCs w:val="20"/>
        </w:rPr>
        <w:t xml:space="preserve">przedsięwzięcie wszelkich innych czynności w celu realizacji zadania inwestycyjnego, które ma być wykonywane w oparciu o </w:t>
      </w:r>
      <w:r w:rsidR="002806FE" w:rsidRPr="00FE0185">
        <w:rPr>
          <w:rFonts w:ascii="Arial" w:eastAsia="Lato" w:hAnsi="Arial" w:cs="Arial"/>
          <w:bCs/>
          <w:sz w:val="20"/>
          <w:szCs w:val="20"/>
        </w:rPr>
        <w:t>D</w:t>
      </w:r>
      <w:r w:rsidR="00710325" w:rsidRPr="00FE0185">
        <w:rPr>
          <w:rFonts w:ascii="Arial" w:eastAsia="Lato" w:hAnsi="Arial" w:cs="Arial"/>
          <w:bCs/>
          <w:sz w:val="20"/>
          <w:szCs w:val="20"/>
        </w:rPr>
        <w:t>okumentację</w:t>
      </w:r>
      <w:r w:rsidR="002806FE" w:rsidRPr="00FE0185">
        <w:rPr>
          <w:rFonts w:ascii="Arial" w:eastAsia="Lato" w:hAnsi="Arial" w:cs="Arial"/>
          <w:bCs/>
          <w:sz w:val="20"/>
          <w:szCs w:val="20"/>
        </w:rPr>
        <w:t xml:space="preserve"> projektową</w:t>
      </w:r>
      <w:r w:rsidR="00710325" w:rsidRPr="00FE0185">
        <w:rPr>
          <w:rFonts w:ascii="Arial" w:eastAsia="Lato" w:hAnsi="Arial" w:cs="Arial"/>
          <w:bCs/>
          <w:sz w:val="20"/>
          <w:szCs w:val="20"/>
        </w:rPr>
        <w:t>.</w:t>
      </w:r>
    </w:p>
    <w:p w14:paraId="762EBE97" w14:textId="0C271276" w:rsidR="00E17D69" w:rsidRPr="00FE0185" w:rsidRDefault="00AD6B40" w:rsidP="00FE0185">
      <w:pPr>
        <w:pStyle w:val="Akapitzlist"/>
        <w:numPr>
          <w:ilvl w:val="0"/>
          <w:numId w:val="16"/>
        </w:numPr>
        <w:spacing w:after="0" w:line="360" w:lineRule="auto"/>
        <w:ind w:left="426" w:hanging="426"/>
        <w:jc w:val="both"/>
        <w:rPr>
          <w:rFonts w:ascii="Arial" w:eastAsia="Lato" w:hAnsi="Arial" w:cs="Arial"/>
          <w:bCs/>
          <w:sz w:val="20"/>
          <w:szCs w:val="20"/>
        </w:rPr>
      </w:pPr>
      <w:r w:rsidRPr="00FE0185">
        <w:rPr>
          <w:rFonts w:ascii="Arial" w:eastAsia="Lato" w:hAnsi="Arial" w:cs="Arial"/>
          <w:bCs/>
          <w:sz w:val="20"/>
          <w:szCs w:val="20"/>
        </w:rPr>
        <w:t xml:space="preserve">ARMK </w:t>
      </w:r>
      <w:r w:rsidR="005E76F6" w:rsidRPr="00FE0185">
        <w:rPr>
          <w:rFonts w:ascii="Arial" w:eastAsia="Lato" w:hAnsi="Arial" w:cs="Arial"/>
          <w:bCs/>
          <w:sz w:val="20"/>
          <w:szCs w:val="20"/>
        </w:rPr>
        <w:t xml:space="preserve">wyraża </w:t>
      </w:r>
      <w:r w:rsidR="00F70252" w:rsidRPr="00FE0185">
        <w:rPr>
          <w:rFonts w:ascii="Arial" w:eastAsia="Lato" w:hAnsi="Arial" w:cs="Arial"/>
          <w:bCs/>
          <w:sz w:val="20"/>
          <w:szCs w:val="20"/>
        </w:rPr>
        <w:t xml:space="preserve">zgodę na </w:t>
      </w:r>
      <w:r w:rsidR="00E40012" w:rsidRPr="00FE0185">
        <w:rPr>
          <w:rFonts w:ascii="Arial" w:eastAsia="Lato" w:hAnsi="Arial" w:cs="Arial"/>
          <w:bCs/>
          <w:sz w:val="20"/>
          <w:szCs w:val="20"/>
        </w:rPr>
        <w:t>rozporządzanie</w:t>
      </w:r>
      <w:r w:rsidR="00F70252" w:rsidRPr="00FE0185">
        <w:rPr>
          <w:rFonts w:ascii="Arial" w:eastAsia="Lato" w:hAnsi="Arial" w:cs="Arial"/>
          <w:bCs/>
          <w:sz w:val="20"/>
          <w:szCs w:val="20"/>
        </w:rPr>
        <w:t xml:space="preserve"> i korzystanie</w:t>
      </w:r>
      <w:r w:rsidR="005E76F6" w:rsidRPr="00FE0185">
        <w:rPr>
          <w:rFonts w:ascii="Arial" w:eastAsia="Lato" w:hAnsi="Arial" w:cs="Arial"/>
          <w:bCs/>
          <w:sz w:val="20"/>
          <w:szCs w:val="20"/>
        </w:rPr>
        <w:t xml:space="preserve"> przez KBF</w:t>
      </w:r>
      <w:r w:rsidR="00F70252" w:rsidRPr="00FE0185">
        <w:rPr>
          <w:rFonts w:ascii="Arial" w:eastAsia="Lato" w:hAnsi="Arial" w:cs="Arial"/>
          <w:bCs/>
          <w:sz w:val="20"/>
          <w:szCs w:val="20"/>
        </w:rPr>
        <w:t xml:space="preserve"> z opracowań </w:t>
      </w:r>
      <w:r w:rsidR="00273CFE" w:rsidRPr="00FE0185">
        <w:rPr>
          <w:rFonts w:ascii="Arial" w:eastAsia="Lato" w:hAnsi="Arial" w:cs="Arial"/>
          <w:bCs/>
          <w:sz w:val="20"/>
          <w:szCs w:val="20"/>
        </w:rPr>
        <w:t>D</w:t>
      </w:r>
      <w:r w:rsidR="00F70252" w:rsidRPr="00FE0185">
        <w:rPr>
          <w:rFonts w:ascii="Arial" w:eastAsia="Lato" w:hAnsi="Arial" w:cs="Arial"/>
          <w:bCs/>
          <w:sz w:val="20"/>
          <w:szCs w:val="20"/>
        </w:rPr>
        <w:t>oku</w:t>
      </w:r>
      <w:r w:rsidR="00E40012" w:rsidRPr="00FE0185">
        <w:rPr>
          <w:rFonts w:ascii="Arial" w:eastAsia="Lato" w:hAnsi="Arial" w:cs="Arial"/>
          <w:bCs/>
          <w:sz w:val="20"/>
          <w:szCs w:val="20"/>
        </w:rPr>
        <w:t>m</w:t>
      </w:r>
      <w:r w:rsidR="00F70252" w:rsidRPr="00FE0185">
        <w:rPr>
          <w:rFonts w:ascii="Arial" w:eastAsia="Lato" w:hAnsi="Arial" w:cs="Arial"/>
          <w:bCs/>
          <w:sz w:val="20"/>
          <w:szCs w:val="20"/>
        </w:rPr>
        <w:t>en</w:t>
      </w:r>
      <w:r w:rsidR="00E40012" w:rsidRPr="00FE0185">
        <w:rPr>
          <w:rFonts w:ascii="Arial" w:eastAsia="Lato" w:hAnsi="Arial" w:cs="Arial"/>
          <w:bCs/>
          <w:sz w:val="20"/>
          <w:szCs w:val="20"/>
        </w:rPr>
        <w:t>t</w:t>
      </w:r>
      <w:r w:rsidR="00F70252" w:rsidRPr="00FE0185">
        <w:rPr>
          <w:rFonts w:ascii="Arial" w:eastAsia="Lato" w:hAnsi="Arial" w:cs="Arial"/>
          <w:bCs/>
          <w:sz w:val="20"/>
          <w:szCs w:val="20"/>
        </w:rPr>
        <w:t>acji</w:t>
      </w:r>
      <w:r w:rsidR="00E40012" w:rsidRPr="00FE0185">
        <w:rPr>
          <w:rFonts w:ascii="Arial" w:eastAsia="Lato" w:hAnsi="Arial" w:cs="Arial"/>
          <w:bCs/>
          <w:sz w:val="20"/>
          <w:szCs w:val="20"/>
        </w:rPr>
        <w:t xml:space="preserve"> </w:t>
      </w:r>
      <w:r w:rsidR="00273CFE" w:rsidRPr="00FE0185">
        <w:rPr>
          <w:rFonts w:ascii="Arial" w:eastAsia="Lato" w:hAnsi="Arial" w:cs="Arial"/>
          <w:bCs/>
          <w:sz w:val="20"/>
          <w:szCs w:val="20"/>
        </w:rPr>
        <w:t xml:space="preserve">projektowej </w:t>
      </w:r>
      <w:r w:rsidR="008F2D8F" w:rsidRPr="00FE0185">
        <w:rPr>
          <w:rFonts w:ascii="Arial" w:eastAsia="Lato" w:hAnsi="Arial" w:cs="Arial"/>
          <w:bCs/>
          <w:sz w:val="20"/>
          <w:szCs w:val="20"/>
        </w:rPr>
        <w:t xml:space="preserve">lub jej określonej </w:t>
      </w:r>
      <w:r w:rsidR="00777F04" w:rsidRPr="00FE0185">
        <w:rPr>
          <w:rFonts w:ascii="Arial" w:eastAsia="Lato" w:hAnsi="Arial" w:cs="Arial"/>
          <w:bCs/>
          <w:sz w:val="20"/>
          <w:szCs w:val="20"/>
        </w:rPr>
        <w:t>części</w:t>
      </w:r>
      <w:r w:rsidR="008F2D8F" w:rsidRPr="00FE0185">
        <w:rPr>
          <w:rFonts w:ascii="Arial" w:eastAsia="Lato" w:hAnsi="Arial" w:cs="Arial"/>
          <w:bCs/>
          <w:sz w:val="20"/>
          <w:szCs w:val="20"/>
        </w:rPr>
        <w:t xml:space="preserve">, na polach </w:t>
      </w:r>
      <w:r w:rsidR="00777F04" w:rsidRPr="00FE0185">
        <w:rPr>
          <w:rFonts w:ascii="Arial" w:eastAsia="Lato" w:hAnsi="Arial" w:cs="Arial"/>
          <w:bCs/>
          <w:sz w:val="20"/>
          <w:szCs w:val="20"/>
        </w:rPr>
        <w:t>eksploatacji</w:t>
      </w:r>
      <w:r w:rsidR="008F2D8F" w:rsidRPr="00FE0185">
        <w:rPr>
          <w:rFonts w:ascii="Arial" w:eastAsia="Lato" w:hAnsi="Arial" w:cs="Arial"/>
          <w:bCs/>
          <w:sz w:val="20"/>
          <w:szCs w:val="20"/>
        </w:rPr>
        <w:t>, o których mowa w us</w:t>
      </w:r>
      <w:r w:rsidR="00777F04" w:rsidRPr="00FE0185">
        <w:rPr>
          <w:rFonts w:ascii="Arial" w:eastAsia="Lato" w:hAnsi="Arial" w:cs="Arial"/>
          <w:bCs/>
          <w:sz w:val="20"/>
          <w:szCs w:val="20"/>
        </w:rPr>
        <w:t>t</w:t>
      </w:r>
      <w:r w:rsidR="008F2D8F" w:rsidRPr="00FE0185">
        <w:rPr>
          <w:rFonts w:ascii="Arial" w:eastAsia="Lato" w:hAnsi="Arial" w:cs="Arial"/>
          <w:bCs/>
          <w:sz w:val="20"/>
          <w:szCs w:val="20"/>
        </w:rPr>
        <w:t>. 1 powyżej. Nabycie praw</w:t>
      </w:r>
      <w:r w:rsidR="00E17D69" w:rsidRPr="00FE0185">
        <w:rPr>
          <w:rFonts w:ascii="Arial" w:eastAsia="Lato" w:hAnsi="Arial" w:cs="Arial"/>
          <w:bCs/>
          <w:sz w:val="20"/>
          <w:szCs w:val="20"/>
        </w:rPr>
        <w:t>,</w:t>
      </w:r>
      <w:r w:rsidR="00273CFE" w:rsidRPr="00FE0185">
        <w:rPr>
          <w:rFonts w:ascii="Arial" w:eastAsia="Lato" w:hAnsi="Arial" w:cs="Arial"/>
          <w:bCs/>
          <w:sz w:val="20"/>
          <w:szCs w:val="20"/>
        </w:rPr>
        <w:br/>
      </w:r>
      <w:r w:rsidR="00E17D69" w:rsidRPr="00FE0185">
        <w:rPr>
          <w:rFonts w:ascii="Arial" w:eastAsia="Lato" w:hAnsi="Arial" w:cs="Arial"/>
          <w:bCs/>
          <w:sz w:val="20"/>
          <w:szCs w:val="20"/>
        </w:rPr>
        <w:t>o których mowa</w:t>
      </w:r>
      <w:r w:rsidR="00273CFE" w:rsidRPr="00FE0185">
        <w:rPr>
          <w:rFonts w:ascii="Arial" w:eastAsia="Lato" w:hAnsi="Arial" w:cs="Arial"/>
          <w:bCs/>
          <w:sz w:val="20"/>
          <w:szCs w:val="20"/>
        </w:rPr>
        <w:t xml:space="preserve"> </w:t>
      </w:r>
      <w:r w:rsidR="00E17D69" w:rsidRPr="00FE0185">
        <w:rPr>
          <w:rFonts w:ascii="Arial" w:eastAsia="Lato" w:hAnsi="Arial" w:cs="Arial"/>
          <w:bCs/>
          <w:sz w:val="20"/>
          <w:szCs w:val="20"/>
        </w:rPr>
        <w:t xml:space="preserve">w </w:t>
      </w:r>
      <w:r w:rsidR="00777F04" w:rsidRPr="00FE0185">
        <w:rPr>
          <w:rFonts w:ascii="Arial" w:eastAsia="Lato" w:hAnsi="Arial" w:cs="Arial"/>
          <w:bCs/>
          <w:sz w:val="20"/>
          <w:szCs w:val="20"/>
        </w:rPr>
        <w:t>niniejszym</w:t>
      </w:r>
      <w:r w:rsidR="00E17D69" w:rsidRPr="00FE0185">
        <w:rPr>
          <w:rFonts w:ascii="Arial" w:eastAsia="Lato" w:hAnsi="Arial" w:cs="Arial"/>
          <w:bCs/>
          <w:sz w:val="20"/>
          <w:szCs w:val="20"/>
        </w:rPr>
        <w:t xml:space="preserve"> załączniku, nie </w:t>
      </w:r>
      <w:r w:rsidR="005E76F6" w:rsidRPr="00FE0185">
        <w:rPr>
          <w:rFonts w:ascii="Arial" w:eastAsia="Lato" w:hAnsi="Arial" w:cs="Arial"/>
          <w:bCs/>
          <w:sz w:val="20"/>
          <w:szCs w:val="20"/>
        </w:rPr>
        <w:t>jest</w:t>
      </w:r>
      <w:r w:rsidR="00E17D69" w:rsidRPr="00FE0185">
        <w:rPr>
          <w:rFonts w:ascii="Arial" w:eastAsia="Lato" w:hAnsi="Arial" w:cs="Arial"/>
          <w:bCs/>
          <w:sz w:val="20"/>
          <w:szCs w:val="20"/>
        </w:rPr>
        <w:t xml:space="preserve"> </w:t>
      </w:r>
      <w:r w:rsidR="00777F04" w:rsidRPr="00FE0185">
        <w:rPr>
          <w:rFonts w:ascii="Arial" w:eastAsia="Lato" w:hAnsi="Arial" w:cs="Arial"/>
          <w:bCs/>
          <w:sz w:val="20"/>
          <w:szCs w:val="20"/>
        </w:rPr>
        <w:t>ograniczone</w:t>
      </w:r>
      <w:r w:rsidR="00E17D69" w:rsidRPr="00FE0185">
        <w:rPr>
          <w:rFonts w:ascii="Arial" w:eastAsia="Lato" w:hAnsi="Arial" w:cs="Arial"/>
          <w:bCs/>
          <w:sz w:val="20"/>
          <w:szCs w:val="20"/>
        </w:rPr>
        <w:t xml:space="preserve"> </w:t>
      </w:r>
      <w:r w:rsidR="00777F04" w:rsidRPr="00FE0185">
        <w:rPr>
          <w:rFonts w:ascii="Arial" w:eastAsia="Lato" w:hAnsi="Arial" w:cs="Arial"/>
          <w:bCs/>
          <w:sz w:val="20"/>
          <w:szCs w:val="20"/>
        </w:rPr>
        <w:t>przedmiotowo</w:t>
      </w:r>
      <w:r w:rsidR="00E17D69" w:rsidRPr="00FE0185">
        <w:rPr>
          <w:rFonts w:ascii="Arial" w:eastAsia="Lato" w:hAnsi="Arial" w:cs="Arial"/>
          <w:bCs/>
          <w:sz w:val="20"/>
          <w:szCs w:val="20"/>
        </w:rPr>
        <w:t xml:space="preserve">, czasowo, terytorialnie i językowo. </w:t>
      </w:r>
    </w:p>
    <w:p w14:paraId="79B5FBBB" w14:textId="3693EE25" w:rsidR="00CA415A" w:rsidRPr="00FE0185" w:rsidRDefault="00E17D69" w:rsidP="00FE0185">
      <w:pPr>
        <w:pStyle w:val="Akapitzlist"/>
        <w:numPr>
          <w:ilvl w:val="0"/>
          <w:numId w:val="16"/>
        </w:numPr>
        <w:spacing w:after="0" w:line="360" w:lineRule="auto"/>
        <w:ind w:left="426" w:hanging="426"/>
        <w:jc w:val="both"/>
        <w:rPr>
          <w:rFonts w:ascii="Arial" w:eastAsia="Lato" w:hAnsi="Arial" w:cs="Arial"/>
          <w:bCs/>
          <w:sz w:val="20"/>
          <w:szCs w:val="20"/>
        </w:rPr>
      </w:pPr>
      <w:r w:rsidRPr="00FE0185">
        <w:rPr>
          <w:rFonts w:ascii="Arial" w:eastAsia="Lato" w:hAnsi="Arial" w:cs="Arial"/>
          <w:bCs/>
          <w:sz w:val="20"/>
          <w:szCs w:val="20"/>
        </w:rPr>
        <w:t xml:space="preserve">ARMK </w:t>
      </w:r>
      <w:r w:rsidR="005E76F6" w:rsidRPr="00FE0185">
        <w:rPr>
          <w:rFonts w:ascii="Arial" w:eastAsia="Lato" w:hAnsi="Arial" w:cs="Arial"/>
          <w:bCs/>
          <w:sz w:val="20"/>
          <w:szCs w:val="20"/>
        </w:rPr>
        <w:t>wyraża zgodę na dokonywanie przez KBF i inne osoby trzecie</w:t>
      </w:r>
      <w:r w:rsidRPr="00FE0185">
        <w:rPr>
          <w:rFonts w:ascii="Arial" w:eastAsia="Lato" w:hAnsi="Arial" w:cs="Arial"/>
          <w:bCs/>
          <w:sz w:val="20"/>
          <w:szCs w:val="20"/>
        </w:rPr>
        <w:t xml:space="preserve"> zmian, </w:t>
      </w:r>
      <w:r w:rsidR="00777F04" w:rsidRPr="00FE0185">
        <w:rPr>
          <w:rFonts w:ascii="Arial" w:eastAsia="Lato" w:hAnsi="Arial" w:cs="Arial"/>
          <w:bCs/>
          <w:sz w:val="20"/>
          <w:szCs w:val="20"/>
        </w:rPr>
        <w:t>aktualizacji</w:t>
      </w:r>
      <w:r w:rsidRPr="00FE0185">
        <w:rPr>
          <w:rFonts w:ascii="Arial" w:eastAsia="Lato" w:hAnsi="Arial" w:cs="Arial"/>
          <w:bCs/>
          <w:sz w:val="20"/>
          <w:szCs w:val="20"/>
        </w:rPr>
        <w:t xml:space="preserve"> </w:t>
      </w:r>
      <w:r w:rsidR="00AD20D3" w:rsidRPr="00FE0185">
        <w:rPr>
          <w:rFonts w:ascii="Arial" w:eastAsia="Lato" w:hAnsi="Arial" w:cs="Arial"/>
          <w:bCs/>
          <w:sz w:val="20"/>
          <w:szCs w:val="20"/>
        </w:rPr>
        <w:t xml:space="preserve">i uzupełnień </w:t>
      </w:r>
      <w:r w:rsidR="00777F04" w:rsidRPr="00FE0185">
        <w:rPr>
          <w:rFonts w:ascii="Arial" w:eastAsia="Lato" w:hAnsi="Arial" w:cs="Arial"/>
          <w:bCs/>
          <w:sz w:val="20"/>
          <w:szCs w:val="20"/>
        </w:rPr>
        <w:t>wykonanej</w:t>
      </w:r>
      <w:r w:rsidR="00AD20D3" w:rsidRPr="00FE0185">
        <w:rPr>
          <w:rFonts w:ascii="Arial" w:eastAsia="Lato" w:hAnsi="Arial" w:cs="Arial"/>
          <w:bCs/>
          <w:sz w:val="20"/>
          <w:szCs w:val="20"/>
        </w:rPr>
        <w:t xml:space="preserve"> </w:t>
      </w:r>
      <w:r w:rsidR="00787B8A" w:rsidRPr="00FE0185">
        <w:rPr>
          <w:rFonts w:ascii="Arial" w:eastAsia="Lato" w:hAnsi="Arial" w:cs="Arial"/>
          <w:bCs/>
          <w:sz w:val="20"/>
          <w:szCs w:val="20"/>
        </w:rPr>
        <w:t>D</w:t>
      </w:r>
      <w:r w:rsidR="00777F04" w:rsidRPr="00FE0185">
        <w:rPr>
          <w:rFonts w:ascii="Arial" w:eastAsia="Lato" w:hAnsi="Arial" w:cs="Arial"/>
          <w:bCs/>
          <w:sz w:val="20"/>
          <w:szCs w:val="20"/>
        </w:rPr>
        <w:t>okumentacji</w:t>
      </w:r>
      <w:r w:rsidR="00AD20D3" w:rsidRPr="00FE0185">
        <w:rPr>
          <w:rFonts w:ascii="Arial" w:eastAsia="Lato" w:hAnsi="Arial" w:cs="Arial"/>
          <w:bCs/>
          <w:sz w:val="20"/>
          <w:szCs w:val="20"/>
        </w:rPr>
        <w:t xml:space="preserve"> projektowej, a zarazem  ARMK </w:t>
      </w:r>
      <w:r w:rsidR="005E76F6" w:rsidRPr="00FE0185">
        <w:rPr>
          <w:rFonts w:ascii="Arial" w:eastAsia="Lato" w:hAnsi="Arial" w:cs="Arial"/>
          <w:bCs/>
          <w:sz w:val="20"/>
          <w:szCs w:val="20"/>
        </w:rPr>
        <w:t xml:space="preserve">wyraża zgodę na </w:t>
      </w:r>
      <w:r w:rsidR="005E76F6" w:rsidRPr="00FE0185">
        <w:rPr>
          <w:rFonts w:ascii="Arial" w:eastAsia="Lato" w:hAnsi="Arial" w:cs="Arial"/>
          <w:bCs/>
          <w:sz w:val="20"/>
          <w:szCs w:val="20"/>
        </w:rPr>
        <w:lastRenderedPageBreak/>
        <w:t xml:space="preserve">wykonywanie przez KBF </w:t>
      </w:r>
      <w:r w:rsidR="00777F04" w:rsidRPr="00FE0185">
        <w:rPr>
          <w:rFonts w:ascii="Arial" w:eastAsia="Lato" w:hAnsi="Arial" w:cs="Arial"/>
          <w:bCs/>
          <w:sz w:val="20"/>
          <w:szCs w:val="20"/>
        </w:rPr>
        <w:t xml:space="preserve">zależnych </w:t>
      </w:r>
      <w:r w:rsidR="00184BDE" w:rsidRPr="00FE0185">
        <w:rPr>
          <w:rFonts w:ascii="Arial" w:eastAsia="Lato" w:hAnsi="Arial" w:cs="Arial"/>
          <w:bCs/>
          <w:sz w:val="20"/>
          <w:szCs w:val="20"/>
        </w:rPr>
        <w:t xml:space="preserve">praw autorskich majątkowych do </w:t>
      </w:r>
      <w:r w:rsidR="00787B8A" w:rsidRPr="00FE0185">
        <w:rPr>
          <w:rFonts w:ascii="Arial" w:eastAsia="Lato" w:hAnsi="Arial" w:cs="Arial"/>
          <w:bCs/>
          <w:sz w:val="20"/>
          <w:szCs w:val="20"/>
        </w:rPr>
        <w:t xml:space="preserve"> </w:t>
      </w:r>
      <w:r w:rsidR="00777F04" w:rsidRPr="00FE0185">
        <w:rPr>
          <w:rFonts w:ascii="Arial" w:eastAsia="Lato" w:hAnsi="Arial" w:cs="Arial"/>
          <w:bCs/>
          <w:sz w:val="20"/>
          <w:szCs w:val="20"/>
        </w:rPr>
        <w:t>Dokumentacji</w:t>
      </w:r>
      <w:r w:rsidR="005E76F6" w:rsidRPr="00FE0185">
        <w:rPr>
          <w:rFonts w:ascii="Arial" w:eastAsia="Lato" w:hAnsi="Arial" w:cs="Arial"/>
          <w:bCs/>
          <w:sz w:val="20"/>
          <w:szCs w:val="20"/>
        </w:rPr>
        <w:t xml:space="preserve"> projektowej </w:t>
      </w:r>
      <w:r w:rsidR="00184BDE" w:rsidRPr="00FE0185">
        <w:rPr>
          <w:rFonts w:ascii="Arial" w:eastAsia="Lato" w:hAnsi="Arial" w:cs="Arial"/>
          <w:bCs/>
          <w:sz w:val="20"/>
          <w:szCs w:val="20"/>
        </w:rPr>
        <w:t xml:space="preserve"> lub jej określonej części</w:t>
      </w:r>
      <w:r w:rsidR="005E76F6" w:rsidRPr="00FE0185">
        <w:rPr>
          <w:rFonts w:ascii="Arial" w:eastAsia="Lato" w:hAnsi="Arial" w:cs="Arial"/>
          <w:bCs/>
          <w:sz w:val="20"/>
          <w:szCs w:val="20"/>
        </w:rPr>
        <w:t xml:space="preserve">. </w:t>
      </w:r>
    </w:p>
    <w:p w14:paraId="70829B3F" w14:textId="42F09F71" w:rsidR="00AD6B40" w:rsidRPr="00FE0185" w:rsidRDefault="00CA415A" w:rsidP="00FE0185">
      <w:pPr>
        <w:pStyle w:val="Akapitzlist"/>
        <w:numPr>
          <w:ilvl w:val="0"/>
          <w:numId w:val="16"/>
        </w:numPr>
        <w:spacing w:after="0" w:line="360" w:lineRule="auto"/>
        <w:ind w:left="426" w:hanging="426"/>
        <w:jc w:val="both"/>
        <w:rPr>
          <w:rFonts w:ascii="Arial" w:eastAsia="Lato" w:hAnsi="Arial" w:cs="Arial"/>
          <w:bCs/>
          <w:sz w:val="20"/>
          <w:szCs w:val="20"/>
        </w:rPr>
      </w:pPr>
      <w:r w:rsidRPr="00FE0185">
        <w:rPr>
          <w:rFonts w:ascii="Arial" w:eastAsia="Lato" w:hAnsi="Arial" w:cs="Arial"/>
          <w:bCs/>
          <w:sz w:val="20"/>
          <w:szCs w:val="20"/>
        </w:rPr>
        <w:t xml:space="preserve">Wszelkie uprawnienia do </w:t>
      </w:r>
      <w:r w:rsidR="00787B8A" w:rsidRPr="00FE0185">
        <w:rPr>
          <w:rFonts w:ascii="Arial" w:eastAsia="Lato" w:hAnsi="Arial" w:cs="Arial"/>
          <w:bCs/>
          <w:sz w:val="20"/>
          <w:szCs w:val="20"/>
        </w:rPr>
        <w:t>D</w:t>
      </w:r>
      <w:r w:rsidR="002D646A" w:rsidRPr="00FE0185">
        <w:rPr>
          <w:rFonts w:ascii="Arial" w:eastAsia="Lato" w:hAnsi="Arial" w:cs="Arial"/>
          <w:bCs/>
          <w:sz w:val="20"/>
          <w:szCs w:val="20"/>
        </w:rPr>
        <w:t>okumentacji</w:t>
      </w:r>
      <w:r w:rsidRPr="00FE0185">
        <w:rPr>
          <w:rFonts w:ascii="Arial" w:eastAsia="Lato" w:hAnsi="Arial" w:cs="Arial"/>
          <w:bCs/>
          <w:sz w:val="20"/>
          <w:szCs w:val="20"/>
        </w:rPr>
        <w:t xml:space="preserve"> </w:t>
      </w:r>
      <w:r w:rsidR="00787B8A" w:rsidRPr="00FE0185">
        <w:rPr>
          <w:rFonts w:ascii="Arial" w:eastAsia="Lato" w:hAnsi="Arial" w:cs="Arial"/>
          <w:bCs/>
          <w:sz w:val="20"/>
          <w:szCs w:val="20"/>
        </w:rPr>
        <w:t xml:space="preserve">projektowej </w:t>
      </w:r>
      <w:r w:rsidRPr="00FE0185">
        <w:rPr>
          <w:rFonts w:ascii="Arial" w:eastAsia="Lato" w:hAnsi="Arial" w:cs="Arial"/>
          <w:bCs/>
          <w:sz w:val="20"/>
          <w:szCs w:val="20"/>
        </w:rPr>
        <w:t xml:space="preserve">lub jej określonej części obejmujące </w:t>
      </w:r>
      <w:r w:rsidR="002D646A" w:rsidRPr="00FE0185">
        <w:rPr>
          <w:rFonts w:ascii="Arial" w:eastAsia="Lato" w:hAnsi="Arial" w:cs="Arial"/>
          <w:bCs/>
          <w:sz w:val="20"/>
          <w:szCs w:val="20"/>
        </w:rPr>
        <w:t xml:space="preserve">wszystkie nośniki informacji są nieograniczone przedmiotowo, czasowo, terytorialnie i językowo. </w:t>
      </w:r>
      <w:r w:rsidR="00184BDE" w:rsidRPr="00FE0185">
        <w:rPr>
          <w:rFonts w:ascii="Arial" w:eastAsia="Lato" w:hAnsi="Arial" w:cs="Arial"/>
          <w:bCs/>
          <w:sz w:val="20"/>
          <w:szCs w:val="20"/>
        </w:rPr>
        <w:t xml:space="preserve"> </w:t>
      </w:r>
      <w:r w:rsidR="008F2D8F" w:rsidRPr="00FE0185">
        <w:rPr>
          <w:rFonts w:ascii="Arial" w:eastAsia="Lato" w:hAnsi="Arial" w:cs="Arial"/>
          <w:bCs/>
          <w:sz w:val="20"/>
          <w:szCs w:val="20"/>
        </w:rPr>
        <w:t xml:space="preserve"> </w:t>
      </w:r>
      <w:r w:rsidR="00F70252" w:rsidRPr="00FE0185">
        <w:rPr>
          <w:rFonts w:ascii="Arial" w:eastAsia="Lato" w:hAnsi="Arial" w:cs="Arial"/>
          <w:bCs/>
          <w:sz w:val="20"/>
          <w:szCs w:val="20"/>
        </w:rPr>
        <w:t xml:space="preserve"> </w:t>
      </w:r>
    </w:p>
    <w:p w14:paraId="04C164F4" w14:textId="4E502EE4" w:rsidR="00305A44" w:rsidRDefault="00305A44" w:rsidP="00FE0185">
      <w:pPr>
        <w:spacing w:after="0" w:line="360" w:lineRule="auto"/>
        <w:rPr>
          <w:rFonts w:ascii="Arial" w:eastAsia="Lato" w:hAnsi="Arial" w:cs="Arial"/>
          <w:bCs/>
          <w:sz w:val="20"/>
          <w:szCs w:val="20"/>
        </w:rPr>
      </w:pPr>
    </w:p>
    <w:p w14:paraId="7523CB13" w14:textId="2677AB92" w:rsidR="005930E1" w:rsidRDefault="005930E1" w:rsidP="00FE0185">
      <w:pPr>
        <w:spacing w:after="0" w:line="360" w:lineRule="auto"/>
        <w:rPr>
          <w:rFonts w:ascii="Arial" w:eastAsia="Lato" w:hAnsi="Arial" w:cs="Arial"/>
          <w:bCs/>
          <w:sz w:val="20"/>
          <w:szCs w:val="20"/>
        </w:rPr>
      </w:pPr>
    </w:p>
    <w:p w14:paraId="57FDBA68" w14:textId="2FA86CD3" w:rsidR="005930E1" w:rsidRDefault="005930E1" w:rsidP="00FE0185">
      <w:pPr>
        <w:spacing w:after="0" w:line="360" w:lineRule="auto"/>
        <w:rPr>
          <w:rFonts w:ascii="Arial" w:eastAsia="Lato" w:hAnsi="Arial" w:cs="Arial"/>
          <w:bCs/>
          <w:sz w:val="20"/>
          <w:szCs w:val="20"/>
        </w:rPr>
      </w:pPr>
    </w:p>
    <w:p w14:paraId="6B639A1D" w14:textId="04372BFB" w:rsidR="005930E1" w:rsidRDefault="005930E1" w:rsidP="00FE0185">
      <w:pPr>
        <w:spacing w:after="0" w:line="360" w:lineRule="auto"/>
        <w:rPr>
          <w:rFonts w:ascii="Arial" w:eastAsia="Lato" w:hAnsi="Arial" w:cs="Arial"/>
          <w:bCs/>
          <w:sz w:val="20"/>
          <w:szCs w:val="20"/>
        </w:rPr>
      </w:pPr>
    </w:p>
    <w:p w14:paraId="539EE552" w14:textId="4958FE67" w:rsidR="005930E1" w:rsidRDefault="005930E1" w:rsidP="00FE0185">
      <w:pPr>
        <w:spacing w:after="0" w:line="360" w:lineRule="auto"/>
        <w:rPr>
          <w:rFonts w:ascii="Arial" w:eastAsia="Lato" w:hAnsi="Arial" w:cs="Arial"/>
          <w:bCs/>
          <w:sz w:val="20"/>
          <w:szCs w:val="20"/>
        </w:rPr>
      </w:pPr>
    </w:p>
    <w:p w14:paraId="7624879C" w14:textId="0FDEBF91" w:rsidR="005930E1" w:rsidRDefault="005930E1" w:rsidP="00FE0185">
      <w:pPr>
        <w:spacing w:after="0" w:line="360" w:lineRule="auto"/>
        <w:rPr>
          <w:rFonts w:ascii="Arial" w:eastAsia="Lato" w:hAnsi="Arial" w:cs="Arial"/>
          <w:bCs/>
          <w:sz w:val="20"/>
          <w:szCs w:val="20"/>
        </w:rPr>
      </w:pPr>
    </w:p>
    <w:p w14:paraId="6F67E947" w14:textId="3DB753B5" w:rsidR="005930E1" w:rsidRDefault="005930E1" w:rsidP="00FE0185">
      <w:pPr>
        <w:spacing w:after="0" w:line="360" w:lineRule="auto"/>
        <w:rPr>
          <w:rFonts w:ascii="Arial" w:eastAsia="Lato" w:hAnsi="Arial" w:cs="Arial"/>
          <w:bCs/>
          <w:sz w:val="20"/>
          <w:szCs w:val="20"/>
        </w:rPr>
      </w:pPr>
    </w:p>
    <w:p w14:paraId="3D1322EB" w14:textId="63F541C8" w:rsidR="005930E1" w:rsidRDefault="005930E1" w:rsidP="00FE0185">
      <w:pPr>
        <w:spacing w:after="0" w:line="360" w:lineRule="auto"/>
        <w:rPr>
          <w:rFonts w:ascii="Arial" w:eastAsia="Lato" w:hAnsi="Arial" w:cs="Arial"/>
          <w:bCs/>
          <w:sz w:val="20"/>
          <w:szCs w:val="20"/>
        </w:rPr>
      </w:pPr>
    </w:p>
    <w:p w14:paraId="52E9781C" w14:textId="02B2102A" w:rsidR="005930E1" w:rsidRDefault="005930E1" w:rsidP="00FE0185">
      <w:pPr>
        <w:spacing w:after="0" w:line="360" w:lineRule="auto"/>
        <w:rPr>
          <w:rFonts w:ascii="Arial" w:eastAsia="Lato" w:hAnsi="Arial" w:cs="Arial"/>
          <w:bCs/>
          <w:sz w:val="20"/>
          <w:szCs w:val="20"/>
        </w:rPr>
      </w:pPr>
    </w:p>
    <w:p w14:paraId="0422D7E1" w14:textId="7C3C80E3" w:rsidR="0086069C" w:rsidRDefault="0086069C" w:rsidP="00FE0185">
      <w:pPr>
        <w:spacing w:after="0" w:line="360" w:lineRule="auto"/>
        <w:rPr>
          <w:rFonts w:ascii="Arial" w:eastAsia="Lato" w:hAnsi="Arial" w:cs="Arial"/>
          <w:bCs/>
          <w:sz w:val="20"/>
          <w:szCs w:val="20"/>
        </w:rPr>
      </w:pPr>
    </w:p>
    <w:p w14:paraId="38298904" w14:textId="3FEBDDB2" w:rsidR="0086069C" w:rsidRDefault="0086069C" w:rsidP="00FE0185">
      <w:pPr>
        <w:spacing w:after="0" w:line="360" w:lineRule="auto"/>
        <w:rPr>
          <w:rFonts w:ascii="Arial" w:eastAsia="Lato" w:hAnsi="Arial" w:cs="Arial"/>
          <w:bCs/>
          <w:sz w:val="20"/>
          <w:szCs w:val="20"/>
        </w:rPr>
      </w:pPr>
    </w:p>
    <w:p w14:paraId="56A4BC9F" w14:textId="56585702" w:rsidR="0086069C" w:rsidRDefault="0086069C" w:rsidP="00FE0185">
      <w:pPr>
        <w:spacing w:after="0" w:line="360" w:lineRule="auto"/>
        <w:rPr>
          <w:rFonts w:ascii="Arial" w:eastAsia="Lato" w:hAnsi="Arial" w:cs="Arial"/>
          <w:bCs/>
          <w:sz w:val="20"/>
          <w:szCs w:val="20"/>
        </w:rPr>
      </w:pPr>
    </w:p>
    <w:p w14:paraId="160EBEB9" w14:textId="4191758A" w:rsidR="0086069C" w:rsidRDefault="0086069C" w:rsidP="00FE0185">
      <w:pPr>
        <w:spacing w:after="0" w:line="360" w:lineRule="auto"/>
        <w:rPr>
          <w:rFonts w:ascii="Arial" w:eastAsia="Lato" w:hAnsi="Arial" w:cs="Arial"/>
          <w:bCs/>
          <w:sz w:val="20"/>
          <w:szCs w:val="20"/>
        </w:rPr>
      </w:pPr>
    </w:p>
    <w:p w14:paraId="04570D52" w14:textId="2830E1E9" w:rsidR="0086069C" w:rsidRDefault="0086069C" w:rsidP="00FE0185">
      <w:pPr>
        <w:spacing w:after="0" w:line="360" w:lineRule="auto"/>
        <w:rPr>
          <w:rFonts w:ascii="Arial" w:eastAsia="Lato" w:hAnsi="Arial" w:cs="Arial"/>
          <w:bCs/>
          <w:sz w:val="20"/>
          <w:szCs w:val="20"/>
        </w:rPr>
      </w:pPr>
    </w:p>
    <w:p w14:paraId="76575E30" w14:textId="7CEADBE2" w:rsidR="0086069C" w:rsidRDefault="0086069C" w:rsidP="00FE0185">
      <w:pPr>
        <w:spacing w:after="0" w:line="360" w:lineRule="auto"/>
        <w:rPr>
          <w:rFonts w:ascii="Arial" w:eastAsia="Lato" w:hAnsi="Arial" w:cs="Arial"/>
          <w:bCs/>
          <w:sz w:val="20"/>
          <w:szCs w:val="20"/>
        </w:rPr>
      </w:pPr>
    </w:p>
    <w:p w14:paraId="59026FA0" w14:textId="776CAC5E" w:rsidR="0086069C" w:rsidRDefault="0086069C" w:rsidP="00FE0185">
      <w:pPr>
        <w:spacing w:after="0" w:line="360" w:lineRule="auto"/>
        <w:rPr>
          <w:rFonts w:ascii="Arial" w:eastAsia="Lato" w:hAnsi="Arial" w:cs="Arial"/>
          <w:bCs/>
          <w:sz w:val="20"/>
          <w:szCs w:val="20"/>
        </w:rPr>
      </w:pPr>
    </w:p>
    <w:p w14:paraId="1F1D8D1C" w14:textId="710D1664" w:rsidR="0086069C" w:rsidRDefault="0086069C" w:rsidP="00FE0185">
      <w:pPr>
        <w:spacing w:after="0" w:line="360" w:lineRule="auto"/>
        <w:rPr>
          <w:rFonts w:ascii="Arial" w:eastAsia="Lato" w:hAnsi="Arial" w:cs="Arial"/>
          <w:bCs/>
          <w:sz w:val="20"/>
          <w:szCs w:val="20"/>
        </w:rPr>
      </w:pPr>
    </w:p>
    <w:p w14:paraId="1E20EADF" w14:textId="4E8F15D4" w:rsidR="0086069C" w:rsidRDefault="0086069C" w:rsidP="00FE0185">
      <w:pPr>
        <w:spacing w:after="0" w:line="360" w:lineRule="auto"/>
        <w:rPr>
          <w:rFonts w:ascii="Arial" w:eastAsia="Lato" w:hAnsi="Arial" w:cs="Arial"/>
          <w:bCs/>
          <w:sz w:val="20"/>
          <w:szCs w:val="20"/>
        </w:rPr>
      </w:pPr>
    </w:p>
    <w:p w14:paraId="624544A6" w14:textId="4DC7A0C3" w:rsidR="0086069C" w:rsidRDefault="0086069C" w:rsidP="00FE0185">
      <w:pPr>
        <w:spacing w:after="0" w:line="360" w:lineRule="auto"/>
        <w:rPr>
          <w:rFonts w:ascii="Arial" w:eastAsia="Lato" w:hAnsi="Arial" w:cs="Arial"/>
          <w:bCs/>
          <w:sz w:val="20"/>
          <w:szCs w:val="20"/>
        </w:rPr>
      </w:pPr>
    </w:p>
    <w:p w14:paraId="7E6F3E84" w14:textId="6419C28A" w:rsidR="0086069C" w:rsidRDefault="0086069C" w:rsidP="00FE0185">
      <w:pPr>
        <w:spacing w:after="0" w:line="360" w:lineRule="auto"/>
        <w:rPr>
          <w:rFonts w:ascii="Arial" w:eastAsia="Lato" w:hAnsi="Arial" w:cs="Arial"/>
          <w:bCs/>
          <w:sz w:val="20"/>
          <w:szCs w:val="20"/>
        </w:rPr>
      </w:pPr>
    </w:p>
    <w:p w14:paraId="4B490352" w14:textId="303C9063" w:rsidR="0086069C" w:rsidRDefault="0086069C" w:rsidP="00FE0185">
      <w:pPr>
        <w:spacing w:after="0" w:line="360" w:lineRule="auto"/>
        <w:rPr>
          <w:rFonts w:ascii="Arial" w:eastAsia="Lato" w:hAnsi="Arial" w:cs="Arial"/>
          <w:bCs/>
          <w:sz w:val="20"/>
          <w:szCs w:val="20"/>
        </w:rPr>
      </w:pPr>
    </w:p>
    <w:p w14:paraId="1E7BF0F8" w14:textId="2E2009C8" w:rsidR="0086069C" w:rsidRDefault="0086069C" w:rsidP="00FE0185">
      <w:pPr>
        <w:spacing w:after="0" w:line="360" w:lineRule="auto"/>
        <w:rPr>
          <w:rFonts w:ascii="Arial" w:eastAsia="Lato" w:hAnsi="Arial" w:cs="Arial"/>
          <w:bCs/>
          <w:sz w:val="20"/>
          <w:szCs w:val="20"/>
        </w:rPr>
      </w:pPr>
    </w:p>
    <w:p w14:paraId="1E23F7E1" w14:textId="438A3879" w:rsidR="0086069C" w:rsidRDefault="0086069C" w:rsidP="00FE0185">
      <w:pPr>
        <w:spacing w:after="0" w:line="360" w:lineRule="auto"/>
        <w:rPr>
          <w:rFonts w:ascii="Arial" w:eastAsia="Lato" w:hAnsi="Arial" w:cs="Arial"/>
          <w:bCs/>
          <w:sz w:val="20"/>
          <w:szCs w:val="20"/>
        </w:rPr>
      </w:pPr>
    </w:p>
    <w:p w14:paraId="28A55D2A" w14:textId="1D2617AA" w:rsidR="0086069C" w:rsidRDefault="0086069C" w:rsidP="00FE0185">
      <w:pPr>
        <w:spacing w:after="0" w:line="360" w:lineRule="auto"/>
        <w:rPr>
          <w:rFonts w:ascii="Arial" w:eastAsia="Lato" w:hAnsi="Arial" w:cs="Arial"/>
          <w:bCs/>
          <w:sz w:val="20"/>
          <w:szCs w:val="20"/>
        </w:rPr>
      </w:pPr>
    </w:p>
    <w:p w14:paraId="59668589" w14:textId="68D1197A" w:rsidR="0086069C" w:rsidRDefault="0086069C" w:rsidP="00FE0185">
      <w:pPr>
        <w:spacing w:after="0" w:line="360" w:lineRule="auto"/>
        <w:rPr>
          <w:rFonts w:ascii="Arial" w:eastAsia="Lato" w:hAnsi="Arial" w:cs="Arial"/>
          <w:bCs/>
          <w:sz w:val="20"/>
          <w:szCs w:val="20"/>
        </w:rPr>
      </w:pPr>
    </w:p>
    <w:p w14:paraId="38CB520F" w14:textId="0A6BBAEE" w:rsidR="0086069C" w:rsidRDefault="0086069C" w:rsidP="00FE0185">
      <w:pPr>
        <w:spacing w:after="0" w:line="360" w:lineRule="auto"/>
        <w:rPr>
          <w:rFonts w:ascii="Arial" w:eastAsia="Lato" w:hAnsi="Arial" w:cs="Arial"/>
          <w:bCs/>
          <w:sz w:val="20"/>
          <w:szCs w:val="20"/>
        </w:rPr>
      </w:pPr>
    </w:p>
    <w:p w14:paraId="61EEF6AE" w14:textId="7177FCB3" w:rsidR="0086069C" w:rsidRDefault="0086069C" w:rsidP="00FE0185">
      <w:pPr>
        <w:spacing w:after="0" w:line="360" w:lineRule="auto"/>
        <w:rPr>
          <w:rFonts w:ascii="Arial" w:eastAsia="Lato" w:hAnsi="Arial" w:cs="Arial"/>
          <w:bCs/>
          <w:sz w:val="20"/>
          <w:szCs w:val="20"/>
        </w:rPr>
      </w:pPr>
    </w:p>
    <w:p w14:paraId="23265E42" w14:textId="5A8EB0E8" w:rsidR="0086069C" w:rsidRDefault="0086069C" w:rsidP="00FE0185">
      <w:pPr>
        <w:spacing w:after="0" w:line="360" w:lineRule="auto"/>
        <w:rPr>
          <w:rFonts w:ascii="Arial" w:eastAsia="Lato" w:hAnsi="Arial" w:cs="Arial"/>
          <w:bCs/>
          <w:sz w:val="20"/>
          <w:szCs w:val="20"/>
        </w:rPr>
      </w:pPr>
    </w:p>
    <w:p w14:paraId="2F2595D7" w14:textId="6E5BFF5A" w:rsidR="0086069C" w:rsidRDefault="0086069C" w:rsidP="00FE0185">
      <w:pPr>
        <w:spacing w:after="0" w:line="360" w:lineRule="auto"/>
        <w:rPr>
          <w:rFonts w:ascii="Arial" w:eastAsia="Lato" w:hAnsi="Arial" w:cs="Arial"/>
          <w:bCs/>
          <w:sz w:val="20"/>
          <w:szCs w:val="20"/>
        </w:rPr>
      </w:pPr>
    </w:p>
    <w:p w14:paraId="5A5FFFE7" w14:textId="7188CBE2" w:rsidR="0086069C" w:rsidRDefault="0086069C" w:rsidP="00FE0185">
      <w:pPr>
        <w:spacing w:after="0" w:line="360" w:lineRule="auto"/>
        <w:rPr>
          <w:rFonts w:ascii="Arial" w:eastAsia="Lato" w:hAnsi="Arial" w:cs="Arial"/>
          <w:bCs/>
          <w:sz w:val="20"/>
          <w:szCs w:val="20"/>
        </w:rPr>
      </w:pPr>
    </w:p>
    <w:p w14:paraId="280283C1" w14:textId="2871E093" w:rsidR="0086069C" w:rsidRDefault="0086069C" w:rsidP="00FE0185">
      <w:pPr>
        <w:spacing w:after="0" w:line="360" w:lineRule="auto"/>
        <w:rPr>
          <w:rFonts w:ascii="Arial" w:eastAsia="Lato" w:hAnsi="Arial" w:cs="Arial"/>
          <w:bCs/>
          <w:sz w:val="20"/>
          <w:szCs w:val="20"/>
        </w:rPr>
      </w:pPr>
    </w:p>
    <w:p w14:paraId="33C134F4" w14:textId="4A2BA263" w:rsidR="0086069C" w:rsidRDefault="0086069C" w:rsidP="00FE0185">
      <w:pPr>
        <w:spacing w:after="0" w:line="360" w:lineRule="auto"/>
        <w:rPr>
          <w:rFonts w:ascii="Arial" w:eastAsia="Lato" w:hAnsi="Arial" w:cs="Arial"/>
          <w:bCs/>
          <w:sz w:val="20"/>
          <w:szCs w:val="20"/>
        </w:rPr>
      </w:pPr>
    </w:p>
    <w:p w14:paraId="07019100" w14:textId="6CFB89C5" w:rsidR="0086069C" w:rsidRDefault="0086069C" w:rsidP="00FE0185">
      <w:pPr>
        <w:spacing w:after="0" w:line="360" w:lineRule="auto"/>
        <w:rPr>
          <w:rFonts w:ascii="Arial" w:eastAsia="Lato" w:hAnsi="Arial" w:cs="Arial"/>
          <w:bCs/>
          <w:sz w:val="20"/>
          <w:szCs w:val="20"/>
        </w:rPr>
      </w:pPr>
    </w:p>
    <w:p w14:paraId="08E141C8" w14:textId="2CE7C20F" w:rsidR="0086069C" w:rsidRDefault="0086069C" w:rsidP="00FE0185">
      <w:pPr>
        <w:spacing w:after="0" w:line="360" w:lineRule="auto"/>
        <w:rPr>
          <w:rFonts w:ascii="Arial" w:eastAsia="Lato" w:hAnsi="Arial" w:cs="Arial"/>
          <w:bCs/>
          <w:sz w:val="20"/>
          <w:szCs w:val="20"/>
        </w:rPr>
      </w:pPr>
    </w:p>
    <w:p w14:paraId="520C7F5B" w14:textId="77777777" w:rsidR="0086069C" w:rsidRDefault="0086069C" w:rsidP="00FE0185">
      <w:pPr>
        <w:spacing w:after="0" w:line="360" w:lineRule="auto"/>
        <w:rPr>
          <w:rFonts w:ascii="Arial" w:eastAsia="Lato" w:hAnsi="Arial" w:cs="Arial"/>
          <w:bCs/>
          <w:sz w:val="20"/>
          <w:szCs w:val="20"/>
        </w:rPr>
      </w:pPr>
    </w:p>
    <w:p w14:paraId="39EE0588" w14:textId="77777777" w:rsidR="005930E1" w:rsidRPr="00FE0185" w:rsidRDefault="005930E1" w:rsidP="00FE0185">
      <w:pPr>
        <w:spacing w:after="0" w:line="360" w:lineRule="auto"/>
        <w:rPr>
          <w:rFonts w:ascii="Arial" w:eastAsia="Lato" w:hAnsi="Arial" w:cs="Arial"/>
          <w:bCs/>
          <w:sz w:val="20"/>
          <w:szCs w:val="20"/>
        </w:rPr>
      </w:pPr>
    </w:p>
    <w:p w14:paraId="23EF6782" w14:textId="006E884E" w:rsidR="00305A44" w:rsidRPr="005930E1" w:rsidRDefault="00FE0185" w:rsidP="00FE0185">
      <w:pPr>
        <w:spacing w:after="0" w:line="360" w:lineRule="auto"/>
        <w:jc w:val="center"/>
        <w:rPr>
          <w:rFonts w:ascii="Arial" w:eastAsia="Lato" w:hAnsi="Arial" w:cs="Arial"/>
          <w:b/>
          <w:bCs/>
          <w:sz w:val="20"/>
          <w:szCs w:val="20"/>
          <w:u w:val="single"/>
        </w:rPr>
      </w:pPr>
      <w:r w:rsidRPr="005930E1">
        <w:rPr>
          <w:rFonts w:ascii="Arial" w:eastAsia="Lato" w:hAnsi="Arial" w:cs="Arial"/>
          <w:b/>
          <w:bCs/>
          <w:sz w:val="20"/>
          <w:szCs w:val="20"/>
          <w:u w:val="single"/>
        </w:rPr>
        <w:lastRenderedPageBreak/>
        <w:t>Za</w:t>
      </w:r>
      <w:r w:rsidR="005930E1" w:rsidRPr="005930E1">
        <w:rPr>
          <w:rFonts w:ascii="Arial" w:eastAsia="Lato" w:hAnsi="Arial" w:cs="Arial"/>
          <w:b/>
          <w:bCs/>
          <w:sz w:val="20"/>
          <w:szCs w:val="20"/>
          <w:u w:val="single"/>
        </w:rPr>
        <w:t>łącznik nr 3 do umowy nr DZP/…/2026</w:t>
      </w:r>
    </w:p>
    <w:p w14:paraId="7FBE95AC" w14:textId="0FB01DEB" w:rsidR="00305A44" w:rsidRPr="00FE0185" w:rsidRDefault="00305A44" w:rsidP="00FE0185">
      <w:pPr>
        <w:spacing w:after="0" w:line="360" w:lineRule="auto"/>
        <w:rPr>
          <w:rFonts w:ascii="Arial" w:eastAsia="Lato" w:hAnsi="Arial" w:cs="Arial"/>
          <w:bCs/>
          <w:sz w:val="20"/>
          <w:szCs w:val="20"/>
        </w:rPr>
      </w:pPr>
    </w:p>
    <w:p w14:paraId="2C73B463" w14:textId="77777777" w:rsidR="00FE0185" w:rsidRPr="005930E1" w:rsidRDefault="00FE0185" w:rsidP="00FE0185">
      <w:pPr>
        <w:spacing w:after="0" w:line="360" w:lineRule="auto"/>
        <w:contextualSpacing/>
        <w:jc w:val="center"/>
        <w:rPr>
          <w:rFonts w:ascii="Arial" w:hAnsi="Arial" w:cs="Arial"/>
          <w:b/>
          <w:color w:val="000000"/>
          <w:sz w:val="20"/>
          <w:szCs w:val="20"/>
        </w:rPr>
      </w:pPr>
      <w:r w:rsidRPr="005930E1">
        <w:rPr>
          <w:rFonts w:ascii="Arial" w:hAnsi="Arial" w:cs="Arial"/>
          <w:b/>
          <w:color w:val="000000"/>
          <w:sz w:val="20"/>
          <w:szCs w:val="20"/>
        </w:rPr>
        <w:t>PROTOKÓŁ ZDAWCZO-ODBIORCZY</w:t>
      </w:r>
    </w:p>
    <w:p w14:paraId="6DDC16A6" w14:textId="77777777" w:rsidR="00FE0185" w:rsidRPr="005930E1" w:rsidRDefault="00FE0185" w:rsidP="00FE0185">
      <w:pPr>
        <w:spacing w:after="0" w:line="360" w:lineRule="auto"/>
        <w:contextualSpacing/>
        <w:jc w:val="center"/>
        <w:rPr>
          <w:rFonts w:ascii="Arial" w:hAnsi="Arial" w:cs="Arial"/>
          <w:b/>
          <w:color w:val="000000"/>
          <w:sz w:val="20"/>
          <w:szCs w:val="20"/>
        </w:rPr>
      </w:pPr>
      <w:r w:rsidRPr="005930E1">
        <w:rPr>
          <w:rFonts w:ascii="Arial" w:hAnsi="Arial" w:cs="Arial"/>
          <w:b/>
          <w:color w:val="000000"/>
          <w:sz w:val="20"/>
          <w:szCs w:val="20"/>
        </w:rPr>
        <w:t xml:space="preserve">z dnia ___________ </w:t>
      </w:r>
    </w:p>
    <w:p w14:paraId="2F5DD298" w14:textId="77777777" w:rsidR="00FE0185" w:rsidRPr="005930E1" w:rsidRDefault="00FE0185" w:rsidP="00FE0185">
      <w:pPr>
        <w:spacing w:after="0" w:line="360" w:lineRule="auto"/>
        <w:contextualSpacing/>
        <w:rPr>
          <w:rFonts w:ascii="Arial" w:hAnsi="Arial" w:cs="Arial"/>
          <w:b/>
          <w:bCs/>
          <w:color w:val="000000" w:themeColor="text1"/>
          <w:sz w:val="20"/>
          <w:szCs w:val="20"/>
        </w:rPr>
      </w:pPr>
    </w:p>
    <w:p w14:paraId="3D64E776" w14:textId="3692F911" w:rsidR="00FE0185" w:rsidRPr="005930E1" w:rsidRDefault="005930E1" w:rsidP="00FE0185">
      <w:pPr>
        <w:spacing w:after="0" w:line="360" w:lineRule="auto"/>
        <w:contextualSpacing/>
        <w:jc w:val="both"/>
        <w:rPr>
          <w:rFonts w:ascii="Arial" w:eastAsia="Lato" w:hAnsi="Arial" w:cs="Arial"/>
          <w:b/>
          <w:sz w:val="20"/>
          <w:szCs w:val="20"/>
        </w:rPr>
      </w:pPr>
      <w:r>
        <w:rPr>
          <w:rFonts w:ascii="Arial" w:eastAsia="Lato" w:hAnsi="Arial" w:cs="Arial"/>
          <w:b/>
          <w:sz w:val="20"/>
          <w:szCs w:val="20"/>
        </w:rPr>
        <w:t>Agencją Rozwoju Miasta Krakowa spółka</w:t>
      </w:r>
      <w:r w:rsidR="00FE0185" w:rsidRPr="005930E1">
        <w:rPr>
          <w:rFonts w:ascii="Arial" w:eastAsia="Lato" w:hAnsi="Arial" w:cs="Arial"/>
          <w:b/>
          <w:sz w:val="20"/>
          <w:szCs w:val="20"/>
        </w:rPr>
        <w:t xml:space="preserve"> z ograniczoną odpowiedzialnością</w:t>
      </w:r>
      <w:r>
        <w:rPr>
          <w:rFonts w:ascii="Arial" w:eastAsia="Lato" w:hAnsi="Arial" w:cs="Arial"/>
          <w:b/>
          <w:sz w:val="20"/>
          <w:szCs w:val="20"/>
        </w:rPr>
        <w:t>,</w:t>
      </w:r>
      <w:r>
        <w:rPr>
          <w:rFonts w:ascii="Arial" w:eastAsia="Lato" w:hAnsi="Arial" w:cs="Arial"/>
          <w:sz w:val="20"/>
          <w:szCs w:val="20"/>
        </w:rPr>
        <w:t xml:space="preserve"> z siedzibą w Krakowie</w:t>
      </w:r>
      <w:r w:rsidR="00FE0185" w:rsidRPr="005930E1">
        <w:rPr>
          <w:rFonts w:ascii="Arial" w:eastAsia="Lato" w:hAnsi="Arial" w:cs="Arial"/>
          <w:sz w:val="20"/>
          <w:szCs w:val="20"/>
        </w:rPr>
        <w:t xml:space="preserve"> przy ul. Marii Konopnickiej 17, 30-302 Kraków, wpisaną do rejestru przedsiębiorców w Krajowym Rejestrze Sądowym w Sądzie Rejonowym dla Krakowa – Śródmieścia w Krakowie, XI Wydział Gospodarczy Krajowego Rejestru Sądowego pod numerem KRS 0000779952, z kapitałem zakładowym w wysokości 329.142.800,00 zł, posiadającą REGON 382850573, NIP 6751698978, </w:t>
      </w:r>
    </w:p>
    <w:p w14:paraId="63107654" w14:textId="77777777" w:rsidR="00FE0185" w:rsidRPr="005930E1" w:rsidRDefault="00FE0185" w:rsidP="00FE0185">
      <w:pPr>
        <w:spacing w:after="0" w:line="360" w:lineRule="auto"/>
        <w:contextualSpacing/>
        <w:jc w:val="both"/>
        <w:rPr>
          <w:rFonts w:ascii="Arial" w:eastAsia="Lato" w:hAnsi="Arial" w:cs="Arial"/>
          <w:sz w:val="20"/>
          <w:szCs w:val="20"/>
        </w:rPr>
      </w:pPr>
      <w:r w:rsidRPr="005930E1">
        <w:rPr>
          <w:rFonts w:ascii="Arial" w:eastAsia="Lato" w:hAnsi="Arial" w:cs="Arial"/>
          <w:sz w:val="20"/>
          <w:szCs w:val="20"/>
        </w:rPr>
        <w:t>reprezentowaną przez:</w:t>
      </w:r>
    </w:p>
    <w:p w14:paraId="099853E7" w14:textId="77777777" w:rsidR="00FE0185" w:rsidRPr="005930E1" w:rsidRDefault="00FE0185" w:rsidP="00FE0185">
      <w:pPr>
        <w:spacing w:after="0" w:line="360" w:lineRule="auto"/>
        <w:contextualSpacing/>
        <w:jc w:val="both"/>
        <w:rPr>
          <w:rFonts w:ascii="Arial" w:hAnsi="Arial" w:cs="Arial"/>
          <w:b/>
          <w:bCs/>
          <w:sz w:val="20"/>
          <w:szCs w:val="20"/>
        </w:rPr>
      </w:pPr>
    </w:p>
    <w:p w14:paraId="33D78129" w14:textId="77777777" w:rsidR="00FE0185" w:rsidRPr="005930E1" w:rsidRDefault="00FE0185" w:rsidP="00FE0185">
      <w:pPr>
        <w:pStyle w:val="Tekstkomentarza"/>
        <w:spacing w:after="0" w:line="360" w:lineRule="auto"/>
        <w:contextualSpacing/>
        <w:jc w:val="both"/>
        <w:rPr>
          <w:rFonts w:ascii="Arial" w:hAnsi="Arial" w:cs="Arial"/>
        </w:rPr>
      </w:pPr>
      <w:r w:rsidRPr="005930E1">
        <w:rPr>
          <w:rFonts w:ascii="Arial" w:hAnsi="Arial" w:cs="Arial"/>
        </w:rPr>
        <w:t>____________________</w:t>
      </w:r>
    </w:p>
    <w:p w14:paraId="6D82DD3B" w14:textId="77777777" w:rsidR="00FE0185" w:rsidRPr="005930E1" w:rsidRDefault="00FE0185" w:rsidP="00FE0185">
      <w:pPr>
        <w:pStyle w:val="Tekstkomentarza"/>
        <w:spacing w:after="0" w:line="360" w:lineRule="auto"/>
        <w:contextualSpacing/>
        <w:jc w:val="both"/>
        <w:rPr>
          <w:rFonts w:ascii="Arial" w:hAnsi="Arial" w:cs="Arial"/>
          <w:b/>
        </w:rPr>
      </w:pPr>
      <w:r w:rsidRPr="005930E1">
        <w:rPr>
          <w:rFonts w:ascii="Arial" w:hAnsi="Arial" w:cs="Arial"/>
        </w:rPr>
        <w:t xml:space="preserve">zwaną dalej </w:t>
      </w:r>
      <w:r w:rsidRPr="005930E1">
        <w:rPr>
          <w:rFonts w:ascii="Arial" w:hAnsi="Arial" w:cs="Arial"/>
          <w:b/>
        </w:rPr>
        <w:t>„ARMK”</w:t>
      </w:r>
    </w:p>
    <w:p w14:paraId="506E0A62" w14:textId="77777777" w:rsidR="00FE0185" w:rsidRPr="005930E1" w:rsidRDefault="00FE0185" w:rsidP="00FE0185">
      <w:pPr>
        <w:pStyle w:val="Tekstkomentarza"/>
        <w:spacing w:after="0" w:line="360" w:lineRule="auto"/>
        <w:contextualSpacing/>
        <w:jc w:val="both"/>
        <w:rPr>
          <w:rFonts w:ascii="Arial" w:hAnsi="Arial" w:cs="Arial"/>
        </w:rPr>
      </w:pPr>
    </w:p>
    <w:p w14:paraId="28912573" w14:textId="77777777" w:rsidR="00FE0185" w:rsidRPr="005930E1" w:rsidRDefault="00FE0185" w:rsidP="00FE0185">
      <w:pPr>
        <w:spacing w:after="0" w:line="360" w:lineRule="auto"/>
        <w:contextualSpacing/>
        <w:jc w:val="both"/>
        <w:rPr>
          <w:rFonts w:ascii="Arial" w:hAnsi="Arial" w:cs="Arial"/>
          <w:bCs/>
          <w:sz w:val="20"/>
          <w:szCs w:val="20"/>
        </w:rPr>
      </w:pPr>
      <w:r w:rsidRPr="005930E1">
        <w:rPr>
          <w:rFonts w:ascii="Arial" w:hAnsi="Arial" w:cs="Arial"/>
          <w:bCs/>
          <w:sz w:val="20"/>
          <w:szCs w:val="20"/>
        </w:rPr>
        <w:t xml:space="preserve">oraz </w:t>
      </w:r>
    </w:p>
    <w:p w14:paraId="63566A11" w14:textId="77777777" w:rsidR="00FE0185" w:rsidRPr="005930E1" w:rsidRDefault="00FE0185" w:rsidP="00FE0185">
      <w:pPr>
        <w:spacing w:after="0" w:line="360" w:lineRule="auto"/>
        <w:contextualSpacing/>
        <w:jc w:val="both"/>
        <w:rPr>
          <w:rFonts w:ascii="Arial" w:hAnsi="Arial" w:cs="Arial"/>
          <w:bCs/>
          <w:sz w:val="20"/>
          <w:szCs w:val="20"/>
        </w:rPr>
      </w:pPr>
    </w:p>
    <w:p w14:paraId="49479651" w14:textId="77777777" w:rsidR="00FE0185" w:rsidRPr="005930E1" w:rsidRDefault="00FE0185" w:rsidP="00FE0185">
      <w:pPr>
        <w:spacing w:after="0" w:line="360" w:lineRule="auto"/>
        <w:contextualSpacing/>
        <w:jc w:val="both"/>
        <w:rPr>
          <w:rFonts w:ascii="Arial" w:hAnsi="Arial" w:cs="Arial"/>
          <w:color w:val="000000"/>
          <w:sz w:val="20"/>
          <w:szCs w:val="20"/>
        </w:rPr>
      </w:pPr>
      <w:r w:rsidRPr="005930E1">
        <w:rPr>
          <w:rFonts w:ascii="Arial" w:hAnsi="Arial" w:cs="Arial"/>
          <w:b/>
          <w:color w:val="000000"/>
          <w:sz w:val="20"/>
          <w:szCs w:val="20"/>
        </w:rPr>
        <w:t>Krakowskim Biurem Festiwalowym z siedzibą w Krakowie</w:t>
      </w:r>
      <w:r w:rsidRPr="005930E1">
        <w:rPr>
          <w:rFonts w:ascii="Arial" w:hAnsi="Arial" w:cs="Arial"/>
          <w:color w:val="000000"/>
          <w:sz w:val="20"/>
          <w:szCs w:val="20"/>
        </w:rPr>
        <w:t xml:space="preserve"> (30-311), ul. Wygrana 2, gminną instytucją kultury wpisaną do rejestru instytucji kultury prowadzonego przez Gminę Miejską Kraków pod numerem 19, numer REGO</w:t>
      </w:r>
      <w:r w:rsidRPr="005930E1">
        <w:rPr>
          <w:rFonts w:ascii="Arial" w:hAnsi="Arial" w:cs="Arial"/>
          <w:color w:val="000000"/>
          <w:sz w:val="20"/>
          <w:szCs w:val="20"/>
        </w:rPr>
        <w:t>N 351210040, NIP 676-17-87-436,</w:t>
      </w:r>
    </w:p>
    <w:p w14:paraId="052FFE59" w14:textId="2493FB90" w:rsidR="00FE0185" w:rsidRPr="005930E1" w:rsidRDefault="00FE0185" w:rsidP="00FE0185">
      <w:pPr>
        <w:spacing w:after="0" w:line="360" w:lineRule="auto"/>
        <w:contextualSpacing/>
        <w:jc w:val="both"/>
        <w:rPr>
          <w:rFonts w:ascii="Arial" w:hAnsi="Arial" w:cs="Arial"/>
          <w:color w:val="000000"/>
          <w:sz w:val="20"/>
          <w:szCs w:val="20"/>
        </w:rPr>
      </w:pPr>
      <w:r w:rsidRPr="005930E1">
        <w:rPr>
          <w:rFonts w:ascii="Arial" w:hAnsi="Arial" w:cs="Arial"/>
          <w:color w:val="000000"/>
          <w:sz w:val="20"/>
          <w:szCs w:val="20"/>
        </w:rPr>
        <w:t>reprezentowanym przez</w:t>
      </w:r>
      <w:r w:rsidRPr="005930E1">
        <w:rPr>
          <w:rFonts w:ascii="Arial" w:hAnsi="Arial" w:cs="Arial"/>
          <w:color w:val="000000"/>
          <w:sz w:val="20"/>
          <w:szCs w:val="20"/>
        </w:rPr>
        <w:t xml:space="preserve"> ………………………………………..</w:t>
      </w:r>
      <w:r w:rsidRPr="005930E1">
        <w:rPr>
          <w:rFonts w:ascii="Arial" w:hAnsi="Arial" w:cs="Arial"/>
          <w:color w:val="000000"/>
          <w:sz w:val="20"/>
          <w:szCs w:val="20"/>
        </w:rPr>
        <w:t xml:space="preserve">, </w:t>
      </w:r>
    </w:p>
    <w:p w14:paraId="1F81401B" w14:textId="1CA6D7BF" w:rsidR="00FE0185" w:rsidRPr="005930E1" w:rsidRDefault="00FE0185" w:rsidP="00FE0185">
      <w:pPr>
        <w:spacing w:after="0" w:line="360" w:lineRule="auto"/>
        <w:contextualSpacing/>
        <w:jc w:val="both"/>
        <w:rPr>
          <w:rFonts w:ascii="Arial" w:hAnsi="Arial" w:cs="Arial"/>
          <w:b/>
          <w:color w:val="000000"/>
          <w:sz w:val="20"/>
          <w:szCs w:val="20"/>
        </w:rPr>
      </w:pPr>
      <w:r w:rsidRPr="005930E1">
        <w:rPr>
          <w:rFonts w:ascii="Arial" w:hAnsi="Arial" w:cs="Arial"/>
          <w:color w:val="000000"/>
          <w:sz w:val="20"/>
          <w:szCs w:val="20"/>
        </w:rPr>
        <w:t xml:space="preserve">zwanym dalej </w:t>
      </w:r>
      <w:r w:rsidRPr="005930E1">
        <w:rPr>
          <w:rFonts w:ascii="Arial" w:hAnsi="Arial" w:cs="Arial"/>
          <w:b/>
          <w:color w:val="000000"/>
          <w:sz w:val="20"/>
          <w:szCs w:val="20"/>
        </w:rPr>
        <w:t>„KBF”</w:t>
      </w:r>
    </w:p>
    <w:p w14:paraId="47AF71C2" w14:textId="77777777" w:rsidR="00FE0185" w:rsidRPr="005930E1" w:rsidRDefault="00FE0185" w:rsidP="00FE0185">
      <w:pPr>
        <w:spacing w:after="0" w:line="360" w:lineRule="auto"/>
        <w:contextualSpacing/>
        <w:jc w:val="both"/>
        <w:rPr>
          <w:rFonts w:ascii="Arial" w:hAnsi="Arial" w:cs="Arial"/>
          <w:color w:val="000000"/>
          <w:sz w:val="20"/>
          <w:szCs w:val="20"/>
        </w:rPr>
      </w:pPr>
    </w:p>
    <w:p w14:paraId="3C8509ED" w14:textId="77777777" w:rsidR="00FE0185" w:rsidRPr="005930E1" w:rsidRDefault="00FE0185" w:rsidP="00FE0185">
      <w:pPr>
        <w:pStyle w:val="Tekstpodstawowywcity"/>
        <w:spacing w:after="0" w:line="360" w:lineRule="auto"/>
        <w:ind w:left="0"/>
        <w:contextualSpacing/>
        <w:jc w:val="both"/>
        <w:rPr>
          <w:rFonts w:ascii="Arial" w:hAnsi="Arial" w:cs="Arial"/>
          <w:sz w:val="20"/>
          <w:szCs w:val="20"/>
        </w:rPr>
      </w:pPr>
      <w:r w:rsidRPr="005930E1">
        <w:rPr>
          <w:rFonts w:ascii="Arial" w:hAnsi="Arial" w:cs="Arial"/>
          <w:sz w:val="20"/>
          <w:szCs w:val="20"/>
        </w:rPr>
        <w:t xml:space="preserve">W związku z zawarciem umowy z dnia ____________ nr ________________  w przedmiocie _____________________________________ ARMK przekazuje, że KBF potwierdza odbiór dokumentacji obejmującej projekt zagospodarowania terenu oraz projekt architektoniczno-budowlany dla zamierzenia inwestycyjnego pn.: „Przebudowa i zmiana sposobu użytkowania budynków zlokalizowanych w Krakowie przy ul. Kopernika 15 i 15A na potrzeby prowadzenia działalności kulturalnej wraz z instalacjami wewnętrznymi: elektrycznymi, teletechnicznymi, wod.-kan., c.o., wentylacja i klimatyzacja oraz zewnętrznej części wewnętrznej instalacji: elektrycznej, wentylacji i klimatyzacji” - w zakresie dotyczącym działki ewidencyjnej nr 12/41, obręb 52, jednostka ewidencyjna Śródmieście, opracowany przez Pana Aleksandra Mirka, prowadzącego działalność gospodarczą pod nazwą Aleksander Mirek Zespół Projektowo Inwestycyjny KONTRAPUNKT z siedzibą w Krakowie. </w:t>
      </w:r>
    </w:p>
    <w:p w14:paraId="56DA92D3" w14:textId="77777777" w:rsidR="00FE0185" w:rsidRPr="005930E1" w:rsidRDefault="00FE0185" w:rsidP="00FE0185">
      <w:pPr>
        <w:pStyle w:val="Tekstpodstawowywcity"/>
        <w:spacing w:after="0" w:line="360" w:lineRule="auto"/>
        <w:ind w:left="0"/>
        <w:contextualSpacing/>
        <w:jc w:val="both"/>
        <w:rPr>
          <w:rFonts w:ascii="Arial" w:hAnsi="Arial" w:cs="Arial"/>
          <w:sz w:val="20"/>
          <w:szCs w:val="20"/>
        </w:rPr>
      </w:pPr>
    </w:p>
    <w:p w14:paraId="1A3F9EAB" w14:textId="77777777" w:rsidR="00FE0185" w:rsidRPr="005930E1" w:rsidRDefault="00FE0185" w:rsidP="00FE0185">
      <w:pPr>
        <w:pStyle w:val="Tekstpodstawowywcity"/>
        <w:spacing w:after="0" w:line="360" w:lineRule="auto"/>
        <w:ind w:left="0"/>
        <w:contextualSpacing/>
        <w:jc w:val="both"/>
        <w:rPr>
          <w:rFonts w:ascii="Arial" w:hAnsi="Arial" w:cs="Arial"/>
          <w:sz w:val="20"/>
          <w:szCs w:val="20"/>
        </w:rPr>
      </w:pPr>
      <w:r w:rsidRPr="005930E1">
        <w:rPr>
          <w:rFonts w:ascii="Arial" w:hAnsi="Arial" w:cs="Arial"/>
          <w:sz w:val="20"/>
          <w:szCs w:val="20"/>
        </w:rPr>
        <w:t xml:space="preserve">Dokumentacja stanowi załącznik nr 1 do niniejszego protokołu. </w:t>
      </w:r>
    </w:p>
    <w:p w14:paraId="15B6BCD2" w14:textId="77777777" w:rsidR="00FE0185" w:rsidRPr="005930E1" w:rsidRDefault="00FE0185" w:rsidP="00FE0185">
      <w:pPr>
        <w:spacing w:after="0" w:line="360" w:lineRule="auto"/>
        <w:contextualSpacing/>
        <w:jc w:val="both"/>
        <w:rPr>
          <w:rFonts w:ascii="Arial" w:hAnsi="Arial" w:cs="Arial"/>
          <w:sz w:val="20"/>
          <w:szCs w:val="20"/>
        </w:rPr>
      </w:pPr>
    </w:p>
    <w:tbl>
      <w:tblPr>
        <w:tblStyle w:val="Tabela-Siatka"/>
        <w:tblW w:w="0" w:type="auto"/>
        <w:tblLook w:val="04A0" w:firstRow="1" w:lastRow="0" w:firstColumn="1" w:lastColumn="0" w:noHBand="0" w:noVBand="1"/>
      </w:tblPr>
      <w:tblGrid>
        <w:gridCol w:w="4561"/>
        <w:gridCol w:w="4501"/>
      </w:tblGrid>
      <w:tr w:rsidR="00FE0185" w:rsidRPr="005930E1" w14:paraId="0AC4FEC8" w14:textId="77777777" w:rsidTr="00FE0185">
        <w:tc>
          <w:tcPr>
            <w:tcW w:w="4814" w:type="dxa"/>
          </w:tcPr>
          <w:p w14:paraId="0B315371" w14:textId="77777777" w:rsidR="00FE0185" w:rsidRPr="005930E1" w:rsidRDefault="00FE0185" w:rsidP="00FE0185">
            <w:pPr>
              <w:spacing w:line="360" w:lineRule="auto"/>
              <w:contextualSpacing/>
              <w:jc w:val="center"/>
              <w:rPr>
                <w:rFonts w:ascii="Arial" w:hAnsi="Arial" w:cs="Arial"/>
                <w:sz w:val="20"/>
                <w:szCs w:val="20"/>
              </w:rPr>
            </w:pPr>
          </w:p>
          <w:p w14:paraId="7AAA6074" w14:textId="77777777" w:rsidR="00FE0185" w:rsidRPr="005930E1" w:rsidRDefault="00FE0185" w:rsidP="00FE0185">
            <w:pPr>
              <w:spacing w:line="360" w:lineRule="auto"/>
              <w:contextualSpacing/>
              <w:jc w:val="center"/>
              <w:rPr>
                <w:rFonts w:ascii="Arial" w:hAnsi="Arial" w:cs="Arial"/>
                <w:sz w:val="20"/>
                <w:szCs w:val="20"/>
              </w:rPr>
            </w:pPr>
          </w:p>
          <w:p w14:paraId="7D80F3B8" w14:textId="7E5AC0FB" w:rsidR="00FE0185" w:rsidRPr="005930E1" w:rsidRDefault="00FE0185" w:rsidP="00FE0185">
            <w:pPr>
              <w:spacing w:line="360" w:lineRule="auto"/>
              <w:contextualSpacing/>
              <w:jc w:val="center"/>
              <w:rPr>
                <w:rFonts w:ascii="Arial" w:hAnsi="Arial" w:cs="Arial"/>
                <w:sz w:val="20"/>
                <w:szCs w:val="20"/>
              </w:rPr>
            </w:pPr>
          </w:p>
        </w:tc>
        <w:tc>
          <w:tcPr>
            <w:tcW w:w="4815" w:type="dxa"/>
          </w:tcPr>
          <w:p w14:paraId="5712E416" w14:textId="77777777" w:rsidR="00FE0185" w:rsidRPr="005930E1" w:rsidRDefault="00FE0185" w:rsidP="00FE0185">
            <w:pPr>
              <w:spacing w:line="360" w:lineRule="auto"/>
              <w:contextualSpacing/>
              <w:jc w:val="center"/>
              <w:rPr>
                <w:rFonts w:ascii="Arial" w:hAnsi="Arial" w:cs="Arial"/>
                <w:sz w:val="20"/>
                <w:szCs w:val="20"/>
              </w:rPr>
            </w:pPr>
          </w:p>
        </w:tc>
      </w:tr>
      <w:tr w:rsidR="00FE0185" w:rsidRPr="005930E1" w14:paraId="2F703225" w14:textId="77777777" w:rsidTr="00FE0185">
        <w:tc>
          <w:tcPr>
            <w:tcW w:w="4814" w:type="dxa"/>
          </w:tcPr>
          <w:p w14:paraId="426EE984" w14:textId="6BDA3CB2" w:rsidR="00FE0185" w:rsidRPr="0086069C" w:rsidRDefault="0086069C" w:rsidP="0086069C">
            <w:pPr>
              <w:tabs>
                <w:tab w:val="center" w:pos="2157"/>
                <w:tab w:val="right" w:pos="4315"/>
              </w:tabs>
              <w:spacing w:line="360" w:lineRule="auto"/>
              <w:contextualSpacing/>
              <w:rPr>
                <w:rFonts w:ascii="Arial" w:hAnsi="Arial" w:cs="Arial"/>
                <w:b/>
                <w:sz w:val="20"/>
                <w:szCs w:val="20"/>
              </w:rPr>
            </w:pPr>
            <w:r w:rsidRPr="0086069C">
              <w:rPr>
                <w:rFonts w:ascii="Arial" w:hAnsi="Arial" w:cs="Arial"/>
                <w:b/>
                <w:sz w:val="20"/>
                <w:szCs w:val="20"/>
              </w:rPr>
              <w:tab/>
            </w:r>
            <w:r w:rsidR="005930E1" w:rsidRPr="0086069C">
              <w:rPr>
                <w:rFonts w:ascii="Arial" w:hAnsi="Arial" w:cs="Arial"/>
                <w:b/>
                <w:sz w:val="20"/>
                <w:szCs w:val="20"/>
              </w:rPr>
              <w:t>Z ramienia KBF</w:t>
            </w:r>
            <w:r w:rsidRPr="0086069C">
              <w:rPr>
                <w:rFonts w:ascii="Arial" w:hAnsi="Arial" w:cs="Arial"/>
                <w:b/>
                <w:sz w:val="20"/>
                <w:szCs w:val="20"/>
              </w:rPr>
              <w:tab/>
            </w:r>
          </w:p>
        </w:tc>
        <w:tc>
          <w:tcPr>
            <w:tcW w:w="4815" w:type="dxa"/>
          </w:tcPr>
          <w:p w14:paraId="340142E6" w14:textId="030EB43C" w:rsidR="00FE0185" w:rsidRPr="0086069C" w:rsidRDefault="005930E1" w:rsidP="00FE0185">
            <w:pPr>
              <w:spacing w:line="360" w:lineRule="auto"/>
              <w:contextualSpacing/>
              <w:jc w:val="center"/>
              <w:rPr>
                <w:rFonts w:ascii="Arial" w:hAnsi="Arial" w:cs="Arial"/>
                <w:b/>
                <w:sz w:val="20"/>
                <w:szCs w:val="20"/>
              </w:rPr>
            </w:pPr>
            <w:r w:rsidRPr="0086069C">
              <w:rPr>
                <w:rFonts w:ascii="Arial" w:hAnsi="Arial" w:cs="Arial"/>
                <w:b/>
                <w:sz w:val="20"/>
                <w:szCs w:val="20"/>
              </w:rPr>
              <w:t>Z ramienia ARMK</w:t>
            </w:r>
          </w:p>
        </w:tc>
      </w:tr>
    </w:tbl>
    <w:p w14:paraId="3A66F07A" w14:textId="154D2CBE" w:rsidR="00305A44" w:rsidRPr="00FE0185" w:rsidRDefault="00524EC0" w:rsidP="00FE0185">
      <w:pPr>
        <w:spacing w:after="0" w:line="360" w:lineRule="auto"/>
        <w:jc w:val="center"/>
        <w:rPr>
          <w:rFonts w:ascii="Arial" w:eastAsia="Lato" w:hAnsi="Arial" w:cs="Arial"/>
          <w:b/>
          <w:bCs/>
          <w:sz w:val="20"/>
          <w:szCs w:val="20"/>
          <w:u w:val="single"/>
        </w:rPr>
      </w:pPr>
      <w:r w:rsidRPr="00FE0185">
        <w:rPr>
          <w:rFonts w:ascii="Arial" w:eastAsia="Lato" w:hAnsi="Arial" w:cs="Arial"/>
          <w:b/>
          <w:bCs/>
          <w:sz w:val="20"/>
          <w:szCs w:val="20"/>
          <w:u w:val="single"/>
        </w:rPr>
        <w:lastRenderedPageBreak/>
        <w:t>Załącznik nr 4 do umowy nr DZP/…/2026</w:t>
      </w:r>
    </w:p>
    <w:p w14:paraId="5205B6D1" w14:textId="7CCE2165" w:rsidR="00524EC0" w:rsidRPr="00FE0185" w:rsidRDefault="00524EC0" w:rsidP="00FE0185">
      <w:pPr>
        <w:spacing w:after="0" w:line="360" w:lineRule="auto"/>
        <w:jc w:val="center"/>
        <w:rPr>
          <w:rFonts w:ascii="Arial" w:eastAsia="Lato" w:hAnsi="Arial" w:cs="Arial"/>
          <w:bCs/>
          <w:sz w:val="20"/>
          <w:szCs w:val="20"/>
        </w:rPr>
      </w:pPr>
    </w:p>
    <w:p w14:paraId="7AC21D00" w14:textId="49382578"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Administratorem Państwa danych osobowych ujawnionych w niniejszej umowie lub uzyskanych </w:t>
      </w:r>
      <w:r w:rsidRPr="00FE0185">
        <w:rPr>
          <w:rFonts w:ascii="Arial" w:eastAsia="Lato" w:hAnsi="Arial" w:cs="Arial"/>
          <w:bCs/>
          <w:sz w:val="20"/>
          <w:szCs w:val="20"/>
        </w:rPr>
        <w:br/>
        <w:t xml:space="preserve">w trakcie jej realizacji jest Krakowskie Biuro Festiwalowe z siedzibą: ul. Wygrana 2, 30-311 Kraków. </w:t>
      </w:r>
    </w:p>
    <w:p w14:paraId="0A0258A5" w14:textId="77777777" w:rsidR="00524EC0" w:rsidRPr="00FE0185" w:rsidRDefault="00524EC0" w:rsidP="00FE0185">
      <w:pPr>
        <w:spacing w:after="0" w:line="360" w:lineRule="auto"/>
        <w:jc w:val="both"/>
        <w:rPr>
          <w:rFonts w:ascii="Arial" w:eastAsia="Lato" w:hAnsi="Arial" w:cs="Arial"/>
          <w:bCs/>
          <w:sz w:val="20"/>
          <w:szCs w:val="20"/>
        </w:rPr>
      </w:pPr>
    </w:p>
    <w:p w14:paraId="03DF8CBA" w14:textId="77777777" w:rsidR="00524EC0" w:rsidRPr="00FE0185" w:rsidRDefault="00524EC0" w:rsidP="00FE0185">
      <w:pPr>
        <w:spacing w:after="0" w:line="360" w:lineRule="auto"/>
        <w:jc w:val="both"/>
        <w:rPr>
          <w:rFonts w:ascii="Arial" w:eastAsia="Lato" w:hAnsi="Arial" w:cs="Arial"/>
          <w:b/>
          <w:bCs/>
          <w:sz w:val="20"/>
          <w:szCs w:val="20"/>
        </w:rPr>
      </w:pPr>
      <w:r w:rsidRPr="00FE0185">
        <w:rPr>
          <w:rFonts w:ascii="Arial" w:eastAsia="Lato" w:hAnsi="Arial" w:cs="Arial"/>
          <w:b/>
          <w:bCs/>
          <w:sz w:val="20"/>
          <w:szCs w:val="20"/>
        </w:rPr>
        <w:t>Z Biurem kontaktować można się:</w:t>
      </w:r>
    </w:p>
    <w:p w14:paraId="32267BA3"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listownie na adres korespondencyjny wskazany powyżej, </w:t>
      </w:r>
    </w:p>
    <w:p w14:paraId="0961DB4F"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elektronicznie na adres e-mail: poczta@kbf.krakow.pl</w:t>
      </w:r>
    </w:p>
    <w:p w14:paraId="0A2716EE" w14:textId="3EB0FE4C"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telefonicznie pod numerem +48 12 354 25 00.</w:t>
      </w:r>
    </w:p>
    <w:p w14:paraId="271878A9" w14:textId="77777777" w:rsidR="00524EC0" w:rsidRPr="00FE0185" w:rsidRDefault="00524EC0" w:rsidP="00FE0185">
      <w:pPr>
        <w:spacing w:after="0" w:line="360" w:lineRule="auto"/>
        <w:jc w:val="both"/>
        <w:rPr>
          <w:rFonts w:ascii="Arial" w:eastAsia="Lato" w:hAnsi="Arial" w:cs="Arial"/>
          <w:bCs/>
          <w:sz w:val="20"/>
          <w:szCs w:val="20"/>
        </w:rPr>
      </w:pPr>
    </w:p>
    <w:p w14:paraId="18A768E7" w14:textId="0847E182"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Dane osobowe przetwarzamy w celu zawarcia, wykonania i rozliczenia zawartej z Biurem,</w:t>
      </w:r>
      <w:r w:rsidRPr="00FE0185">
        <w:rPr>
          <w:rFonts w:ascii="Arial" w:eastAsia="Lato" w:hAnsi="Arial" w:cs="Arial"/>
          <w:bCs/>
          <w:sz w:val="20"/>
          <w:szCs w:val="20"/>
        </w:rPr>
        <w:br/>
        <w:t xml:space="preserve">przedmiotowej umowy. </w:t>
      </w:r>
    </w:p>
    <w:p w14:paraId="48A2E1A9" w14:textId="77777777" w:rsidR="00524EC0" w:rsidRPr="00FE0185" w:rsidRDefault="00524EC0" w:rsidP="00FE0185">
      <w:pPr>
        <w:spacing w:after="0" w:line="360" w:lineRule="auto"/>
        <w:jc w:val="both"/>
        <w:rPr>
          <w:rFonts w:ascii="Arial" w:eastAsia="Lato" w:hAnsi="Arial" w:cs="Arial"/>
          <w:bCs/>
          <w:sz w:val="20"/>
          <w:szCs w:val="20"/>
        </w:rPr>
      </w:pPr>
    </w:p>
    <w:p w14:paraId="6970217C" w14:textId="600FC529"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Po wykonaniu niniejszej umowy i jej rozliczeniu dalsze przetwarzanie Państwa danych odbywać się będzie w celu ewentualnej ochrony lub ewentualnego dochodzenia roszczeń powstałych w związku </w:t>
      </w:r>
      <w:r w:rsidRPr="00FE0185">
        <w:rPr>
          <w:rFonts w:ascii="Arial" w:eastAsia="Lato" w:hAnsi="Arial" w:cs="Arial"/>
          <w:bCs/>
          <w:sz w:val="20"/>
          <w:szCs w:val="20"/>
        </w:rPr>
        <w:br/>
        <w:t>z zawarciem lub wykonywaniem niniejszej umowy.</w:t>
      </w:r>
    </w:p>
    <w:p w14:paraId="580B9F64" w14:textId="77777777" w:rsidR="00524EC0" w:rsidRPr="00FE0185" w:rsidRDefault="00524EC0" w:rsidP="00FE0185">
      <w:pPr>
        <w:spacing w:after="0" w:line="360" w:lineRule="auto"/>
        <w:jc w:val="both"/>
        <w:rPr>
          <w:rFonts w:ascii="Arial" w:eastAsia="Lato" w:hAnsi="Arial" w:cs="Arial"/>
          <w:bCs/>
          <w:sz w:val="20"/>
          <w:szCs w:val="20"/>
        </w:rPr>
      </w:pPr>
    </w:p>
    <w:p w14:paraId="0DC17B66"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u w:val="single"/>
        </w:rPr>
        <w:t>Podstawą przetwarzania ujawnionych Biuru danych osobowych jest</w:t>
      </w:r>
      <w:r w:rsidRPr="00FE0185">
        <w:rPr>
          <w:rFonts w:ascii="Arial" w:eastAsia="Lato" w:hAnsi="Arial" w:cs="Arial"/>
          <w:bCs/>
          <w:sz w:val="20"/>
          <w:szCs w:val="20"/>
        </w:rPr>
        <w:t>:</w:t>
      </w:r>
    </w:p>
    <w:p w14:paraId="52A7BA5E" w14:textId="77777777" w:rsidR="00524EC0" w:rsidRPr="00FE0185" w:rsidRDefault="00524EC0" w:rsidP="00FE0185">
      <w:pPr>
        <w:spacing w:after="0" w:line="360" w:lineRule="auto"/>
        <w:jc w:val="both"/>
        <w:rPr>
          <w:rFonts w:ascii="Arial" w:eastAsia="Lato" w:hAnsi="Arial" w:cs="Arial"/>
          <w:b/>
          <w:bCs/>
          <w:sz w:val="20"/>
          <w:szCs w:val="20"/>
        </w:rPr>
      </w:pPr>
      <w:r w:rsidRPr="00FE0185">
        <w:rPr>
          <w:rFonts w:ascii="Arial" w:eastAsia="Lato" w:hAnsi="Arial" w:cs="Arial"/>
          <w:bCs/>
          <w:sz w:val="20"/>
          <w:szCs w:val="20"/>
        </w:rPr>
        <w:t xml:space="preserve">- w odniesieniu do danych osobowych stron umowy będących osobami fizycznymi – </w:t>
      </w:r>
      <w:r w:rsidRPr="00FE0185">
        <w:rPr>
          <w:rFonts w:ascii="Arial" w:eastAsia="Lato" w:hAnsi="Arial" w:cs="Arial"/>
          <w:b/>
          <w:bCs/>
          <w:sz w:val="20"/>
          <w:szCs w:val="20"/>
        </w:rPr>
        <w:t>art. 6 ust. 1 lit. b RODO</w:t>
      </w:r>
      <w:r w:rsidRPr="00FE0185">
        <w:rPr>
          <w:rFonts w:ascii="Arial" w:eastAsia="Lato" w:hAnsi="Arial" w:cs="Arial"/>
          <w:bCs/>
          <w:sz w:val="20"/>
          <w:szCs w:val="20"/>
        </w:rPr>
        <w:t xml:space="preserve"> – przetwarzanie danych osobowych jest niezbędne dla zawarcia, wykonywania i rozliczenia zawartej przez Biuro umowy, a także </w:t>
      </w:r>
      <w:r w:rsidRPr="00FE0185">
        <w:rPr>
          <w:rFonts w:ascii="Arial" w:eastAsia="Lato" w:hAnsi="Arial" w:cs="Arial"/>
          <w:b/>
          <w:bCs/>
          <w:sz w:val="20"/>
          <w:szCs w:val="20"/>
        </w:rPr>
        <w:t>art. 6 ust. 1 lit. c RODO w związku z art. 34a ustawy o finansach publicznych</w:t>
      </w:r>
      <w:r w:rsidRPr="00FE0185">
        <w:rPr>
          <w:rFonts w:ascii="Arial" w:eastAsia="Lato" w:hAnsi="Arial" w:cs="Arial"/>
          <w:bCs/>
          <w:sz w:val="20"/>
          <w:szCs w:val="20"/>
        </w:rPr>
        <w:t xml:space="preserve"> (o ile ma to zastosowanie) - jest to niezbędne do wykonania obowiązku publikowania danych w Centralnym Rejestrze Umów Jednostek Sektora Finansów Publicznych;</w:t>
      </w:r>
    </w:p>
    <w:p w14:paraId="07A5787A"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w odniesieniu do danych osobowych reprezentantów, pełnomocników, osób, na rzecz których strona umowy we własnym imieniu zawarła przedmiotową umowę, osób wskazanych przez stronę umowy do kontaktów i/lub koordynacji zawarcia lub wykonywania przedmiotowej umowy, a także osób, przy pomocy których strona zobowiązania określone niniejszą umową wykonuje – </w:t>
      </w:r>
      <w:r w:rsidRPr="00FE0185">
        <w:rPr>
          <w:rFonts w:ascii="Arial" w:eastAsia="Lato" w:hAnsi="Arial" w:cs="Arial"/>
          <w:b/>
          <w:bCs/>
          <w:sz w:val="20"/>
          <w:szCs w:val="20"/>
        </w:rPr>
        <w:t>art. 6 ust. 1 lit. f RODO</w:t>
      </w:r>
      <w:r w:rsidRPr="00FE0185">
        <w:rPr>
          <w:rFonts w:ascii="Arial" w:eastAsia="Lato" w:hAnsi="Arial" w:cs="Arial"/>
          <w:bCs/>
          <w:sz w:val="20"/>
          <w:szCs w:val="20"/>
        </w:rPr>
        <w:t xml:space="preserve"> – zawarcie przedmiotowej umowy i jej należyte wykonywanie wraz z jej rozliczeniem stanowi prawnie uzasadniony interes Biura i strony, z którą Biuro zawarło niniejsza umowę;</w:t>
      </w:r>
    </w:p>
    <w:p w14:paraId="720B8901"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w odniesieniu do przetwarzania danych osobowych po wykonaniu i rozliczeniu niniejszej umowy </w:t>
      </w:r>
      <w:r w:rsidRPr="00FE0185">
        <w:rPr>
          <w:rFonts w:ascii="Arial" w:eastAsia="Lato" w:hAnsi="Arial" w:cs="Arial"/>
          <w:bCs/>
          <w:sz w:val="20"/>
          <w:szCs w:val="20"/>
        </w:rPr>
        <w:br/>
        <w:t xml:space="preserve">– </w:t>
      </w:r>
      <w:r w:rsidRPr="00FE0185">
        <w:rPr>
          <w:rFonts w:ascii="Arial" w:eastAsia="Lato" w:hAnsi="Arial" w:cs="Arial"/>
          <w:b/>
          <w:bCs/>
          <w:sz w:val="20"/>
          <w:szCs w:val="20"/>
        </w:rPr>
        <w:t>art. 6 ust. 1 lit f RODO</w:t>
      </w:r>
      <w:r w:rsidRPr="00FE0185">
        <w:rPr>
          <w:rFonts w:ascii="Arial" w:eastAsia="Lato" w:hAnsi="Arial" w:cs="Arial"/>
          <w:bCs/>
          <w:sz w:val="20"/>
          <w:szCs w:val="20"/>
        </w:rPr>
        <w:t xml:space="preserve"> – dla prawnie uzasadnionych interesów Biura w postaci ochrony </w:t>
      </w:r>
      <w:r w:rsidRPr="00FE0185">
        <w:rPr>
          <w:rFonts w:ascii="Arial" w:eastAsia="Lato" w:hAnsi="Arial" w:cs="Arial"/>
          <w:bCs/>
          <w:sz w:val="20"/>
          <w:szCs w:val="20"/>
        </w:rPr>
        <w:br/>
        <w:t>lub dochodzenia ewentualnych roszczeń wynikłych z zawarcia lub wykonywania niniejszej umowy.</w:t>
      </w:r>
    </w:p>
    <w:p w14:paraId="3F93DD68"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Dane osobowe Biuro przetwarzać będzie do zakończenia realizacji i rozliczenia przedmiotowej umowy zawartej z Biurem oraz w okresie niezbędnym do zabezpieczenia ewentualnych roszczeń przez okres </w:t>
      </w:r>
      <w:r w:rsidRPr="00FE0185">
        <w:rPr>
          <w:rFonts w:ascii="Arial" w:eastAsia="Lato" w:hAnsi="Arial" w:cs="Arial"/>
          <w:bCs/>
          <w:sz w:val="20"/>
          <w:szCs w:val="20"/>
        </w:rPr>
        <w:br/>
        <w:t xml:space="preserve">6 lat. Po upływie powyższego okresu dalsze przetwarzanie danych ograniczone zostanie wyłącznie </w:t>
      </w:r>
      <w:r w:rsidRPr="00FE0185">
        <w:rPr>
          <w:rFonts w:ascii="Arial" w:eastAsia="Lato" w:hAnsi="Arial" w:cs="Arial"/>
          <w:bCs/>
          <w:sz w:val="20"/>
          <w:szCs w:val="20"/>
        </w:rPr>
        <w:br/>
        <w:t>do celów archiwalnych i tylko o ile obowiązek ich archiwizacji wynikać będzie z przepisów obowiązującego prawa.</w:t>
      </w:r>
    </w:p>
    <w:p w14:paraId="26A1A3F1" w14:textId="79062B94"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Z Centralnego Rejestru Umów Jednostek Sektora Finansów Publicznych usuniemy Państwa dane </w:t>
      </w:r>
      <w:r w:rsidRPr="00FE0185">
        <w:rPr>
          <w:rFonts w:ascii="Arial" w:eastAsia="Lato" w:hAnsi="Arial" w:cs="Arial"/>
          <w:bCs/>
          <w:sz w:val="20"/>
          <w:szCs w:val="20"/>
        </w:rPr>
        <w:br/>
        <w:t>po upływie 5 lat, licząc od końca roku, w którym umowa przestała obowiązywać.</w:t>
      </w:r>
    </w:p>
    <w:p w14:paraId="7CC2D0C9" w14:textId="77777777" w:rsidR="00524EC0" w:rsidRPr="00FE0185" w:rsidRDefault="00524EC0" w:rsidP="00FE0185">
      <w:pPr>
        <w:spacing w:after="0" w:line="360" w:lineRule="auto"/>
        <w:jc w:val="both"/>
        <w:rPr>
          <w:rFonts w:ascii="Arial" w:eastAsia="Lato" w:hAnsi="Arial" w:cs="Arial"/>
          <w:bCs/>
          <w:sz w:val="20"/>
          <w:szCs w:val="20"/>
        </w:rPr>
      </w:pPr>
    </w:p>
    <w:p w14:paraId="221B2121" w14:textId="77777777" w:rsidR="00524EC0" w:rsidRPr="00FE0185" w:rsidRDefault="00524EC0" w:rsidP="00FE0185">
      <w:pPr>
        <w:spacing w:after="0" w:line="360" w:lineRule="auto"/>
        <w:jc w:val="both"/>
        <w:rPr>
          <w:rFonts w:ascii="Arial" w:eastAsia="Lato" w:hAnsi="Arial" w:cs="Arial"/>
          <w:b/>
          <w:bCs/>
          <w:sz w:val="20"/>
          <w:szCs w:val="20"/>
        </w:rPr>
      </w:pPr>
      <w:r w:rsidRPr="00FE0185">
        <w:rPr>
          <w:rFonts w:ascii="Arial" w:eastAsia="Lato" w:hAnsi="Arial" w:cs="Arial"/>
          <w:b/>
          <w:bCs/>
          <w:sz w:val="20"/>
          <w:szCs w:val="20"/>
        </w:rPr>
        <w:lastRenderedPageBreak/>
        <w:t>Przesłane dane osobowe możemy przekazać:</w:t>
      </w:r>
    </w:p>
    <w:p w14:paraId="05D2BAE5"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podmiotom przetwarzającym w imieniu Krakowskiego Biura Festiwalowego; </w:t>
      </w:r>
    </w:p>
    <w:p w14:paraId="005896BF"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dostawcom usług IT takich jak hosting oraz dostawcom systemów informatycznych, </w:t>
      </w:r>
      <w:r w:rsidRPr="00FE0185">
        <w:rPr>
          <w:rFonts w:ascii="Arial" w:eastAsia="Lato" w:hAnsi="Arial" w:cs="Arial"/>
          <w:bCs/>
          <w:sz w:val="20"/>
          <w:szCs w:val="20"/>
        </w:rPr>
        <w:br/>
        <w:t>a także partnerom Administratora uczestniczącym w organizacji wydarzeń towarzyszących, związanych z wykonaniem przedmiotowej umowy, w których będą Państwo uczestniczyć;</w:t>
      </w:r>
    </w:p>
    <w:p w14:paraId="619BCFA9" w14:textId="2EA4907E"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 w odniesieniu do danych osobowych (o ile ma to zastosowanie) zawartych </w:t>
      </w:r>
      <w:r w:rsidRPr="00FE0185">
        <w:rPr>
          <w:rFonts w:ascii="Arial" w:eastAsia="Lato" w:hAnsi="Arial" w:cs="Arial"/>
          <w:bCs/>
          <w:sz w:val="20"/>
          <w:szCs w:val="20"/>
        </w:rPr>
        <w:br/>
        <w:t xml:space="preserve">w ustrukturyzowanych </w:t>
      </w:r>
      <w:proofErr w:type="spellStart"/>
      <w:r w:rsidRPr="00FE0185">
        <w:rPr>
          <w:rFonts w:ascii="Arial" w:eastAsia="Lato" w:hAnsi="Arial" w:cs="Arial"/>
          <w:bCs/>
          <w:sz w:val="20"/>
          <w:szCs w:val="20"/>
        </w:rPr>
        <w:t>efakturach</w:t>
      </w:r>
      <w:proofErr w:type="spellEnd"/>
      <w:r w:rsidRPr="00FE0185">
        <w:rPr>
          <w:rFonts w:ascii="Arial" w:eastAsia="Lato" w:hAnsi="Arial" w:cs="Arial"/>
          <w:bCs/>
          <w:sz w:val="20"/>
          <w:szCs w:val="20"/>
        </w:rPr>
        <w:t xml:space="preserve">, które Administrator ma obowiązek prawny stosować </w:t>
      </w:r>
      <w:r w:rsidRPr="00FE0185">
        <w:rPr>
          <w:rFonts w:ascii="Arial" w:eastAsia="Lato" w:hAnsi="Arial" w:cs="Arial"/>
          <w:bCs/>
          <w:sz w:val="20"/>
          <w:szCs w:val="20"/>
        </w:rPr>
        <w:br/>
        <w:t>w związku z obowiązkami uczestnictwa w Krajowym Systemie e-Faktur, zostaną one udostępnione Szefowi Krajowej Administracji Skarbowej, a dostęp do nich mieć będą inne instytucje, w tym sądy, prokuratorzy, właściwe służby i organy skarbowe i egzekucyjne;</w:t>
      </w:r>
      <w:r w:rsidRPr="00FE0185">
        <w:rPr>
          <w:rFonts w:ascii="Arial" w:eastAsia="Lato" w:hAnsi="Arial" w:cs="Arial"/>
          <w:bCs/>
          <w:sz w:val="20"/>
          <w:szCs w:val="20"/>
        </w:rPr>
        <w:br/>
        <w:t xml:space="preserve">- pozostałym podmiotom, które będą działać jako administratorzy tych danych decydując </w:t>
      </w:r>
      <w:r w:rsidRPr="00FE0185">
        <w:rPr>
          <w:rFonts w:ascii="Arial" w:eastAsia="Lato" w:hAnsi="Arial" w:cs="Arial"/>
          <w:bCs/>
          <w:sz w:val="20"/>
          <w:szCs w:val="20"/>
        </w:rPr>
        <w:br/>
        <w:t xml:space="preserve">o sposobie i celach przetwarzania – wyłącznie, gdy obowiązek takiego udostępnienia danych wynikać będzie z przepisów prawa. </w:t>
      </w:r>
      <w:r w:rsidRPr="00FE0185">
        <w:rPr>
          <w:rFonts w:ascii="Arial" w:eastAsia="Lato" w:hAnsi="Arial" w:cs="Arial"/>
          <w:bCs/>
          <w:sz w:val="20"/>
          <w:szCs w:val="20"/>
        </w:rPr>
        <w:br/>
      </w:r>
      <w:r w:rsidRPr="00FE0185">
        <w:rPr>
          <w:rFonts w:ascii="Arial" w:eastAsia="Lato" w:hAnsi="Arial" w:cs="Arial"/>
          <w:bCs/>
          <w:sz w:val="20"/>
          <w:szCs w:val="20"/>
        </w:rPr>
        <w:br/>
        <w:t xml:space="preserve">W odniesieniu do danych osobowych zawartych w Centralnym Rejestrze Umów Jednostek Sektora Finansów Publicznych Państwa dane osobowe (o ile ma to zastosowanie), w zakresie imienia </w:t>
      </w:r>
      <w:r w:rsidRPr="00FE0185">
        <w:rPr>
          <w:rFonts w:ascii="Arial" w:eastAsia="Lato" w:hAnsi="Arial" w:cs="Arial"/>
          <w:bCs/>
          <w:sz w:val="20"/>
          <w:szCs w:val="20"/>
        </w:rPr>
        <w:br/>
        <w:t>i nazwiska oraz informacji związanych z samą umową, będą dostępne dla każdego w Internecie.</w:t>
      </w:r>
    </w:p>
    <w:p w14:paraId="317A8207" w14:textId="77777777" w:rsidR="00524EC0" w:rsidRPr="00FE0185" w:rsidRDefault="00524EC0" w:rsidP="00FE0185">
      <w:pPr>
        <w:spacing w:after="0" w:line="360" w:lineRule="auto"/>
        <w:jc w:val="both"/>
        <w:rPr>
          <w:rFonts w:ascii="Arial" w:eastAsia="Lato" w:hAnsi="Arial" w:cs="Arial"/>
          <w:b/>
          <w:bCs/>
          <w:sz w:val="20"/>
          <w:szCs w:val="20"/>
        </w:rPr>
      </w:pPr>
      <w:r w:rsidRPr="00FE0185">
        <w:rPr>
          <w:rFonts w:ascii="Arial" w:eastAsia="Lato" w:hAnsi="Arial" w:cs="Arial"/>
          <w:b/>
          <w:bCs/>
          <w:sz w:val="20"/>
          <w:szCs w:val="20"/>
        </w:rPr>
        <w:t xml:space="preserve">Przysługuje Państwu prawo </w:t>
      </w:r>
    </w:p>
    <w:p w14:paraId="43DB2387" w14:textId="77777777" w:rsidR="00524EC0" w:rsidRPr="00FE0185" w:rsidRDefault="00524EC0" w:rsidP="00FE0185">
      <w:pPr>
        <w:numPr>
          <w:ilvl w:val="0"/>
          <w:numId w:val="42"/>
        </w:num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dostępu do treści swoich danych osobowych, czyli prawo do uzyskania informacji </w:t>
      </w:r>
      <w:r w:rsidRPr="00FE0185">
        <w:rPr>
          <w:rFonts w:ascii="Arial" w:eastAsia="Lato" w:hAnsi="Arial" w:cs="Arial"/>
          <w:bCs/>
          <w:sz w:val="20"/>
          <w:szCs w:val="20"/>
        </w:rPr>
        <w:br/>
        <w:t>czy Administrator przetwarza dane osobowe oraz informacji o takim przetwarzaniu;</w:t>
      </w:r>
    </w:p>
    <w:p w14:paraId="48EEDBD7" w14:textId="77777777" w:rsidR="00524EC0" w:rsidRPr="00FE0185" w:rsidRDefault="00524EC0" w:rsidP="00FE0185">
      <w:pPr>
        <w:numPr>
          <w:ilvl w:val="0"/>
          <w:numId w:val="42"/>
        </w:num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sprostowania danych osobowych, jeżeli dane są niekompletne, nieprawidłowe </w:t>
      </w:r>
      <w:r w:rsidRPr="00FE0185">
        <w:rPr>
          <w:rFonts w:ascii="Arial" w:eastAsia="Lato" w:hAnsi="Arial" w:cs="Arial"/>
          <w:bCs/>
          <w:sz w:val="20"/>
          <w:szCs w:val="20"/>
        </w:rPr>
        <w:br/>
        <w:t>lub nieaktualne;</w:t>
      </w:r>
    </w:p>
    <w:p w14:paraId="0E74B33B" w14:textId="77777777" w:rsidR="00524EC0" w:rsidRPr="00FE0185" w:rsidRDefault="00524EC0" w:rsidP="00FE0185">
      <w:pPr>
        <w:numPr>
          <w:ilvl w:val="0"/>
          <w:numId w:val="42"/>
        </w:num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żądania usunięcia danych osobowych przetwarzanych bezpodstawnie i bezprawnie </w:t>
      </w:r>
      <w:r w:rsidRPr="00FE0185">
        <w:rPr>
          <w:rFonts w:ascii="Arial" w:eastAsia="Lato" w:hAnsi="Arial" w:cs="Arial"/>
          <w:bCs/>
          <w:sz w:val="20"/>
          <w:szCs w:val="20"/>
        </w:rPr>
        <w:br/>
        <w:t>(np. dane nie są już niezbędne do celów, w których zostały zebrane);</w:t>
      </w:r>
    </w:p>
    <w:p w14:paraId="2E0C9608" w14:textId="77777777" w:rsidR="00524EC0" w:rsidRPr="00FE0185" w:rsidRDefault="00524EC0" w:rsidP="00FE0185">
      <w:pPr>
        <w:numPr>
          <w:ilvl w:val="0"/>
          <w:numId w:val="42"/>
        </w:numPr>
        <w:spacing w:after="0" w:line="360" w:lineRule="auto"/>
        <w:jc w:val="both"/>
        <w:rPr>
          <w:rFonts w:ascii="Arial" w:eastAsia="Lato" w:hAnsi="Arial" w:cs="Arial"/>
          <w:bCs/>
          <w:sz w:val="20"/>
          <w:szCs w:val="20"/>
        </w:rPr>
      </w:pPr>
      <w:r w:rsidRPr="00FE0185">
        <w:rPr>
          <w:rFonts w:ascii="Arial" w:eastAsia="Lato" w:hAnsi="Arial" w:cs="Arial"/>
          <w:bCs/>
          <w:sz w:val="20"/>
          <w:szCs w:val="20"/>
        </w:rPr>
        <w:t>prawo do ograniczenia przetwarzanych danych, w takiej sytuacji po rozpatrzeniu wniosku Biuro nie będzie mogło przetwarzać danych osobowych udostępnionych, chyba że wykaże istnienie ważnych, prawnie uzasadnionych podstaw do przetwarzania, nadrzędnych wobec interesów, praw i wolności osoby, której dane dotyczą lub podstaw do ustalenia, dochodzenia lub obrony roszczeń;</w:t>
      </w:r>
    </w:p>
    <w:p w14:paraId="33E48234" w14:textId="77777777" w:rsidR="00524EC0" w:rsidRPr="00FE0185" w:rsidRDefault="00524EC0" w:rsidP="00FE0185">
      <w:pPr>
        <w:numPr>
          <w:ilvl w:val="0"/>
          <w:numId w:val="42"/>
        </w:num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prawo do wniesienia sprzeciwu wobec przetwarzania Państwa danych osobowych </w:t>
      </w:r>
      <w:r w:rsidRPr="00FE0185">
        <w:rPr>
          <w:rFonts w:ascii="Arial" w:eastAsia="Lato" w:hAnsi="Arial" w:cs="Arial"/>
          <w:bCs/>
          <w:sz w:val="20"/>
          <w:szCs w:val="20"/>
        </w:rPr>
        <w:br/>
        <w:t>– w przypadku, gdy Państwa dane Biuro przetwarza w celach wynikających z prawnie uzasadnionego interesu w oparciu o art. 6 ust. 1 lit. f RODO.</w:t>
      </w:r>
    </w:p>
    <w:p w14:paraId="6063E1CD"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W przypadku uznania, że przetwarzanie Państwa danych osobowych przez Biuro narusza właściwe przepisy o ochronie danych osobowych, przysługuje Państwu prawo do wniesienia skargi do Prezesa Urzędu Ochrony Danych Osobowych (adres do korespondencji: </w:t>
      </w:r>
      <w:r w:rsidRPr="00FE0185">
        <w:rPr>
          <w:rFonts w:ascii="Arial" w:eastAsia="Lato" w:hAnsi="Arial" w:cs="Arial"/>
          <w:bCs/>
          <w:i/>
          <w:iCs/>
          <w:sz w:val="20"/>
          <w:szCs w:val="20"/>
        </w:rPr>
        <w:t>ul. Moniuszki 1A, 00-014 Warszawa</w:t>
      </w:r>
      <w:r w:rsidRPr="00FE0185">
        <w:rPr>
          <w:rFonts w:ascii="Arial" w:eastAsia="Lato" w:hAnsi="Arial" w:cs="Arial"/>
          <w:bCs/>
          <w:sz w:val="20"/>
          <w:szCs w:val="20"/>
        </w:rPr>
        <w:t>).</w:t>
      </w:r>
    </w:p>
    <w:p w14:paraId="72DA584D"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Cs/>
          <w:sz w:val="20"/>
          <w:szCs w:val="20"/>
        </w:rPr>
        <w:t xml:space="preserve">Krakowskie Biuro Festiwalowe z siedzibą przy ul. Wygranej 2, 30-311 Kraków wyznaczyło Inspektora Ochrony Danych Osobowych, p. Łukasza </w:t>
      </w:r>
      <w:proofErr w:type="spellStart"/>
      <w:r w:rsidRPr="00FE0185">
        <w:rPr>
          <w:rFonts w:ascii="Arial" w:eastAsia="Lato" w:hAnsi="Arial" w:cs="Arial"/>
          <w:bCs/>
          <w:sz w:val="20"/>
          <w:szCs w:val="20"/>
        </w:rPr>
        <w:t>Gajdeckiego</w:t>
      </w:r>
      <w:proofErr w:type="spellEnd"/>
      <w:r w:rsidRPr="00FE0185">
        <w:rPr>
          <w:rFonts w:ascii="Arial" w:eastAsia="Lato" w:hAnsi="Arial" w:cs="Arial"/>
          <w:bCs/>
          <w:sz w:val="20"/>
          <w:szCs w:val="20"/>
        </w:rPr>
        <w:t xml:space="preserve">, z którym można kontaktować się we wszystkich sprawach związanych z przetwarzaniem danych osobowych pod adresem: Inspektor Ochrony Danych Krakowskie Biuro Festiwalowe z siedzibą przy ul. Wygranej 2, 30-311 Kraków, oraz przez e-mail: </w:t>
      </w:r>
      <w:hyperlink r:id="rId12" w:history="1">
        <w:r w:rsidRPr="00FE0185">
          <w:rPr>
            <w:rStyle w:val="Hipercze"/>
            <w:rFonts w:ascii="Arial" w:eastAsia="Lato" w:hAnsi="Arial" w:cs="Arial"/>
            <w:bCs/>
            <w:sz w:val="20"/>
            <w:szCs w:val="20"/>
          </w:rPr>
          <w:t>rodo@kbf.krakow.pl</w:t>
        </w:r>
      </w:hyperlink>
      <w:r w:rsidRPr="00FE0185">
        <w:rPr>
          <w:rFonts w:ascii="Arial" w:eastAsia="Lato" w:hAnsi="Arial" w:cs="Arial"/>
          <w:bCs/>
          <w:sz w:val="20"/>
          <w:szCs w:val="20"/>
        </w:rPr>
        <w:t>.</w:t>
      </w:r>
    </w:p>
    <w:p w14:paraId="3D7A7237" w14:textId="77777777" w:rsidR="00524EC0" w:rsidRPr="00FE0185" w:rsidRDefault="00524EC0" w:rsidP="00FE0185">
      <w:pPr>
        <w:spacing w:after="0" w:line="360" w:lineRule="auto"/>
        <w:jc w:val="both"/>
        <w:rPr>
          <w:rFonts w:ascii="Arial" w:eastAsia="Lato" w:hAnsi="Arial" w:cs="Arial"/>
          <w:bCs/>
          <w:sz w:val="20"/>
          <w:szCs w:val="20"/>
        </w:rPr>
      </w:pPr>
    </w:p>
    <w:p w14:paraId="1D7C85B8" w14:textId="77777777" w:rsidR="00524EC0" w:rsidRPr="00FE0185" w:rsidRDefault="00524EC0" w:rsidP="00FE0185">
      <w:pPr>
        <w:spacing w:after="0" w:line="360" w:lineRule="auto"/>
        <w:jc w:val="both"/>
        <w:rPr>
          <w:rFonts w:ascii="Arial" w:eastAsia="Lato" w:hAnsi="Arial" w:cs="Arial"/>
          <w:bCs/>
          <w:sz w:val="20"/>
          <w:szCs w:val="20"/>
        </w:rPr>
      </w:pPr>
      <w:r w:rsidRPr="00FE0185">
        <w:rPr>
          <w:rFonts w:ascii="Arial" w:eastAsia="Lato" w:hAnsi="Arial" w:cs="Arial"/>
          <w:b/>
          <w:bCs/>
          <w:sz w:val="20"/>
          <w:szCs w:val="20"/>
        </w:rPr>
        <w:t xml:space="preserve">Zobowiązuje się do przekazania powyższej informacji, </w:t>
      </w:r>
      <w:bookmarkStart w:id="1" w:name="_Hlk517768500"/>
      <w:r w:rsidRPr="00FE0185">
        <w:rPr>
          <w:rFonts w:ascii="Arial" w:eastAsia="Lato" w:hAnsi="Arial" w:cs="Arial"/>
          <w:b/>
          <w:bCs/>
          <w:sz w:val="20"/>
          <w:szCs w:val="20"/>
        </w:rPr>
        <w:t xml:space="preserve">osobom reprezentującym, </w:t>
      </w:r>
      <w:bookmarkStart w:id="2" w:name="m_-8332082778931472737__Hlk517768500"/>
      <w:r w:rsidRPr="00FE0185">
        <w:rPr>
          <w:rFonts w:ascii="Arial" w:eastAsia="Lato" w:hAnsi="Arial" w:cs="Arial"/>
          <w:b/>
          <w:bCs/>
          <w:sz w:val="20"/>
          <w:szCs w:val="20"/>
        </w:rPr>
        <w:t>pełnomocnikom, osobom, na rzecz których strona umowy we własnym imieniu zawarła przedmiotową umowę, osobom wskazanym przez stronę umowy do kontaktów i/lub koordynacji zawarcia lub wykonywania przedmiotowej umowy, a także osobom, przy pomocy których strona zobowiązania określone niniejszą umową wykonuje</w:t>
      </w:r>
      <w:bookmarkEnd w:id="1"/>
      <w:bookmarkEnd w:id="2"/>
      <w:r w:rsidRPr="00FE0185">
        <w:rPr>
          <w:rFonts w:ascii="Arial" w:eastAsia="Lato" w:hAnsi="Arial" w:cs="Arial"/>
          <w:b/>
          <w:bCs/>
          <w:sz w:val="20"/>
          <w:szCs w:val="20"/>
        </w:rPr>
        <w:t xml:space="preserve">, których dane zostały przekazane </w:t>
      </w:r>
      <w:r w:rsidRPr="00FE0185">
        <w:rPr>
          <w:rFonts w:ascii="Arial" w:eastAsia="Lato" w:hAnsi="Arial" w:cs="Arial"/>
          <w:b/>
          <w:bCs/>
          <w:sz w:val="20"/>
          <w:szCs w:val="20"/>
        </w:rPr>
        <w:br/>
        <w:t>Krakowskiemu Biuru Festiwalowemu.</w:t>
      </w:r>
    </w:p>
    <w:p w14:paraId="0AE417A8" w14:textId="77777777" w:rsidR="00524EC0" w:rsidRPr="00FE0185" w:rsidRDefault="00524EC0" w:rsidP="00FE0185">
      <w:pPr>
        <w:spacing w:after="0" w:line="360" w:lineRule="auto"/>
        <w:jc w:val="both"/>
        <w:rPr>
          <w:rFonts w:ascii="Arial" w:eastAsia="Lato" w:hAnsi="Arial" w:cs="Arial"/>
          <w:bCs/>
          <w:sz w:val="20"/>
          <w:szCs w:val="20"/>
        </w:rPr>
      </w:pPr>
    </w:p>
    <w:sectPr w:rsidR="00524EC0" w:rsidRPr="00FE0185" w:rsidSect="00EF7F11">
      <w:headerReference w:type="default" r:id="rId13"/>
      <w:footerReference w:type="default" r:id="rId14"/>
      <w:headerReference w:type="first" r:id="rId15"/>
      <w:footerReference w:type="first" r:id="rId16"/>
      <w:pgSz w:w="11906" w:h="16838"/>
      <w:pgMar w:top="1417" w:right="1417" w:bottom="1417" w:left="1417" w:header="708" w:footer="708" w:gutter="0"/>
      <w:pgNumType w:start="1"/>
      <w:cols w:space="708"/>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4DDD4C" w16cex:dateUtc="2026-07-14T07: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B34172" w16cid:durableId="454DDD4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C3560" w14:textId="77777777" w:rsidR="00AB614F" w:rsidRDefault="00AB614F">
      <w:pPr>
        <w:spacing w:after="0" w:line="240" w:lineRule="auto"/>
      </w:pPr>
      <w:r>
        <w:separator/>
      </w:r>
    </w:p>
  </w:endnote>
  <w:endnote w:type="continuationSeparator" w:id="0">
    <w:p w14:paraId="4B347CAD" w14:textId="77777777" w:rsidR="00AB614F" w:rsidRDefault="00AB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ato">
    <w:altName w:val="Lato"/>
    <w:charset w:val="00"/>
    <w:family w:val="swiss"/>
    <w:pitch w:val="variable"/>
    <w:sig w:usb0="E10002FF" w:usb1="5000ECFF" w:usb2="00000021" w:usb3="00000000" w:csb0="0000019F" w:csb1="00000000"/>
    <w:embedRegular r:id="rId1" w:fontKey="{257B39D4-8484-41C8-8866-93CD61EB15C4}"/>
    <w:embedBold r:id="rId2" w:fontKey="{DE1DFF2C-2576-4CB1-A259-3EB45E23F87A}"/>
    <w:embedItalic r:id="rId3" w:fontKey="{E8089051-6F23-4956-8734-94301BBA510D}"/>
    <w:embedBoldItalic r:id="rId4" w:fontKey="{E82F33EC-DF31-4F36-B42F-E597B735AF72}"/>
  </w:font>
  <w:font w:name="Arial">
    <w:panose1 w:val="020B0604020202020204"/>
    <w:charset w:val="00"/>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embedRegular r:id="rId5" w:fontKey="{F7B4C16A-AADE-4096-B4BA-9F4DB91BDE64}"/>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6" w:fontKey="{D9F51E3E-56CB-4976-9CCB-C146D0B05D8B}"/>
    <w:embedBold r:id="rId7" w:fontKey="{A0B3F66C-0E00-4303-977D-1B3C24901594}"/>
    <w:embedItalic r:id="rId8" w:fontKey="{B1C1B8F5-087A-4220-84EA-D77232F7F976}"/>
    <w:embedBoldItalic r:id="rId9" w:fontKey="{740F89EB-7A05-4F5D-959E-53C8A34ED367}"/>
  </w:font>
  <w:font w:name="Calibri Light">
    <w:panose1 w:val="020F0302020204030204"/>
    <w:charset w:val="EE"/>
    <w:family w:val="swiss"/>
    <w:pitch w:val="variable"/>
    <w:sig w:usb0="E4002EFF" w:usb1="C200247B" w:usb2="00000009" w:usb3="00000000" w:csb0="000001FF" w:csb1="00000000"/>
    <w:embedRegular r:id="rId10" w:fontKey="{09BE71B4-713A-419D-A513-FB6AD210291D}"/>
  </w:font>
  <w:font w:name="Book Antiqua">
    <w:panose1 w:val="02040602050305030304"/>
    <w:charset w:val="EE"/>
    <w:family w:val="roman"/>
    <w:pitch w:val="variable"/>
    <w:sig w:usb0="00000287" w:usb1="00000000" w:usb2="00000000" w:usb3="00000000" w:csb0="0000009F" w:csb1="00000000"/>
    <w:embedRegular r:id="rId11" w:fontKey="{08F3E8AE-EEB4-4B96-BE10-E865F62EB4FD}"/>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embedRegular r:id="rId12" w:fontKey="{617C5C07-D649-46F5-B7ED-4F2D80AC76BD}"/>
  </w:font>
  <w:font w:name="Tahoma">
    <w:panose1 w:val="020B0604030504040204"/>
    <w:charset w:val="EE"/>
    <w:family w:val="swiss"/>
    <w:pitch w:val="variable"/>
    <w:sig w:usb0="E1002EFF" w:usb1="C000605B" w:usb2="00000029" w:usb3="00000000" w:csb0="000101FF" w:csb1="00000000"/>
    <w:embedRegular r:id="rId13" w:fontKey="{C8774302-0388-4963-A310-C66CF36F3423}"/>
  </w:font>
  <w:font w:name="Georgia">
    <w:panose1 w:val="02040502050405020303"/>
    <w:charset w:val="EE"/>
    <w:family w:val="roman"/>
    <w:pitch w:val="variable"/>
    <w:sig w:usb0="00000287" w:usb1="00000000" w:usb2="00000000" w:usb3="00000000" w:csb0="0000009F" w:csb1="00000000"/>
    <w:embedRegular r:id="rId14" w:fontKey="{F8E9F002-B479-4BDE-8DF4-14A3BCEC38D2}"/>
    <w:embedItalic r:id="rId15" w:fontKey="{AD31417F-757A-4F66-83B2-E929CB7E55C7}"/>
  </w:font>
  <w:font w:name="Aptos">
    <w:charset w:val="00"/>
    <w:family w:val="swiss"/>
    <w:pitch w:val="variable"/>
    <w:sig w:usb0="20000287" w:usb1="00000003" w:usb2="00000000" w:usb3="00000000" w:csb0="0000019F" w:csb1="00000000"/>
    <w:embedRegular r:id="rId16" w:fontKey="{35395894-708A-490D-B0F8-69929424A76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521435954"/>
      <w:docPartObj>
        <w:docPartGallery w:val="Page Numbers (Bottom of Page)"/>
        <w:docPartUnique/>
      </w:docPartObj>
    </w:sdtPr>
    <w:sdtEndPr/>
    <w:sdtContent>
      <w:sdt>
        <w:sdtPr>
          <w:rPr>
            <w:sz w:val="20"/>
            <w:szCs w:val="20"/>
          </w:rPr>
          <w:id w:val="302428324"/>
          <w:docPartObj>
            <w:docPartGallery w:val="Page Numbers (Top of Page)"/>
            <w:docPartUnique/>
          </w:docPartObj>
        </w:sdtPr>
        <w:sdtEndPr/>
        <w:sdtContent>
          <w:p w14:paraId="700C1436" w14:textId="51594640" w:rsidR="00C95303" w:rsidRPr="00524EC0" w:rsidRDefault="00C95303" w:rsidP="00EF7F11">
            <w:pPr>
              <w:pStyle w:val="Stopka"/>
              <w:jc w:val="center"/>
              <w:rPr>
                <w:rFonts w:ascii="Arial" w:hAnsi="Arial" w:cs="Arial"/>
                <w:b/>
                <w:bCs/>
                <w:sz w:val="20"/>
                <w:szCs w:val="20"/>
              </w:rPr>
            </w:pPr>
            <w:r w:rsidRPr="00524EC0">
              <w:rPr>
                <w:rFonts w:ascii="Arial" w:hAnsi="Arial" w:cs="Arial"/>
                <w:sz w:val="20"/>
                <w:szCs w:val="20"/>
              </w:rPr>
              <w:t xml:space="preserve">Strona </w:t>
            </w:r>
            <w:r w:rsidRPr="00524EC0">
              <w:rPr>
                <w:rFonts w:ascii="Arial" w:hAnsi="Arial" w:cs="Arial"/>
                <w:b/>
                <w:bCs/>
                <w:sz w:val="20"/>
                <w:szCs w:val="20"/>
              </w:rPr>
              <w:fldChar w:fldCharType="begin"/>
            </w:r>
            <w:r w:rsidRPr="00524EC0">
              <w:rPr>
                <w:rFonts w:ascii="Arial" w:hAnsi="Arial" w:cs="Arial"/>
                <w:b/>
                <w:bCs/>
                <w:sz w:val="20"/>
                <w:szCs w:val="20"/>
              </w:rPr>
              <w:instrText>PAGE</w:instrText>
            </w:r>
            <w:r w:rsidRPr="00524EC0">
              <w:rPr>
                <w:rFonts w:ascii="Arial" w:hAnsi="Arial" w:cs="Arial"/>
                <w:b/>
                <w:bCs/>
                <w:sz w:val="20"/>
                <w:szCs w:val="20"/>
              </w:rPr>
              <w:fldChar w:fldCharType="separate"/>
            </w:r>
            <w:r w:rsidR="0086069C">
              <w:rPr>
                <w:rFonts w:ascii="Arial" w:hAnsi="Arial" w:cs="Arial"/>
                <w:b/>
                <w:bCs/>
                <w:noProof/>
                <w:sz w:val="20"/>
                <w:szCs w:val="20"/>
              </w:rPr>
              <w:t>16</w:t>
            </w:r>
            <w:r w:rsidRPr="00524EC0">
              <w:rPr>
                <w:rFonts w:ascii="Arial" w:hAnsi="Arial" w:cs="Arial"/>
                <w:sz w:val="20"/>
                <w:szCs w:val="20"/>
              </w:rPr>
              <w:fldChar w:fldCharType="end"/>
            </w:r>
            <w:r w:rsidRPr="00524EC0">
              <w:rPr>
                <w:rFonts w:ascii="Arial" w:hAnsi="Arial" w:cs="Arial"/>
                <w:sz w:val="20"/>
                <w:szCs w:val="20"/>
              </w:rPr>
              <w:t xml:space="preserve"> z </w:t>
            </w:r>
            <w:r w:rsidRPr="00524EC0">
              <w:rPr>
                <w:rFonts w:ascii="Arial" w:hAnsi="Arial" w:cs="Arial"/>
                <w:b/>
                <w:bCs/>
                <w:sz w:val="20"/>
                <w:szCs w:val="20"/>
              </w:rPr>
              <w:fldChar w:fldCharType="begin"/>
            </w:r>
            <w:r w:rsidRPr="00524EC0">
              <w:rPr>
                <w:rFonts w:ascii="Arial" w:hAnsi="Arial" w:cs="Arial"/>
                <w:b/>
                <w:bCs/>
                <w:sz w:val="20"/>
                <w:szCs w:val="20"/>
              </w:rPr>
              <w:instrText>NUMPAGES</w:instrText>
            </w:r>
            <w:r w:rsidRPr="00524EC0">
              <w:rPr>
                <w:rFonts w:ascii="Arial" w:hAnsi="Arial" w:cs="Arial"/>
                <w:b/>
                <w:bCs/>
                <w:sz w:val="20"/>
                <w:szCs w:val="20"/>
              </w:rPr>
              <w:fldChar w:fldCharType="separate"/>
            </w:r>
            <w:r w:rsidR="0086069C">
              <w:rPr>
                <w:rFonts w:ascii="Arial" w:hAnsi="Arial" w:cs="Arial"/>
                <w:b/>
                <w:bCs/>
                <w:noProof/>
                <w:sz w:val="20"/>
                <w:szCs w:val="20"/>
              </w:rPr>
              <w:t>16</w:t>
            </w:r>
            <w:r w:rsidRPr="00524EC0">
              <w:rPr>
                <w:rFonts w:ascii="Arial" w:hAnsi="Arial" w:cs="Arial"/>
                <w:sz w:val="20"/>
                <w:szCs w:val="20"/>
              </w:rPr>
              <w:fldChar w:fldCharType="end"/>
            </w:r>
          </w:p>
          <w:p w14:paraId="1A7061F7" w14:textId="77777777" w:rsidR="00C95303" w:rsidRPr="00524EC0" w:rsidRDefault="00C95303" w:rsidP="00EF7F11">
            <w:pPr>
              <w:pStyle w:val="Stopka"/>
              <w:rPr>
                <w:rFonts w:ascii="Arial" w:hAnsi="Arial" w:cs="Arial"/>
                <w:b/>
                <w:bCs/>
                <w:sz w:val="20"/>
                <w:szCs w:val="20"/>
              </w:rPr>
            </w:pPr>
          </w:p>
          <w:p w14:paraId="646B0E6E" w14:textId="77777777" w:rsidR="00C95303" w:rsidRPr="00524EC0" w:rsidRDefault="00C95303" w:rsidP="00EF7F11">
            <w:pPr>
              <w:pStyle w:val="Stopka"/>
              <w:jc w:val="center"/>
              <w:rPr>
                <w:sz w:val="20"/>
                <w:szCs w:val="20"/>
              </w:rPr>
            </w:pPr>
            <w:r w:rsidRPr="00524EC0">
              <w:rPr>
                <w:rFonts w:ascii="Arial" w:hAnsi="Arial" w:cs="Arial"/>
                <w:b/>
                <w:sz w:val="20"/>
                <w:szCs w:val="20"/>
              </w:rPr>
              <w:t>Krakowskie Biuro Festiwalowe</w:t>
            </w:r>
            <w:r w:rsidRPr="00524EC0">
              <w:rPr>
                <w:rFonts w:ascii="Arial" w:hAnsi="Arial" w:cs="Arial"/>
                <w:sz w:val="20"/>
                <w:szCs w:val="20"/>
              </w:rPr>
              <w:t>, ul. Wygrana 2, 30-311 Kraków</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w:hAnsi="Arial" w:cs="Arial"/>
      </w:rPr>
    </w:sdtEndPr>
    <w:sdtContent>
      <w:p w14:paraId="002DCE79" w14:textId="3E78A592" w:rsidR="00C95303" w:rsidRPr="00EF7F11" w:rsidRDefault="00C95303" w:rsidP="00EF7F11">
        <w:pPr>
          <w:pStyle w:val="Stopka"/>
          <w:jc w:val="center"/>
          <w:rPr>
            <w:rFonts w:ascii="Arial" w:hAnsi="Arial" w:cs="Arial"/>
            <w:b/>
            <w:bCs/>
          </w:rPr>
        </w:pPr>
        <w:r w:rsidRPr="00EF7F11">
          <w:rPr>
            <w:rFonts w:ascii="Arial" w:hAnsi="Arial" w:cs="Arial"/>
          </w:rPr>
          <w:t xml:space="preserve">Strona </w:t>
        </w:r>
        <w:r w:rsidRPr="00EF7F11">
          <w:rPr>
            <w:rFonts w:ascii="Arial" w:hAnsi="Arial" w:cs="Arial"/>
            <w:b/>
            <w:bCs/>
          </w:rPr>
          <w:fldChar w:fldCharType="begin"/>
        </w:r>
        <w:r w:rsidRPr="00EF7F11">
          <w:rPr>
            <w:rFonts w:ascii="Arial" w:hAnsi="Arial" w:cs="Arial"/>
            <w:b/>
            <w:bCs/>
          </w:rPr>
          <w:instrText>PAGE</w:instrText>
        </w:r>
        <w:r w:rsidRPr="00EF7F11">
          <w:rPr>
            <w:rFonts w:ascii="Arial" w:hAnsi="Arial" w:cs="Arial"/>
            <w:b/>
            <w:bCs/>
          </w:rPr>
          <w:fldChar w:fldCharType="separate"/>
        </w:r>
        <w:r>
          <w:rPr>
            <w:rFonts w:ascii="Arial" w:hAnsi="Arial" w:cs="Arial"/>
            <w:b/>
            <w:bCs/>
            <w:noProof/>
          </w:rPr>
          <w:t>1</w:t>
        </w:r>
        <w:r w:rsidRPr="00EF7F11">
          <w:rPr>
            <w:rFonts w:ascii="Arial" w:hAnsi="Arial" w:cs="Arial"/>
          </w:rPr>
          <w:fldChar w:fldCharType="end"/>
        </w:r>
        <w:r w:rsidRPr="00EF7F11">
          <w:rPr>
            <w:rFonts w:ascii="Arial" w:hAnsi="Arial" w:cs="Arial"/>
          </w:rPr>
          <w:t xml:space="preserve"> z </w:t>
        </w:r>
        <w:r w:rsidRPr="00EF7F11">
          <w:rPr>
            <w:rFonts w:ascii="Arial" w:hAnsi="Arial" w:cs="Arial"/>
            <w:b/>
            <w:bCs/>
          </w:rPr>
          <w:fldChar w:fldCharType="begin"/>
        </w:r>
        <w:r w:rsidRPr="00EF7F11">
          <w:rPr>
            <w:rFonts w:ascii="Arial" w:hAnsi="Arial" w:cs="Arial"/>
            <w:b/>
            <w:bCs/>
          </w:rPr>
          <w:instrText>NUMPAGES</w:instrText>
        </w:r>
        <w:r w:rsidRPr="00EF7F11">
          <w:rPr>
            <w:rFonts w:ascii="Arial" w:hAnsi="Arial" w:cs="Arial"/>
            <w:b/>
            <w:bCs/>
          </w:rPr>
          <w:fldChar w:fldCharType="separate"/>
        </w:r>
        <w:r>
          <w:rPr>
            <w:rFonts w:ascii="Arial" w:hAnsi="Arial" w:cs="Arial"/>
            <w:b/>
            <w:bCs/>
            <w:noProof/>
          </w:rPr>
          <w:t>8</w:t>
        </w:r>
        <w:r w:rsidRPr="00EF7F11">
          <w:rPr>
            <w:rFonts w:ascii="Arial" w:hAnsi="Arial" w:cs="Arial"/>
          </w:rPr>
          <w:fldChar w:fldCharType="end"/>
        </w:r>
      </w:p>
      <w:p w14:paraId="7856B073" w14:textId="77777777" w:rsidR="00C95303" w:rsidRPr="00EF7F11" w:rsidRDefault="00C95303" w:rsidP="00EF7F11">
        <w:pPr>
          <w:pStyle w:val="Stopka"/>
          <w:jc w:val="center"/>
          <w:rPr>
            <w:rFonts w:ascii="Arial" w:hAnsi="Arial" w:cs="Arial"/>
            <w:b/>
            <w:bCs/>
          </w:rPr>
        </w:pPr>
      </w:p>
      <w:p w14:paraId="30BC2A55" w14:textId="77777777" w:rsidR="00C95303" w:rsidRPr="00EF7F11" w:rsidRDefault="00C95303" w:rsidP="00EF7F11">
        <w:pPr>
          <w:pStyle w:val="Stopka"/>
          <w:jc w:val="center"/>
          <w:rPr>
            <w:rFonts w:ascii="Arial" w:hAnsi="Arial" w:cs="Arial"/>
          </w:rPr>
        </w:pPr>
        <w:r w:rsidRPr="00EF7F11">
          <w:rPr>
            <w:rFonts w:ascii="Arial" w:hAnsi="Arial" w:cs="Arial"/>
            <w:b/>
          </w:rPr>
          <w:t>Krakowskie Biuro Festiwalowe</w:t>
        </w:r>
        <w:r w:rsidRPr="00EF7F11">
          <w:rPr>
            <w:rFonts w:ascii="Arial" w:hAnsi="Arial" w:cs="Arial"/>
          </w:rPr>
          <w:t>, ul. Wygrana 2, 30-311 Kraków</w:t>
        </w:r>
      </w:p>
    </w:sdtContent>
  </w:sdt>
  <w:p w14:paraId="797354EB" w14:textId="77777777" w:rsidR="00C95303" w:rsidRDefault="00C95303" w:rsidP="00EF7F11">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D9D4B" w14:textId="77777777" w:rsidR="00AB614F" w:rsidRDefault="00AB614F">
      <w:pPr>
        <w:spacing w:after="0" w:line="240" w:lineRule="auto"/>
      </w:pPr>
      <w:r>
        <w:separator/>
      </w:r>
    </w:p>
  </w:footnote>
  <w:footnote w:type="continuationSeparator" w:id="0">
    <w:p w14:paraId="5E0B0D7F" w14:textId="77777777" w:rsidR="00AB614F" w:rsidRDefault="00AB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E1EBB" w14:textId="48DD5DC0" w:rsidR="00C95303" w:rsidRPr="00524EC0" w:rsidRDefault="00C95303" w:rsidP="00EF7F11">
    <w:pPr>
      <w:pStyle w:val="Nagwek"/>
      <w:jc w:val="center"/>
      <w:rPr>
        <w:rFonts w:ascii="Arial" w:hAnsi="Arial" w:cs="Arial"/>
        <w:b/>
        <w:sz w:val="20"/>
        <w:szCs w:val="20"/>
      </w:rPr>
    </w:pPr>
    <w:r w:rsidRPr="00524EC0">
      <w:rPr>
        <w:rFonts w:ascii="Arial" w:hAnsi="Arial" w:cs="Arial"/>
        <w:b/>
        <w:sz w:val="20"/>
        <w:szCs w:val="20"/>
      </w:rPr>
      <w:t>Umowa nr DZP/…/2026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A" w14:textId="674E5374" w:rsidR="00C95303" w:rsidRPr="00EF7F11" w:rsidRDefault="00C95303" w:rsidP="00EF7F11">
    <w:pPr>
      <w:pBdr>
        <w:top w:val="nil"/>
        <w:left w:val="nil"/>
        <w:bottom w:val="nil"/>
        <w:right w:val="nil"/>
        <w:between w:val="nil"/>
      </w:pBdr>
      <w:tabs>
        <w:tab w:val="center" w:pos="4536"/>
        <w:tab w:val="right" w:pos="9072"/>
      </w:tabs>
      <w:spacing w:after="0" w:line="240" w:lineRule="auto"/>
      <w:jc w:val="center"/>
      <w:rPr>
        <w:b/>
        <w:bCs/>
        <w:iCs/>
        <w:color w:val="000000"/>
      </w:rPr>
    </w:pPr>
    <w:r>
      <w:rPr>
        <w:b/>
        <w:bCs/>
        <w:iCs/>
        <w:color w:val="000000"/>
      </w:rPr>
      <w:t>Umowa nr DZP/…/2026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8A10FEA4"/>
    <w:name w:val="WW8Num2"/>
    <w:lvl w:ilvl="0">
      <w:start w:val="1"/>
      <w:numFmt w:val="decimal"/>
      <w:lvlText w:val="%1."/>
      <w:lvlJc w:val="left"/>
      <w:pPr>
        <w:tabs>
          <w:tab w:val="num" w:pos="360"/>
        </w:tabs>
        <w:ind w:left="360" w:hanging="360"/>
      </w:pPr>
      <w:rPr>
        <w:i w:val="0"/>
      </w:rPr>
    </w:lvl>
  </w:abstractNum>
  <w:abstractNum w:abstractNumId="1" w15:restartNumberingAfterBreak="0">
    <w:nsid w:val="0000000D"/>
    <w:multiLevelType w:val="multilevel"/>
    <w:tmpl w:val="0000000D"/>
    <w:name w:val="WW8Num1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D"/>
    <w:multiLevelType w:val="multilevel"/>
    <w:tmpl w:val="0000001D"/>
    <w:name w:val="WW8Num41"/>
    <w:lvl w:ilvl="0">
      <w:start w:val="1"/>
      <w:numFmt w:val="decimal"/>
      <w:lvlText w:val="%1)"/>
      <w:lvlJc w:val="left"/>
      <w:pPr>
        <w:tabs>
          <w:tab w:val="num" w:pos="0"/>
        </w:tabs>
        <w:ind w:left="567" w:hanging="567"/>
      </w:pPr>
      <w:rPr>
        <w:rFonts w:cs="Times New Roman"/>
      </w:rPr>
    </w:lvl>
    <w:lvl w:ilvl="1">
      <w:start w:val="1"/>
      <w:numFmt w:val="decimal"/>
      <w:lvlText w:val="%2."/>
      <w:lvlJc w:val="left"/>
      <w:pPr>
        <w:tabs>
          <w:tab w:val="num" w:pos="0"/>
        </w:tabs>
        <w:ind w:left="397" w:hanging="397"/>
      </w:pPr>
      <w:rPr>
        <w:rFonts w:ascii="Lato" w:hAnsi="Lato" w:cs="Times New Roman"/>
        <w:b w:val="0"/>
        <w:bCs w:val="0"/>
        <w:color w:val="auto"/>
        <w:sz w:val="24"/>
        <w:szCs w:val="24"/>
      </w:rPr>
    </w:lvl>
    <w:lvl w:ilvl="2">
      <w:start w:val="1"/>
      <w:numFmt w:val="decimal"/>
      <w:lvlText w:val="%2.%3."/>
      <w:lvlJc w:val="left"/>
      <w:pPr>
        <w:tabs>
          <w:tab w:val="num" w:pos="567"/>
        </w:tabs>
        <w:ind w:left="567" w:hanging="567"/>
      </w:pPr>
    </w:lvl>
    <w:lvl w:ilvl="3">
      <w:start w:val="1"/>
      <w:numFmt w:val="decimal"/>
      <w:lvlText w:val="%2.%3.%4."/>
      <w:lvlJc w:val="left"/>
      <w:pPr>
        <w:tabs>
          <w:tab w:val="num" w:pos="737"/>
        </w:tabs>
        <w:ind w:left="737" w:hanging="737"/>
      </w:pPr>
      <w:rPr>
        <w:b w:val="0"/>
        <w:bCs w:val="0"/>
        <w:i w:val="0"/>
        <w:iCs w:val="0"/>
      </w:rPr>
    </w:lvl>
    <w:lvl w:ilvl="4">
      <w:start w:val="1"/>
      <w:numFmt w:val="decimal"/>
      <w:lvlText w:val="%2.%3.%4.%5."/>
      <w:lvlJc w:val="left"/>
      <w:pPr>
        <w:tabs>
          <w:tab w:val="num" w:pos="964"/>
        </w:tabs>
        <w:ind w:left="567" w:hanging="567"/>
      </w:pPr>
    </w:lvl>
    <w:lvl w:ilvl="5">
      <w:start w:val="1"/>
      <w:numFmt w:val="decimal"/>
      <w:lvlText w:val="%2.%3.%4.%5.%6."/>
      <w:lvlJc w:val="left"/>
      <w:pPr>
        <w:tabs>
          <w:tab w:val="num" w:pos="2880"/>
        </w:tabs>
        <w:ind w:left="2736" w:hanging="2736"/>
      </w:pPr>
    </w:lvl>
    <w:lvl w:ilvl="6">
      <w:start w:val="1"/>
      <w:numFmt w:val="decimal"/>
      <w:lvlText w:val="%1.%2.%3.%4.%5.%6.%7."/>
      <w:lvlJc w:val="left"/>
      <w:pPr>
        <w:tabs>
          <w:tab w:val="num" w:pos="3600"/>
        </w:tabs>
        <w:ind w:left="3240" w:hanging="3240"/>
      </w:pPr>
    </w:lvl>
    <w:lvl w:ilvl="7">
      <w:start w:val="1"/>
      <w:numFmt w:val="decimal"/>
      <w:lvlText w:val="%1.%2.%3.%4.%5.%6.%7.%8."/>
      <w:lvlJc w:val="left"/>
      <w:pPr>
        <w:tabs>
          <w:tab w:val="num" w:pos="3960"/>
        </w:tabs>
        <w:ind w:left="3744" w:hanging="3744"/>
      </w:pPr>
    </w:lvl>
    <w:lvl w:ilvl="8">
      <w:start w:val="1"/>
      <w:numFmt w:val="decimal"/>
      <w:lvlText w:val="%1.%2.%3.%4.%5.%6.%7.%8.%9."/>
      <w:lvlJc w:val="left"/>
      <w:pPr>
        <w:tabs>
          <w:tab w:val="num" w:pos="4680"/>
        </w:tabs>
        <w:ind w:left="4320" w:hanging="4320"/>
      </w:pPr>
    </w:lvl>
  </w:abstractNum>
  <w:abstractNum w:abstractNumId="3" w15:restartNumberingAfterBreak="0">
    <w:nsid w:val="005F6605"/>
    <w:multiLevelType w:val="multilevel"/>
    <w:tmpl w:val="3D6EFA3E"/>
    <w:lvl w:ilvl="0">
      <w:start w:val="4"/>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103BD1"/>
    <w:multiLevelType w:val="hybridMultilevel"/>
    <w:tmpl w:val="51B61F0E"/>
    <w:lvl w:ilvl="0" w:tplc="04150017">
      <w:start w:val="1"/>
      <w:numFmt w:val="lowerLetter"/>
      <w:lvlText w:val="%1)"/>
      <w:lvlJc w:val="left"/>
      <w:pPr>
        <w:ind w:left="1571" w:hanging="360"/>
      </w:pPr>
    </w:lvl>
    <w:lvl w:ilvl="1" w:tplc="04150011">
      <w:start w:val="1"/>
      <w:numFmt w:val="decimal"/>
      <w:lvlText w:val="%2)"/>
      <w:lvlJc w:val="left"/>
      <w:pPr>
        <w:ind w:left="360"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AEC4009"/>
    <w:multiLevelType w:val="hybridMultilevel"/>
    <w:tmpl w:val="162CE8CC"/>
    <w:lvl w:ilvl="0" w:tplc="746A8F24">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0DA2966"/>
    <w:multiLevelType w:val="hybridMultilevel"/>
    <w:tmpl w:val="83B8D046"/>
    <w:lvl w:ilvl="0" w:tplc="B6E8545A">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9C13BD1"/>
    <w:multiLevelType w:val="hybridMultilevel"/>
    <w:tmpl w:val="230CE69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3121A96"/>
    <w:multiLevelType w:val="hybridMultilevel"/>
    <w:tmpl w:val="C4DA8E18"/>
    <w:lvl w:ilvl="0" w:tplc="964A073C">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38B3E5A"/>
    <w:multiLevelType w:val="multilevel"/>
    <w:tmpl w:val="E4CC10A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0E58FA"/>
    <w:multiLevelType w:val="hybridMultilevel"/>
    <w:tmpl w:val="4FD6444C"/>
    <w:lvl w:ilvl="0" w:tplc="0415000F">
      <w:start w:val="1"/>
      <w:numFmt w:val="decimal"/>
      <w:lvlText w:val="%1."/>
      <w:lvlJc w:val="left"/>
      <w:pPr>
        <w:ind w:left="360" w:hanging="360"/>
      </w:pPr>
    </w:lvl>
    <w:lvl w:ilvl="1" w:tplc="5F0A7F04">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1">
      <w:start w:val="1"/>
      <w:numFmt w:val="decimal"/>
      <w:lvlText w:val="%8)"/>
      <w:lvlJc w:val="left"/>
      <w:pPr>
        <w:ind w:left="785" w:hanging="360"/>
      </w:pPr>
    </w:lvl>
    <w:lvl w:ilvl="8" w:tplc="0415001B" w:tentative="1">
      <w:start w:val="1"/>
      <w:numFmt w:val="lowerRoman"/>
      <w:lvlText w:val="%9."/>
      <w:lvlJc w:val="right"/>
      <w:pPr>
        <w:ind w:left="6480" w:hanging="180"/>
      </w:pPr>
    </w:lvl>
  </w:abstractNum>
  <w:abstractNum w:abstractNumId="11" w15:restartNumberingAfterBreak="0">
    <w:nsid w:val="2B075A2F"/>
    <w:multiLevelType w:val="hybridMultilevel"/>
    <w:tmpl w:val="ED742D7C"/>
    <w:lvl w:ilvl="0" w:tplc="C0DC6A6C">
      <w:start w:val="1"/>
      <w:numFmt w:val="decimal"/>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E74927"/>
    <w:multiLevelType w:val="hybridMultilevel"/>
    <w:tmpl w:val="5108F0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7D81200"/>
    <w:multiLevelType w:val="hybridMultilevel"/>
    <w:tmpl w:val="9AF05594"/>
    <w:lvl w:ilvl="0" w:tplc="6C96557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8892A6E"/>
    <w:multiLevelType w:val="multilevel"/>
    <w:tmpl w:val="E89EAE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4212C7"/>
    <w:multiLevelType w:val="hybridMultilevel"/>
    <w:tmpl w:val="3B0CBCBA"/>
    <w:lvl w:ilvl="0" w:tplc="153856E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A2641C"/>
    <w:multiLevelType w:val="hybridMultilevel"/>
    <w:tmpl w:val="A378B26E"/>
    <w:lvl w:ilvl="0" w:tplc="EDD0E42E">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826F91"/>
    <w:multiLevelType w:val="hybridMultilevel"/>
    <w:tmpl w:val="62EC7772"/>
    <w:lvl w:ilvl="0" w:tplc="04150017">
      <w:start w:val="1"/>
      <w:numFmt w:val="lowerLetter"/>
      <w:lvlText w:val="%1)"/>
      <w:lvlJc w:val="left"/>
      <w:pPr>
        <w:ind w:left="1440" w:hanging="360"/>
      </w:pPr>
    </w:lvl>
    <w:lvl w:ilvl="1" w:tplc="FFFFFFFF">
      <w:start w:val="1"/>
      <w:numFmt w:val="lowerLetter"/>
      <w:lvlText w:val="%2)"/>
      <w:lvlJc w:val="left"/>
      <w:pPr>
        <w:ind w:left="2160" w:hanging="360"/>
      </w:pPr>
    </w:lvl>
    <w:lvl w:ilvl="2" w:tplc="CB58672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E84180B"/>
    <w:multiLevelType w:val="hybridMultilevel"/>
    <w:tmpl w:val="170695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4439E5"/>
    <w:multiLevelType w:val="hybridMultilevel"/>
    <w:tmpl w:val="5BEA98D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056590D"/>
    <w:multiLevelType w:val="hybridMultilevel"/>
    <w:tmpl w:val="2A5683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30D0124"/>
    <w:multiLevelType w:val="hybridMultilevel"/>
    <w:tmpl w:val="85326A20"/>
    <w:lvl w:ilvl="0" w:tplc="0415000F">
      <w:start w:val="1"/>
      <w:numFmt w:val="decimal"/>
      <w:lvlText w:val="%1."/>
      <w:lvlJc w:val="left"/>
      <w:pPr>
        <w:ind w:left="360" w:hanging="360"/>
      </w:pPr>
      <w:rPr>
        <w:rFonts w:hint="default"/>
        <w:strike w:val="0"/>
        <w:color w:val="auto"/>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33046F7"/>
    <w:multiLevelType w:val="hybridMultilevel"/>
    <w:tmpl w:val="8722826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3CC25CF"/>
    <w:multiLevelType w:val="hybridMultilevel"/>
    <w:tmpl w:val="7AD83558"/>
    <w:lvl w:ilvl="0" w:tplc="A30C6FC6">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692128"/>
    <w:multiLevelType w:val="hybridMultilevel"/>
    <w:tmpl w:val="85FC862E"/>
    <w:lvl w:ilvl="0" w:tplc="F276531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5776FB"/>
    <w:multiLevelType w:val="hybridMultilevel"/>
    <w:tmpl w:val="9AF2C97A"/>
    <w:lvl w:ilvl="0" w:tplc="12EC4B9C">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440371"/>
    <w:multiLevelType w:val="multilevel"/>
    <w:tmpl w:val="C1A0C144"/>
    <w:lvl w:ilvl="0">
      <w:start w:val="3"/>
      <w:numFmt w:val="decimal"/>
      <w:lvlText w:val="%1."/>
      <w:lvlJc w:val="left"/>
      <w:pPr>
        <w:ind w:left="720" w:hanging="360"/>
      </w:pPr>
      <w:rPr>
        <w:rFonts w:hint="default"/>
        <w:b w:val="0"/>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7" w15:restartNumberingAfterBreak="0">
    <w:nsid w:val="4A8F15DD"/>
    <w:multiLevelType w:val="hybridMultilevel"/>
    <w:tmpl w:val="FAF4FD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03D7DF7"/>
    <w:multiLevelType w:val="hybridMultilevel"/>
    <w:tmpl w:val="9122408C"/>
    <w:lvl w:ilvl="0" w:tplc="C9C64034">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0BA4328"/>
    <w:multiLevelType w:val="hybridMultilevel"/>
    <w:tmpl w:val="522489DA"/>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46F5CD9"/>
    <w:multiLevelType w:val="hybridMultilevel"/>
    <w:tmpl w:val="0B749F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C72D01"/>
    <w:multiLevelType w:val="hybridMultilevel"/>
    <w:tmpl w:val="74F2014A"/>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6721DCE"/>
    <w:multiLevelType w:val="multilevel"/>
    <w:tmpl w:val="26E0A170"/>
    <w:lvl w:ilvl="0">
      <w:start w:val="1"/>
      <w:numFmt w:val="decimal"/>
      <w:pStyle w:val="Nagwek1"/>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56B05D17"/>
    <w:multiLevelType w:val="hybridMultilevel"/>
    <w:tmpl w:val="0700F5A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5B0D52A8"/>
    <w:multiLevelType w:val="hybridMultilevel"/>
    <w:tmpl w:val="946EBF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C684BA1"/>
    <w:multiLevelType w:val="multilevel"/>
    <w:tmpl w:val="284AEE6C"/>
    <w:lvl w:ilvl="0">
      <w:start w:val="1"/>
      <w:numFmt w:val="decimal"/>
      <w:lvlText w:val="%1."/>
      <w:lvlJc w:val="left"/>
      <w:pPr>
        <w:ind w:left="720" w:hanging="360"/>
      </w:pPr>
      <w:rPr>
        <w:b w:val="0"/>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5FC014CA"/>
    <w:multiLevelType w:val="hybridMultilevel"/>
    <w:tmpl w:val="5F5CA1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6854702"/>
    <w:multiLevelType w:val="hybridMultilevel"/>
    <w:tmpl w:val="933E3BB8"/>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38" w15:restartNumberingAfterBreak="0">
    <w:nsid w:val="6A423419"/>
    <w:multiLevelType w:val="multilevel"/>
    <w:tmpl w:val="E30E43D4"/>
    <w:lvl w:ilvl="0">
      <w:start w:val="1"/>
      <w:numFmt w:val="decimal"/>
      <w:pStyle w:val="EPARNr"/>
      <w:lvlText w:val="%1)"/>
      <w:lvlJc w:val="left"/>
      <w:pPr>
        <w:ind w:left="144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35725FA"/>
    <w:multiLevelType w:val="hybridMultilevel"/>
    <w:tmpl w:val="26CE1394"/>
    <w:lvl w:ilvl="0" w:tplc="7CD0B5CC">
      <w:start w:val="1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5575724"/>
    <w:multiLevelType w:val="hybridMultilevel"/>
    <w:tmpl w:val="B33EF6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1494"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520055"/>
    <w:multiLevelType w:val="hybridMultilevel"/>
    <w:tmpl w:val="522489D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AB261E0"/>
    <w:multiLevelType w:val="hybridMultilevel"/>
    <w:tmpl w:val="4454D6D0"/>
    <w:lvl w:ilvl="0" w:tplc="4518F9CE">
      <w:start w:val="1"/>
      <w:numFmt w:val="bullet"/>
      <w:lvlText w:val="-"/>
      <w:lvlJc w:val="left"/>
      <w:pPr>
        <w:ind w:left="1080" w:hanging="360"/>
      </w:pPr>
      <w:rPr>
        <w:rFonts w:ascii="Trebuchet MS" w:hAnsi="Trebuchet M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C1B6260"/>
    <w:multiLevelType w:val="hybridMultilevel"/>
    <w:tmpl w:val="B5E476C2"/>
    <w:lvl w:ilvl="0" w:tplc="39E0C264">
      <w:start w:val="1"/>
      <w:numFmt w:val="decimal"/>
      <w:lvlText w:val="%1."/>
      <w:lvlJc w:val="left"/>
      <w:pPr>
        <w:tabs>
          <w:tab w:val="num" w:pos="360"/>
        </w:tabs>
        <w:ind w:left="360" w:hanging="360"/>
      </w:pPr>
      <w:rPr>
        <w:rFonts w:ascii="Arial" w:eastAsia="Times New Roman" w:hAnsi="Arial" w:cs="Arial" w:hint="default"/>
      </w:r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7FE84DAC"/>
    <w:multiLevelType w:val="multilevel"/>
    <w:tmpl w:val="E4CC10A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2"/>
  </w:num>
  <w:num w:numId="2">
    <w:abstractNumId w:val="38"/>
  </w:num>
  <w:num w:numId="3">
    <w:abstractNumId w:val="44"/>
  </w:num>
  <w:num w:numId="4">
    <w:abstractNumId w:val="17"/>
  </w:num>
  <w:num w:numId="5">
    <w:abstractNumId w:val="21"/>
  </w:num>
  <w:num w:numId="6">
    <w:abstractNumId w:val="10"/>
  </w:num>
  <w:num w:numId="7">
    <w:abstractNumId w:val="25"/>
  </w:num>
  <w:num w:numId="8">
    <w:abstractNumId w:val="14"/>
  </w:num>
  <w:num w:numId="9">
    <w:abstractNumId w:val="3"/>
  </w:num>
  <w:num w:numId="10">
    <w:abstractNumId w:val="35"/>
  </w:num>
  <w:num w:numId="11">
    <w:abstractNumId w:val="11"/>
  </w:num>
  <w:num w:numId="12">
    <w:abstractNumId w:val="20"/>
  </w:num>
  <w:num w:numId="13">
    <w:abstractNumId w:val="40"/>
  </w:num>
  <w:num w:numId="14">
    <w:abstractNumId w:val="23"/>
  </w:num>
  <w:num w:numId="15">
    <w:abstractNumId w:val="33"/>
  </w:num>
  <w:num w:numId="16">
    <w:abstractNumId w:val="24"/>
  </w:num>
  <w:num w:numId="17">
    <w:abstractNumId w:val="18"/>
  </w:num>
  <w:num w:numId="18">
    <w:abstractNumId w:val="30"/>
  </w:num>
  <w:num w:numId="19">
    <w:abstractNumId w:val="37"/>
  </w:num>
  <w:num w:numId="20">
    <w:abstractNumId w:val="15"/>
  </w:num>
  <w:num w:numId="21">
    <w:abstractNumId w:val="26"/>
  </w:num>
  <w:num w:numId="22">
    <w:abstractNumId w:val="4"/>
  </w:num>
  <w:num w:numId="23">
    <w:abstractNumId w:val="9"/>
  </w:num>
  <w:num w:numId="24">
    <w:abstractNumId w:val="43"/>
  </w:num>
  <w:num w:numId="25">
    <w:abstractNumId w:val="31"/>
  </w:num>
  <w:num w:numId="26">
    <w:abstractNumId w:val="42"/>
  </w:num>
  <w:num w:numId="27">
    <w:abstractNumId w:val="0"/>
    <w:lvlOverride w:ilvl="0">
      <w:startOverride w:val="1"/>
    </w:lvlOverride>
  </w:num>
  <w:num w:numId="28">
    <w:abstractNumId w:val="19"/>
  </w:num>
  <w:num w:numId="29">
    <w:abstractNumId w:val="7"/>
  </w:num>
  <w:num w:numId="30">
    <w:abstractNumId w:val="29"/>
  </w:num>
  <w:num w:numId="31">
    <w:abstractNumId w:val="41"/>
  </w:num>
  <w:num w:numId="32">
    <w:abstractNumId w:val="6"/>
  </w:num>
  <w:num w:numId="33">
    <w:abstractNumId w:val="28"/>
  </w:num>
  <w:num w:numId="34">
    <w:abstractNumId w:val="8"/>
  </w:num>
  <w:num w:numId="35">
    <w:abstractNumId w:val="27"/>
  </w:num>
  <w:num w:numId="36">
    <w:abstractNumId w:val="36"/>
  </w:num>
  <w:num w:numId="37">
    <w:abstractNumId w:val="39"/>
  </w:num>
  <w:num w:numId="38">
    <w:abstractNumId w:val="16"/>
  </w:num>
  <w:num w:numId="39">
    <w:abstractNumId w:val="12"/>
  </w:num>
  <w:num w:numId="40">
    <w:abstractNumId w:val="13"/>
  </w:num>
  <w:num w:numId="41">
    <w:abstractNumId w:val="22"/>
  </w:num>
  <w:num w:numId="42">
    <w:abstractNumId w:val="34"/>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TrueTypeFont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1B7"/>
    <w:rsid w:val="00006147"/>
    <w:rsid w:val="00006E98"/>
    <w:rsid w:val="000109A6"/>
    <w:rsid w:val="00015433"/>
    <w:rsid w:val="000170F7"/>
    <w:rsid w:val="0002061B"/>
    <w:rsid w:val="00022C61"/>
    <w:rsid w:val="00023B39"/>
    <w:rsid w:val="00025A27"/>
    <w:rsid w:val="00025CD2"/>
    <w:rsid w:val="00025F7E"/>
    <w:rsid w:val="000313DE"/>
    <w:rsid w:val="00036A9C"/>
    <w:rsid w:val="00037256"/>
    <w:rsid w:val="0004289F"/>
    <w:rsid w:val="00042C57"/>
    <w:rsid w:val="00044EBD"/>
    <w:rsid w:val="00046617"/>
    <w:rsid w:val="00046EEC"/>
    <w:rsid w:val="00054178"/>
    <w:rsid w:val="00054AC3"/>
    <w:rsid w:val="000567E2"/>
    <w:rsid w:val="0006084C"/>
    <w:rsid w:val="00060ECD"/>
    <w:rsid w:val="00062844"/>
    <w:rsid w:val="00062B38"/>
    <w:rsid w:val="00063514"/>
    <w:rsid w:val="00065A6D"/>
    <w:rsid w:val="00065E97"/>
    <w:rsid w:val="000667C8"/>
    <w:rsid w:val="000718E7"/>
    <w:rsid w:val="00073126"/>
    <w:rsid w:val="00074BCB"/>
    <w:rsid w:val="00075044"/>
    <w:rsid w:val="000761C1"/>
    <w:rsid w:val="0007642C"/>
    <w:rsid w:val="000770FC"/>
    <w:rsid w:val="00080F79"/>
    <w:rsid w:val="0008101D"/>
    <w:rsid w:val="00081847"/>
    <w:rsid w:val="0008459F"/>
    <w:rsid w:val="00090BF9"/>
    <w:rsid w:val="00091E11"/>
    <w:rsid w:val="00093269"/>
    <w:rsid w:val="000933C9"/>
    <w:rsid w:val="00095771"/>
    <w:rsid w:val="000A1A7F"/>
    <w:rsid w:val="000A39E3"/>
    <w:rsid w:val="000A532F"/>
    <w:rsid w:val="000A5B83"/>
    <w:rsid w:val="000A5F64"/>
    <w:rsid w:val="000A716C"/>
    <w:rsid w:val="000A76AE"/>
    <w:rsid w:val="000B0315"/>
    <w:rsid w:val="000B1349"/>
    <w:rsid w:val="000B217E"/>
    <w:rsid w:val="000B53EC"/>
    <w:rsid w:val="000B5A01"/>
    <w:rsid w:val="000B6E1A"/>
    <w:rsid w:val="000B7244"/>
    <w:rsid w:val="000C0D24"/>
    <w:rsid w:val="000C5721"/>
    <w:rsid w:val="000D08B2"/>
    <w:rsid w:val="000D262A"/>
    <w:rsid w:val="000D4C36"/>
    <w:rsid w:val="000E0964"/>
    <w:rsid w:val="000E12E3"/>
    <w:rsid w:val="000E209D"/>
    <w:rsid w:val="000E3B48"/>
    <w:rsid w:val="000E4675"/>
    <w:rsid w:val="000E4753"/>
    <w:rsid w:val="001057C5"/>
    <w:rsid w:val="00106A8B"/>
    <w:rsid w:val="00111704"/>
    <w:rsid w:val="00112C50"/>
    <w:rsid w:val="0011657B"/>
    <w:rsid w:val="001166A7"/>
    <w:rsid w:val="00116DA2"/>
    <w:rsid w:val="0012052F"/>
    <w:rsid w:val="0012475A"/>
    <w:rsid w:val="0014087E"/>
    <w:rsid w:val="00140901"/>
    <w:rsid w:val="00142313"/>
    <w:rsid w:val="001423A3"/>
    <w:rsid w:val="0014315E"/>
    <w:rsid w:val="001442E2"/>
    <w:rsid w:val="001443BD"/>
    <w:rsid w:val="001446A9"/>
    <w:rsid w:val="00145A1E"/>
    <w:rsid w:val="00146416"/>
    <w:rsid w:val="0014665C"/>
    <w:rsid w:val="00155EA3"/>
    <w:rsid w:val="00156BA9"/>
    <w:rsid w:val="00161222"/>
    <w:rsid w:val="00163B5E"/>
    <w:rsid w:val="00163E4F"/>
    <w:rsid w:val="001662C4"/>
    <w:rsid w:val="00166584"/>
    <w:rsid w:val="0016680B"/>
    <w:rsid w:val="001747C2"/>
    <w:rsid w:val="001754F8"/>
    <w:rsid w:val="0017674A"/>
    <w:rsid w:val="00176863"/>
    <w:rsid w:val="00180B66"/>
    <w:rsid w:val="00181297"/>
    <w:rsid w:val="001817A8"/>
    <w:rsid w:val="00181ACE"/>
    <w:rsid w:val="0018215F"/>
    <w:rsid w:val="001849D5"/>
    <w:rsid w:val="00184BDE"/>
    <w:rsid w:val="00184E7B"/>
    <w:rsid w:val="001865BC"/>
    <w:rsid w:val="00186F07"/>
    <w:rsid w:val="0019434A"/>
    <w:rsid w:val="00197597"/>
    <w:rsid w:val="001A341A"/>
    <w:rsid w:val="001A384C"/>
    <w:rsid w:val="001A400C"/>
    <w:rsid w:val="001A690A"/>
    <w:rsid w:val="001B0B5D"/>
    <w:rsid w:val="001B225B"/>
    <w:rsid w:val="001B3483"/>
    <w:rsid w:val="001B5340"/>
    <w:rsid w:val="001B5E46"/>
    <w:rsid w:val="001B6DCF"/>
    <w:rsid w:val="001C4571"/>
    <w:rsid w:val="001D0250"/>
    <w:rsid w:val="001D16BA"/>
    <w:rsid w:val="001D1B52"/>
    <w:rsid w:val="001D24EE"/>
    <w:rsid w:val="001D2865"/>
    <w:rsid w:val="001D2C56"/>
    <w:rsid w:val="001D2CFA"/>
    <w:rsid w:val="001D304A"/>
    <w:rsid w:val="001D411C"/>
    <w:rsid w:val="001D45F8"/>
    <w:rsid w:val="001D4E72"/>
    <w:rsid w:val="001D5222"/>
    <w:rsid w:val="001E051C"/>
    <w:rsid w:val="001E1A08"/>
    <w:rsid w:val="001F213A"/>
    <w:rsid w:val="001F297E"/>
    <w:rsid w:val="001F7415"/>
    <w:rsid w:val="002001BF"/>
    <w:rsid w:val="002008AB"/>
    <w:rsid w:val="0020111D"/>
    <w:rsid w:val="0020481B"/>
    <w:rsid w:val="00204CF9"/>
    <w:rsid w:val="00205C60"/>
    <w:rsid w:val="00205E41"/>
    <w:rsid w:val="0021023E"/>
    <w:rsid w:val="00214DF1"/>
    <w:rsid w:val="0021668F"/>
    <w:rsid w:val="00223367"/>
    <w:rsid w:val="00224C8E"/>
    <w:rsid w:val="00225795"/>
    <w:rsid w:val="00232E5C"/>
    <w:rsid w:val="00237CC5"/>
    <w:rsid w:val="00240A74"/>
    <w:rsid w:val="00241144"/>
    <w:rsid w:val="00242662"/>
    <w:rsid w:val="002438BC"/>
    <w:rsid w:val="00244362"/>
    <w:rsid w:val="00246F13"/>
    <w:rsid w:val="002474EC"/>
    <w:rsid w:val="00247F08"/>
    <w:rsid w:val="00252ADF"/>
    <w:rsid w:val="002537AD"/>
    <w:rsid w:val="0025588E"/>
    <w:rsid w:val="002637E7"/>
    <w:rsid w:val="00267E21"/>
    <w:rsid w:val="00270676"/>
    <w:rsid w:val="00272716"/>
    <w:rsid w:val="00272949"/>
    <w:rsid w:val="00273CFE"/>
    <w:rsid w:val="00277141"/>
    <w:rsid w:val="00277A10"/>
    <w:rsid w:val="00280419"/>
    <w:rsid w:val="002806FE"/>
    <w:rsid w:val="002816C6"/>
    <w:rsid w:val="0028418F"/>
    <w:rsid w:val="00284C6C"/>
    <w:rsid w:val="002861BE"/>
    <w:rsid w:val="0028695F"/>
    <w:rsid w:val="00290BDB"/>
    <w:rsid w:val="00292B09"/>
    <w:rsid w:val="00292CB3"/>
    <w:rsid w:val="0029308A"/>
    <w:rsid w:val="00294972"/>
    <w:rsid w:val="00294C24"/>
    <w:rsid w:val="0029565B"/>
    <w:rsid w:val="002A0276"/>
    <w:rsid w:val="002A1727"/>
    <w:rsid w:val="002A2796"/>
    <w:rsid w:val="002A43F6"/>
    <w:rsid w:val="002A4751"/>
    <w:rsid w:val="002A747E"/>
    <w:rsid w:val="002B012D"/>
    <w:rsid w:val="002B0949"/>
    <w:rsid w:val="002B0B2D"/>
    <w:rsid w:val="002B1D81"/>
    <w:rsid w:val="002B2B93"/>
    <w:rsid w:val="002B4C6E"/>
    <w:rsid w:val="002B4CFD"/>
    <w:rsid w:val="002C00D5"/>
    <w:rsid w:val="002C2D85"/>
    <w:rsid w:val="002C3337"/>
    <w:rsid w:val="002C6138"/>
    <w:rsid w:val="002C6CAE"/>
    <w:rsid w:val="002D5508"/>
    <w:rsid w:val="002D646A"/>
    <w:rsid w:val="002D677A"/>
    <w:rsid w:val="002E388B"/>
    <w:rsid w:val="002E5841"/>
    <w:rsid w:val="002E7B31"/>
    <w:rsid w:val="002F0A6A"/>
    <w:rsid w:val="002F1B3C"/>
    <w:rsid w:val="002F34F0"/>
    <w:rsid w:val="002F60F7"/>
    <w:rsid w:val="002F6D54"/>
    <w:rsid w:val="00300AEA"/>
    <w:rsid w:val="00300C79"/>
    <w:rsid w:val="00300E9E"/>
    <w:rsid w:val="00301111"/>
    <w:rsid w:val="00301932"/>
    <w:rsid w:val="00305A44"/>
    <w:rsid w:val="00305C66"/>
    <w:rsid w:val="00305D33"/>
    <w:rsid w:val="00306187"/>
    <w:rsid w:val="00307C49"/>
    <w:rsid w:val="003100B2"/>
    <w:rsid w:val="003101D9"/>
    <w:rsid w:val="003105F8"/>
    <w:rsid w:val="00314F15"/>
    <w:rsid w:val="00321234"/>
    <w:rsid w:val="00322203"/>
    <w:rsid w:val="00325380"/>
    <w:rsid w:val="003271ED"/>
    <w:rsid w:val="00332E0F"/>
    <w:rsid w:val="00335751"/>
    <w:rsid w:val="00335A54"/>
    <w:rsid w:val="0033679A"/>
    <w:rsid w:val="00337EAB"/>
    <w:rsid w:val="0034001A"/>
    <w:rsid w:val="0034078E"/>
    <w:rsid w:val="00340A5B"/>
    <w:rsid w:val="003417CE"/>
    <w:rsid w:val="00341CF5"/>
    <w:rsid w:val="003442CA"/>
    <w:rsid w:val="00345CD7"/>
    <w:rsid w:val="00345EB4"/>
    <w:rsid w:val="003461C1"/>
    <w:rsid w:val="003507F4"/>
    <w:rsid w:val="003522AC"/>
    <w:rsid w:val="00360477"/>
    <w:rsid w:val="003606C6"/>
    <w:rsid w:val="00362BD9"/>
    <w:rsid w:val="00362D14"/>
    <w:rsid w:val="00363ADF"/>
    <w:rsid w:val="0036463C"/>
    <w:rsid w:val="00365B42"/>
    <w:rsid w:val="00366A40"/>
    <w:rsid w:val="00371F80"/>
    <w:rsid w:val="003738FD"/>
    <w:rsid w:val="00373E45"/>
    <w:rsid w:val="00376C3F"/>
    <w:rsid w:val="003774B4"/>
    <w:rsid w:val="00383FEE"/>
    <w:rsid w:val="00385B41"/>
    <w:rsid w:val="00386236"/>
    <w:rsid w:val="00391D29"/>
    <w:rsid w:val="00394D48"/>
    <w:rsid w:val="00395FF1"/>
    <w:rsid w:val="003971C4"/>
    <w:rsid w:val="00397295"/>
    <w:rsid w:val="003A1301"/>
    <w:rsid w:val="003A1E97"/>
    <w:rsid w:val="003A3829"/>
    <w:rsid w:val="003A5BDE"/>
    <w:rsid w:val="003B2D1E"/>
    <w:rsid w:val="003B2D93"/>
    <w:rsid w:val="003B33AF"/>
    <w:rsid w:val="003B4EF0"/>
    <w:rsid w:val="003B5A69"/>
    <w:rsid w:val="003B5EFB"/>
    <w:rsid w:val="003B71AE"/>
    <w:rsid w:val="003C3C9E"/>
    <w:rsid w:val="003C6A45"/>
    <w:rsid w:val="003D46BA"/>
    <w:rsid w:val="003D4F5F"/>
    <w:rsid w:val="003D4FD3"/>
    <w:rsid w:val="003E294E"/>
    <w:rsid w:val="003F1191"/>
    <w:rsid w:val="003F5840"/>
    <w:rsid w:val="003F6D14"/>
    <w:rsid w:val="00401988"/>
    <w:rsid w:val="00401FAF"/>
    <w:rsid w:val="00403D35"/>
    <w:rsid w:val="004071D1"/>
    <w:rsid w:val="004079AA"/>
    <w:rsid w:val="00410231"/>
    <w:rsid w:val="00412973"/>
    <w:rsid w:val="004136F4"/>
    <w:rsid w:val="004153A6"/>
    <w:rsid w:val="00415799"/>
    <w:rsid w:val="00415A6E"/>
    <w:rsid w:val="00416E89"/>
    <w:rsid w:val="00417717"/>
    <w:rsid w:val="00417F5E"/>
    <w:rsid w:val="004255AF"/>
    <w:rsid w:val="004314BC"/>
    <w:rsid w:val="004347A7"/>
    <w:rsid w:val="00434F3C"/>
    <w:rsid w:val="00437E10"/>
    <w:rsid w:val="00441A09"/>
    <w:rsid w:val="0045166F"/>
    <w:rsid w:val="00452DDC"/>
    <w:rsid w:val="00454F61"/>
    <w:rsid w:val="0046052B"/>
    <w:rsid w:val="004609D4"/>
    <w:rsid w:val="00460BD3"/>
    <w:rsid w:val="00460C0B"/>
    <w:rsid w:val="00463CAE"/>
    <w:rsid w:val="00464890"/>
    <w:rsid w:val="00465B92"/>
    <w:rsid w:val="0046640E"/>
    <w:rsid w:val="00466B47"/>
    <w:rsid w:val="00470103"/>
    <w:rsid w:val="00471B61"/>
    <w:rsid w:val="00474A50"/>
    <w:rsid w:val="0047524C"/>
    <w:rsid w:val="00476694"/>
    <w:rsid w:val="004775BD"/>
    <w:rsid w:val="0048141F"/>
    <w:rsid w:val="004829D4"/>
    <w:rsid w:val="0048445A"/>
    <w:rsid w:val="0048581B"/>
    <w:rsid w:val="004876C4"/>
    <w:rsid w:val="00491074"/>
    <w:rsid w:val="00491183"/>
    <w:rsid w:val="00491B7D"/>
    <w:rsid w:val="00493068"/>
    <w:rsid w:val="00496F3A"/>
    <w:rsid w:val="00497DCE"/>
    <w:rsid w:val="004A4AC3"/>
    <w:rsid w:val="004A58A4"/>
    <w:rsid w:val="004A60F4"/>
    <w:rsid w:val="004A6560"/>
    <w:rsid w:val="004A6C79"/>
    <w:rsid w:val="004A7291"/>
    <w:rsid w:val="004B4AD9"/>
    <w:rsid w:val="004B7632"/>
    <w:rsid w:val="004C0DEB"/>
    <w:rsid w:val="004C0E9A"/>
    <w:rsid w:val="004C4CC0"/>
    <w:rsid w:val="004C6476"/>
    <w:rsid w:val="004D0534"/>
    <w:rsid w:val="004D344B"/>
    <w:rsid w:val="004D4103"/>
    <w:rsid w:val="004D4293"/>
    <w:rsid w:val="004D5A25"/>
    <w:rsid w:val="004E33A1"/>
    <w:rsid w:val="004E3D72"/>
    <w:rsid w:val="004E640F"/>
    <w:rsid w:val="004F0D8E"/>
    <w:rsid w:val="004F5607"/>
    <w:rsid w:val="004F692C"/>
    <w:rsid w:val="004F7B82"/>
    <w:rsid w:val="0050146B"/>
    <w:rsid w:val="00502F5C"/>
    <w:rsid w:val="00503332"/>
    <w:rsid w:val="00504EF3"/>
    <w:rsid w:val="00505104"/>
    <w:rsid w:val="00505799"/>
    <w:rsid w:val="00507132"/>
    <w:rsid w:val="00507A2B"/>
    <w:rsid w:val="00507E21"/>
    <w:rsid w:val="00511112"/>
    <w:rsid w:val="00516C35"/>
    <w:rsid w:val="005172DC"/>
    <w:rsid w:val="00520852"/>
    <w:rsid w:val="005228A4"/>
    <w:rsid w:val="00524EC0"/>
    <w:rsid w:val="005320AB"/>
    <w:rsid w:val="00533DB2"/>
    <w:rsid w:val="00537C97"/>
    <w:rsid w:val="005420BF"/>
    <w:rsid w:val="0054234D"/>
    <w:rsid w:val="005453C8"/>
    <w:rsid w:val="00545EF7"/>
    <w:rsid w:val="0054628F"/>
    <w:rsid w:val="00546660"/>
    <w:rsid w:val="00546CA7"/>
    <w:rsid w:val="0055106B"/>
    <w:rsid w:val="005511B9"/>
    <w:rsid w:val="00553326"/>
    <w:rsid w:val="00553FA1"/>
    <w:rsid w:val="00555C42"/>
    <w:rsid w:val="00556A0B"/>
    <w:rsid w:val="0055737C"/>
    <w:rsid w:val="0056261C"/>
    <w:rsid w:val="0056357B"/>
    <w:rsid w:val="005672AA"/>
    <w:rsid w:val="005679DE"/>
    <w:rsid w:val="00570AA3"/>
    <w:rsid w:val="00573AF5"/>
    <w:rsid w:val="005772B5"/>
    <w:rsid w:val="005803B3"/>
    <w:rsid w:val="00582001"/>
    <w:rsid w:val="00583CE9"/>
    <w:rsid w:val="00590974"/>
    <w:rsid w:val="00590C76"/>
    <w:rsid w:val="00591ECB"/>
    <w:rsid w:val="005921B3"/>
    <w:rsid w:val="005930E1"/>
    <w:rsid w:val="005934CE"/>
    <w:rsid w:val="00593F48"/>
    <w:rsid w:val="00594C65"/>
    <w:rsid w:val="00595C99"/>
    <w:rsid w:val="005969CE"/>
    <w:rsid w:val="005A01C4"/>
    <w:rsid w:val="005A2084"/>
    <w:rsid w:val="005A53D8"/>
    <w:rsid w:val="005A54B4"/>
    <w:rsid w:val="005A6C52"/>
    <w:rsid w:val="005B1A90"/>
    <w:rsid w:val="005B265A"/>
    <w:rsid w:val="005B2ACC"/>
    <w:rsid w:val="005B3B4E"/>
    <w:rsid w:val="005B494E"/>
    <w:rsid w:val="005C0697"/>
    <w:rsid w:val="005C0DCA"/>
    <w:rsid w:val="005C24D2"/>
    <w:rsid w:val="005C4E48"/>
    <w:rsid w:val="005C6550"/>
    <w:rsid w:val="005C6567"/>
    <w:rsid w:val="005C73CA"/>
    <w:rsid w:val="005D0B2E"/>
    <w:rsid w:val="005D1B71"/>
    <w:rsid w:val="005D3F16"/>
    <w:rsid w:val="005D720D"/>
    <w:rsid w:val="005E043E"/>
    <w:rsid w:val="005E04F7"/>
    <w:rsid w:val="005E0DDB"/>
    <w:rsid w:val="005E155E"/>
    <w:rsid w:val="005E201A"/>
    <w:rsid w:val="005E76F6"/>
    <w:rsid w:val="005F29EE"/>
    <w:rsid w:val="005F3D76"/>
    <w:rsid w:val="005F6C9E"/>
    <w:rsid w:val="005F6D0C"/>
    <w:rsid w:val="00600710"/>
    <w:rsid w:val="006056FE"/>
    <w:rsid w:val="00605FDD"/>
    <w:rsid w:val="00607436"/>
    <w:rsid w:val="00612559"/>
    <w:rsid w:val="00615F70"/>
    <w:rsid w:val="00621AF4"/>
    <w:rsid w:val="00621EC7"/>
    <w:rsid w:val="00624AED"/>
    <w:rsid w:val="00625385"/>
    <w:rsid w:val="00626305"/>
    <w:rsid w:val="00632948"/>
    <w:rsid w:val="00633472"/>
    <w:rsid w:val="00634016"/>
    <w:rsid w:val="00634F13"/>
    <w:rsid w:val="0063569B"/>
    <w:rsid w:val="00636517"/>
    <w:rsid w:val="00640167"/>
    <w:rsid w:val="006401FF"/>
    <w:rsid w:val="00640EA0"/>
    <w:rsid w:val="0064256A"/>
    <w:rsid w:val="0064596C"/>
    <w:rsid w:val="00645F02"/>
    <w:rsid w:val="006465F9"/>
    <w:rsid w:val="00647C30"/>
    <w:rsid w:val="006534B2"/>
    <w:rsid w:val="00653BD3"/>
    <w:rsid w:val="006544C1"/>
    <w:rsid w:val="006551F8"/>
    <w:rsid w:val="00655765"/>
    <w:rsid w:val="00657BB4"/>
    <w:rsid w:val="00663A38"/>
    <w:rsid w:val="0066460B"/>
    <w:rsid w:val="006670B6"/>
    <w:rsid w:val="00670C35"/>
    <w:rsid w:val="00671A93"/>
    <w:rsid w:val="00673550"/>
    <w:rsid w:val="0067600A"/>
    <w:rsid w:val="0068198B"/>
    <w:rsid w:val="00682113"/>
    <w:rsid w:val="0068257A"/>
    <w:rsid w:val="00683185"/>
    <w:rsid w:val="00685136"/>
    <w:rsid w:val="00691402"/>
    <w:rsid w:val="0069156C"/>
    <w:rsid w:val="006923A3"/>
    <w:rsid w:val="006A03E6"/>
    <w:rsid w:val="006A406A"/>
    <w:rsid w:val="006A7942"/>
    <w:rsid w:val="006B0C3D"/>
    <w:rsid w:val="006C31F4"/>
    <w:rsid w:val="006C7517"/>
    <w:rsid w:val="006D0B25"/>
    <w:rsid w:val="006D25DC"/>
    <w:rsid w:val="006D6BF2"/>
    <w:rsid w:val="006E1702"/>
    <w:rsid w:val="006E437E"/>
    <w:rsid w:val="006E4F3E"/>
    <w:rsid w:val="006F0A6D"/>
    <w:rsid w:val="006F1BC9"/>
    <w:rsid w:val="006F3F9D"/>
    <w:rsid w:val="006F414B"/>
    <w:rsid w:val="006F4BD1"/>
    <w:rsid w:val="006F5956"/>
    <w:rsid w:val="00701DA5"/>
    <w:rsid w:val="00703DFE"/>
    <w:rsid w:val="0070588E"/>
    <w:rsid w:val="00707A2C"/>
    <w:rsid w:val="00710325"/>
    <w:rsid w:val="007113B5"/>
    <w:rsid w:val="00711AF9"/>
    <w:rsid w:val="00712CE1"/>
    <w:rsid w:val="00715184"/>
    <w:rsid w:val="007160BF"/>
    <w:rsid w:val="00717336"/>
    <w:rsid w:val="00721AEF"/>
    <w:rsid w:val="0072403F"/>
    <w:rsid w:val="00724B7F"/>
    <w:rsid w:val="00725BA5"/>
    <w:rsid w:val="0073150F"/>
    <w:rsid w:val="00732C4D"/>
    <w:rsid w:val="00734B72"/>
    <w:rsid w:val="0074365B"/>
    <w:rsid w:val="00745768"/>
    <w:rsid w:val="00745FE7"/>
    <w:rsid w:val="00750BA0"/>
    <w:rsid w:val="00753CCA"/>
    <w:rsid w:val="00755CF3"/>
    <w:rsid w:val="00760EAE"/>
    <w:rsid w:val="00761090"/>
    <w:rsid w:val="00763743"/>
    <w:rsid w:val="00763B87"/>
    <w:rsid w:val="00765D9D"/>
    <w:rsid w:val="00767161"/>
    <w:rsid w:val="0077034B"/>
    <w:rsid w:val="00770C6C"/>
    <w:rsid w:val="007716C8"/>
    <w:rsid w:val="00771B89"/>
    <w:rsid w:val="0077403A"/>
    <w:rsid w:val="00775084"/>
    <w:rsid w:val="007770AC"/>
    <w:rsid w:val="0077732A"/>
    <w:rsid w:val="00777F04"/>
    <w:rsid w:val="007800CD"/>
    <w:rsid w:val="00786B8B"/>
    <w:rsid w:val="007874E7"/>
    <w:rsid w:val="00787B8A"/>
    <w:rsid w:val="00787D02"/>
    <w:rsid w:val="00791A4C"/>
    <w:rsid w:val="0079569B"/>
    <w:rsid w:val="007A09D1"/>
    <w:rsid w:val="007A270A"/>
    <w:rsid w:val="007A70A6"/>
    <w:rsid w:val="007B269B"/>
    <w:rsid w:val="007B2AA0"/>
    <w:rsid w:val="007B565E"/>
    <w:rsid w:val="007B5A29"/>
    <w:rsid w:val="007B6131"/>
    <w:rsid w:val="007B69BC"/>
    <w:rsid w:val="007B6CA2"/>
    <w:rsid w:val="007C019C"/>
    <w:rsid w:val="007C162B"/>
    <w:rsid w:val="007C4125"/>
    <w:rsid w:val="007C5A0C"/>
    <w:rsid w:val="007C5B0E"/>
    <w:rsid w:val="007D0F85"/>
    <w:rsid w:val="007D4599"/>
    <w:rsid w:val="007D6F72"/>
    <w:rsid w:val="007E252B"/>
    <w:rsid w:val="007E44AF"/>
    <w:rsid w:val="007E4D1E"/>
    <w:rsid w:val="007F100B"/>
    <w:rsid w:val="007F3FD7"/>
    <w:rsid w:val="007F5508"/>
    <w:rsid w:val="007F7571"/>
    <w:rsid w:val="0080033B"/>
    <w:rsid w:val="00800E7D"/>
    <w:rsid w:val="008039BE"/>
    <w:rsid w:val="00805F79"/>
    <w:rsid w:val="008066DF"/>
    <w:rsid w:val="00807FF5"/>
    <w:rsid w:val="00810445"/>
    <w:rsid w:val="00810ED9"/>
    <w:rsid w:val="00814F42"/>
    <w:rsid w:val="00816804"/>
    <w:rsid w:val="0081737D"/>
    <w:rsid w:val="00822A75"/>
    <w:rsid w:val="0082415A"/>
    <w:rsid w:val="00824AD9"/>
    <w:rsid w:val="00826084"/>
    <w:rsid w:val="00830D00"/>
    <w:rsid w:val="00835723"/>
    <w:rsid w:val="008361E5"/>
    <w:rsid w:val="00836428"/>
    <w:rsid w:val="00840851"/>
    <w:rsid w:val="00844144"/>
    <w:rsid w:val="0084550F"/>
    <w:rsid w:val="00847843"/>
    <w:rsid w:val="00851F8B"/>
    <w:rsid w:val="00853B95"/>
    <w:rsid w:val="00854318"/>
    <w:rsid w:val="00857815"/>
    <w:rsid w:val="0086069C"/>
    <w:rsid w:val="008606E8"/>
    <w:rsid w:val="0086399F"/>
    <w:rsid w:val="00864810"/>
    <w:rsid w:val="00871D97"/>
    <w:rsid w:val="0087399F"/>
    <w:rsid w:val="0087535F"/>
    <w:rsid w:val="0087734A"/>
    <w:rsid w:val="00880620"/>
    <w:rsid w:val="00883330"/>
    <w:rsid w:val="00885037"/>
    <w:rsid w:val="00885057"/>
    <w:rsid w:val="00887E48"/>
    <w:rsid w:val="00890278"/>
    <w:rsid w:val="00891033"/>
    <w:rsid w:val="00893B9D"/>
    <w:rsid w:val="00895031"/>
    <w:rsid w:val="008A16A0"/>
    <w:rsid w:val="008A3D01"/>
    <w:rsid w:val="008B3C11"/>
    <w:rsid w:val="008B49BE"/>
    <w:rsid w:val="008B4C0B"/>
    <w:rsid w:val="008B51F9"/>
    <w:rsid w:val="008B7606"/>
    <w:rsid w:val="008B7D2E"/>
    <w:rsid w:val="008C3314"/>
    <w:rsid w:val="008C3873"/>
    <w:rsid w:val="008C406B"/>
    <w:rsid w:val="008C4293"/>
    <w:rsid w:val="008C631A"/>
    <w:rsid w:val="008C636E"/>
    <w:rsid w:val="008D15C2"/>
    <w:rsid w:val="008D56F0"/>
    <w:rsid w:val="008D63B8"/>
    <w:rsid w:val="008E0705"/>
    <w:rsid w:val="008E1416"/>
    <w:rsid w:val="008E2489"/>
    <w:rsid w:val="008E2573"/>
    <w:rsid w:val="008E410F"/>
    <w:rsid w:val="008E62E9"/>
    <w:rsid w:val="008E6F72"/>
    <w:rsid w:val="008E6F7C"/>
    <w:rsid w:val="008E6FAA"/>
    <w:rsid w:val="008F2D8F"/>
    <w:rsid w:val="008F40DF"/>
    <w:rsid w:val="008F473E"/>
    <w:rsid w:val="008F74C3"/>
    <w:rsid w:val="00900461"/>
    <w:rsid w:val="009016FF"/>
    <w:rsid w:val="00901C6C"/>
    <w:rsid w:val="009070E4"/>
    <w:rsid w:val="009117D4"/>
    <w:rsid w:val="009135BF"/>
    <w:rsid w:val="00921C88"/>
    <w:rsid w:val="0092265D"/>
    <w:rsid w:val="0092362A"/>
    <w:rsid w:val="0093098C"/>
    <w:rsid w:val="00930CB4"/>
    <w:rsid w:val="009316FD"/>
    <w:rsid w:val="00935FB2"/>
    <w:rsid w:val="00936328"/>
    <w:rsid w:val="009408B5"/>
    <w:rsid w:val="009415B2"/>
    <w:rsid w:val="00942303"/>
    <w:rsid w:val="00942AC1"/>
    <w:rsid w:val="009434C6"/>
    <w:rsid w:val="00947B93"/>
    <w:rsid w:val="00952315"/>
    <w:rsid w:val="00952DC9"/>
    <w:rsid w:val="00953AD0"/>
    <w:rsid w:val="009565AB"/>
    <w:rsid w:val="009579E7"/>
    <w:rsid w:val="00957B41"/>
    <w:rsid w:val="00960D6D"/>
    <w:rsid w:val="00967E93"/>
    <w:rsid w:val="00973DD4"/>
    <w:rsid w:val="00980158"/>
    <w:rsid w:val="00981DB5"/>
    <w:rsid w:val="009827E2"/>
    <w:rsid w:val="00983282"/>
    <w:rsid w:val="00983DCD"/>
    <w:rsid w:val="00983FD2"/>
    <w:rsid w:val="00987A4F"/>
    <w:rsid w:val="009936CC"/>
    <w:rsid w:val="0099424E"/>
    <w:rsid w:val="00994649"/>
    <w:rsid w:val="00994C0E"/>
    <w:rsid w:val="00996AA6"/>
    <w:rsid w:val="009A3A57"/>
    <w:rsid w:val="009A69BA"/>
    <w:rsid w:val="009A77DB"/>
    <w:rsid w:val="009B3AF1"/>
    <w:rsid w:val="009B5915"/>
    <w:rsid w:val="009B6836"/>
    <w:rsid w:val="009B7127"/>
    <w:rsid w:val="009C126E"/>
    <w:rsid w:val="009C45A9"/>
    <w:rsid w:val="009C476F"/>
    <w:rsid w:val="009C4C2E"/>
    <w:rsid w:val="009C5264"/>
    <w:rsid w:val="009D1062"/>
    <w:rsid w:val="009D306E"/>
    <w:rsid w:val="009D59AA"/>
    <w:rsid w:val="009E20FB"/>
    <w:rsid w:val="009E6032"/>
    <w:rsid w:val="009E7142"/>
    <w:rsid w:val="009F1067"/>
    <w:rsid w:val="009F12EC"/>
    <w:rsid w:val="009F1399"/>
    <w:rsid w:val="009F2A37"/>
    <w:rsid w:val="009F622E"/>
    <w:rsid w:val="00A00090"/>
    <w:rsid w:val="00A00F1E"/>
    <w:rsid w:val="00A010F9"/>
    <w:rsid w:val="00A037FA"/>
    <w:rsid w:val="00A06434"/>
    <w:rsid w:val="00A146BF"/>
    <w:rsid w:val="00A152BF"/>
    <w:rsid w:val="00A16970"/>
    <w:rsid w:val="00A16C2A"/>
    <w:rsid w:val="00A16D58"/>
    <w:rsid w:val="00A1740C"/>
    <w:rsid w:val="00A20E9B"/>
    <w:rsid w:val="00A23E94"/>
    <w:rsid w:val="00A3386C"/>
    <w:rsid w:val="00A3574A"/>
    <w:rsid w:val="00A35A41"/>
    <w:rsid w:val="00A362F5"/>
    <w:rsid w:val="00A41D96"/>
    <w:rsid w:val="00A437A7"/>
    <w:rsid w:val="00A4392E"/>
    <w:rsid w:val="00A451AA"/>
    <w:rsid w:val="00A456D2"/>
    <w:rsid w:val="00A47C13"/>
    <w:rsid w:val="00A53EC7"/>
    <w:rsid w:val="00A556EE"/>
    <w:rsid w:val="00A55D4B"/>
    <w:rsid w:val="00A5763B"/>
    <w:rsid w:val="00A576A9"/>
    <w:rsid w:val="00A65120"/>
    <w:rsid w:val="00A6602F"/>
    <w:rsid w:val="00A677AF"/>
    <w:rsid w:val="00A7119C"/>
    <w:rsid w:val="00A72203"/>
    <w:rsid w:val="00A75066"/>
    <w:rsid w:val="00A75359"/>
    <w:rsid w:val="00A829C5"/>
    <w:rsid w:val="00A8443B"/>
    <w:rsid w:val="00A86315"/>
    <w:rsid w:val="00A87579"/>
    <w:rsid w:val="00A90D35"/>
    <w:rsid w:val="00A91284"/>
    <w:rsid w:val="00A91E1D"/>
    <w:rsid w:val="00A92333"/>
    <w:rsid w:val="00A935F7"/>
    <w:rsid w:val="00AA0077"/>
    <w:rsid w:val="00AA0178"/>
    <w:rsid w:val="00AA15CB"/>
    <w:rsid w:val="00AA25D7"/>
    <w:rsid w:val="00AA2E13"/>
    <w:rsid w:val="00AA406F"/>
    <w:rsid w:val="00AA416F"/>
    <w:rsid w:val="00AA5E25"/>
    <w:rsid w:val="00AB0732"/>
    <w:rsid w:val="00AB0D3B"/>
    <w:rsid w:val="00AB56A2"/>
    <w:rsid w:val="00AB614F"/>
    <w:rsid w:val="00AB6CA9"/>
    <w:rsid w:val="00AB737D"/>
    <w:rsid w:val="00AB79A5"/>
    <w:rsid w:val="00AC17E8"/>
    <w:rsid w:val="00AC1B3F"/>
    <w:rsid w:val="00AC36E7"/>
    <w:rsid w:val="00AC7D53"/>
    <w:rsid w:val="00AD20D3"/>
    <w:rsid w:val="00AD6B40"/>
    <w:rsid w:val="00AE170D"/>
    <w:rsid w:val="00AE22F6"/>
    <w:rsid w:val="00AE2791"/>
    <w:rsid w:val="00AE38D6"/>
    <w:rsid w:val="00AE5987"/>
    <w:rsid w:val="00AF2DF7"/>
    <w:rsid w:val="00AF49CC"/>
    <w:rsid w:val="00AF651C"/>
    <w:rsid w:val="00B00700"/>
    <w:rsid w:val="00B02FD8"/>
    <w:rsid w:val="00B054E4"/>
    <w:rsid w:val="00B05AE8"/>
    <w:rsid w:val="00B05E22"/>
    <w:rsid w:val="00B065F0"/>
    <w:rsid w:val="00B073D1"/>
    <w:rsid w:val="00B07927"/>
    <w:rsid w:val="00B10E07"/>
    <w:rsid w:val="00B13DCF"/>
    <w:rsid w:val="00B1775E"/>
    <w:rsid w:val="00B20516"/>
    <w:rsid w:val="00B27B53"/>
    <w:rsid w:val="00B31368"/>
    <w:rsid w:val="00B343F7"/>
    <w:rsid w:val="00B36776"/>
    <w:rsid w:val="00B40158"/>
    <w:rsid w:val="00B41D15"/>
    <w:rsid w:val="00B432D7"/>
    <w:rsid w:val="00B43E1C"/>
    <w:rsid w:val="00B44E2D"/>
    <w:rsid w:val="00B46A99"/>
    <w:rsid w:val="00B50A53"/>
    <w:rsid w:val="00B515AD"/>
    <w:rsid w:val="00B55F3B"/>
    <w:rsid w:val="00B63878"/>
    <w:rsid w:val="00B706CF"/>
    <w:rsid w:val="00B74E0C"/>
    <w:rsid w:val="00B77F0D"/>
    <w:rsid w:val="00B801D5"/>
    <w:rsid w:val="00B80810"/>
    <w:rsid w:val="00B816F9"/>
    <w:rsid w:val="00B81B06"/>
    <w:rsid w:val="00B82D82"/>
    <w:rsid w:val="00B8658A"/>
    <w:rsid w:val="00B9065E"/>
    <w:rsid w:val="00B93274"/>
    <w:rsid w:val="00BA0917"/>
    <w:rsid w:val="00BA1561"/>
    <w:rsid w:val="00BA48D7"/>
    <w:rsid w:val="00BA6544"/>
    <w:rsid w:val="00BA66C3"/>
    <w:rsid w:val="00BA7A6A"/>
    <w:rsid w:val="00BA7B96"/>
    <w:rsid w:val="00BB0EE3"/>
    <w:rsid w:val="00BB1D21"/>
    <w:rsid w:val="00BB3BE6"/>
    <w:rsid w:val="00BB4E58"/>
    <w:rsid w:val="00BB5B17"/>
    <w:rsid w:val="00BB6287"/>
    <w:rsid w:val="00BB7772"/>
    <w:rsid w:val="00BC0DE7"/>
    <w:rsid w:val="00BC23F7"/>
    <w:rsid w:val="00BC26F5"/>
    <w:rsid w:val="00BC3E41"/>
    <w:rsid w:val="00BC4965"/>
    <w:rsid w:val="00BC7D97"/>
    <w:rsid w:val="00BD0692"/>
    <w:rsid w:val="00BD30A0"/>
    <w:rsid w:val="00BD6292"/>
    <w:rsid w:val="00BD651C"/>
    <w:rsid w:val="00BE3399"/>
    <w:rsid w:val="00BE412F"/>
    <w:rsid w:val="00BE431B"/>
    <w:rsid w:val="00BE614D"/>
    <w:rsid w:val="00BF110D"/>
    <w:rsid w:val="00BF2423"/>
    <w:rsid w:val="00C0052F"/>
    <w:rsid w:val="00C00F18"/>
    <w:rsid w:val="00C0307E"/>
    <w:rsid w:val="00C0416B"/>
    <w:rsid w:val="00C06A4C"/>
    <w:rsid w:val="00C164C3"/>
    <w:rsid w:val="00C16DE5"/>
    <w:rsid w:val="00C17409"/>
    <w:rsid w:val="00C17A26"/>
    <w:rsid w:val="00C17F25"/>
    <w:rsid w:val="00C20FE3"/>
    <w:rsid w:val="00C2642F"/>
    <w:rsid w:val="00C26775"/>
    <w:rsid w:val="00C27E7E"/>
    <w:rsid w:val="00C3062D"/>
    <w:rsid w:val="00C33759"/>
    <w:rsid w:val="00C42BD5"/>
    <w:rsid w:val="00C50AE7"/>
    <w:rsid w:val="00C5100D"/>
    <w:rsid w:val="00C531C8"/>
    <w:rsid w:val="00C565B3"/>
    <w:rsid w:val="00C6116E"/>
    <w:rsid w:val="00C64CF1"/>
    <w:rsid w:val="00C65AAB"/>
    <w:rsid w:val="00C7384F"/>
    <w:rsid w:val="00C74D16"/>
    <w:rsid w:val="00C771B6"/>
    <w:rsid w:val="00C81806"/>
    <w:rsid w:val="00C824EF"/>
    <w:rsid w:val="00C833D6"/>
    <w:rsid w:val="00C841AF"/>
    <w:rsid w:val="00C91831"/>
    <w:rsid w:val="00C93071"/>
    <w:rsid w:val="00C93C41"/>
    <w:rsid w:val="00C95303"/>
    <w:rsid w:val="00C97A3B"/>
    <w:rsid w:val="00CA1F7F"/>
    <w:rsid w:val="00CA36FE"/>
    <w:rsid w:val="00CA415A"/>
    <w:rsid w:val="00CA4A48"/>
    <w:rsid w:val="00CA54DC"/>
    <w:rsid w:val="00CA730E"/>
    <w:rsid w:val="00CB258E"/>
    <w:rsid w:val="00CB4164"/>
    <w:rsid w:val="00CB5DF5"/>
    <w:rsid w:val="00CB6C35"/>
    <w:rsid w:val="00CC1C17"/>
    <w:rsid w:val="00CC24B1"/>
    <w:rsid w:val="00CC2B56"/>
    <w:rsid w:val="00CC2FCA"/>
    <w:rsid w:val="00CC549B"/>
    <w:rsid w:val="00CC63BA"/>
    <w:rsid w:val="00CC6650"/>
    <w:rsid w:val="00CC6701"/>
    <w:rsid w:val="00CD0B3C"/>
    <w:rsid w:val="00CD1260"/>
    <w:rsid w:val="00CD1751"/>
    <w:rsid w:val="00CD2DB2"/>
    <w:rsid w:val="00CD369A"/>
    <w:rsid w:val="00CD456D"/>
    <w:rsid w:val="00CD5553"/>
    <w:rsid w:val="00CD55E7"/>
    <w:rsid w:val="00CE01AF"/>
    <w:rsid w:val="00CE3420"/>
    <w:rsid w:val="00CE3916"/>
    <w:rsid w:val="00CE4255"/>
    <w:rsid w:val="00CE47AF"/>
    <w:rsid w:val="00CE779D"/>
    <w:rsid w:val="00CE7E90"/>
    <w:rsid w:val="00CF1479"/>
    <w:rsid w:val="00D00B1A"/>
    <w:rsid w:val="00D0109F"/>
    <w:rsid w:val="00D01D52"/>
    <w:rsid w:val="00D02708"/>
    <w:rsid w:val="00D04505"/>
    <w:rsid w:val="00D072DD"/>
    <w:rsid w:val="00D07F74"/>
    <w:rsid w:val="00D11C42"/>
    <w:rsid w:val="00D13B29"/>
    <w:rsid w:val="00D150F3"/>
    <w:rsid w:val="00D16806"/>
    <w:rsid w:val="00D17CCE"/>
    <w:rsid w:val="00D22464"/>
    <w:rsid w:val="00D25780"/>
    <w:rsid w:val="00D32249"/>
    <w:rsid w:val="00D3382F"/>
    <w:rsid w:val="00D346E8"/>
    <w:rsid w:val="00D36668"/>
    <w:rsid w:val="00D36FFE"/>
    <w:rsid w:val="00D37228"/>
    <w:rsid w:val="00D37E18"/>
    <w:rsid w:val="00D41AFE"/>
    <w:rsid w:val="00D4553D"/>
    <w:rsid w:val="00D47168"/>
    <w:rsid w:val="00D47818"/>
    <w:rsid w:val="00D51298"/>
    <w:rsid w:val="00D51B2F"/>
    <w:rsid w:val="00D53492"/>
    <w:rsid w:val="00D53AA0"/>
    <w:rsid w:val="00D627A5"/>
    <w:rsid w:val="00D6363A"/>
    <w:rsid w:val="00D65B6C"/>
    <w:rsid w:val="00D65D52"/>
    <w:rsid w:val="00D704FE"/>
    <w:rsid w:val="00D71B0B"/>
    <w:rsid w:val="00D73A8C"/>
    <w:rsid w:val="00D74F1F"/>
    <w:rsid w:val="00D76E00"/>
    <w:rsid w:val="00D777EC"/>
    <w:rsid w:val="00D801EC"/>
    <w:rsid w:val="00D83DA9"/>
    <w:rsid w:val="00D84757"/>
    <w:rsid w:val="00D91355"/>
    <w:rsid w:val="00D91787"/>
    <w:rsid w:val="00D93665"/>
    <w:rsid w:val="00D96602"/>
    <w:rsid w:val="00DA3934"/>
    <w:rsid w:val="00DB095B"/>
    <w:rsid w:val="00DB0E5B"/>
    <w:rsid w:val="00DB2424"/>
    <w:rsid w:val="00DB2FA9"/>
    <w:rsid w:val="00DB4E79"/>
    <w:rsid w:val="00DB7BA5"/>
    <w:rsid w:val="00DC2BBC"/>
    <w:rsid w:val="00DC3E5D"/>
    <w:rsid w:val="00DC542D"/>
    <w:rsid w:val="00DC5F60"/>
    <w:rsid w:val="00DC6D8C"/>
    <w:rsid w:val="00DC7BE0"/>
    <w:rsid w:val="00DD4252"/>
    <w:rsid w:val="00DD637B"/>
    <w:rsid w:val="00DE01B7"/>
    <w:rsid w:val="00DE3FB6"/>
    <w:rsid w:val="00DF0587"/>
    <w:rsid w:val="00DF15B4"/>
    <w:rsid w:val="00DF19BB"/>
    <w:rsid w:val="00DF1F35"/>
    <w:rsid w:val="00DF20F1"/>
    <w:rsid w:val="00DF2AC4"/>
    <w:rsid w:val="00DF393C"/>
    <w:rsid w:val="00DF5B3B"/>
    <w:rsid w:val="00DF6B65"/>
    <w:rsid w:val="00DF72C9"/>
    <w:rsid w:val="00DF7D7E"/>
    <w:rsid w:val="00E01FFA"/>
    <w:rsid w:val="00E02F75"/>
    <w:rsid w:val="00E13A06"/>
    <w:rsid w:val="00E14E85"/>
    <w:rsid w:val="00E167DB"/>
    <w:rsid w:val="00E17577"/>
    <w:rsid w:val="00E17D69"/>
    <w:rsid w:val="00E17E05"/>
    <w:rsid w:val="00E20038"/>
    <w:rsid w:val="00E22A3C"/>
    <w:rsid w:val="00E24143"/>
    <w:rsid w:val="00E2414D"/>
    <w:rsid w:val="00E26725"/>
    <w:rsid w:val="00E276F1"/>
    <w:rsid w:val="00E31874"/>
    <w:rsid w:val="00E33878"/>
    <w:rsid w:val="00E339E5"/>
    <w:rsid w:val="00E35F08"/>
    <w:rsid w:val="00E40012"/>
    <w:rsid w:val="00E40219"/>
    <w:rsid w:val="00E40C4A"/>
    <w:rsid w:val="00E42252"/>
    <w:rsid w:val="00E42FE6"/>
    <w:rsid w:val="00E47ACF"/>
    <w:rsid w:val="00E52D5A"/>
    <w:rsid w:val="00E5548E"/>
    <w:rsid w:val="00E62E1E"/>
    <w:rsid w:val="00E70AFB"/>
    <w:rsid w:val="00E73DF8"/>
    <w:rsid w:val="00E77A28"/>
    <w:rsid w:val="00E800B1"/>
    <w:rsid w:val="00E81EC3"/>
    <w:rsid w:val="00E84A49"/>
    <w:rsid w:val="00E84A6D"/>
    <w:rsid w:val="00E862E8"/>
    <w:rsid w:val="00E873FC"/>
    <w:rsid w:val="00E87CB2"/>
    <w:rsid w:val="00E9126A"/>
    <w:rsid w:val="00E95A16"/>
    <w:rsid w:val="00E96465"/>
    <w:rsid w:val="00E9734E"/>
    <w:rsid w:val="00EA04F3"/>
    <w:rsid w:val="00EA07E8"/>
    <w:rsid w:val="00EA201A"/>
    <w:rsid w:val="00EA260D"/>
    <w:rsid w:val="00EA4584"/>
    <w:rsid w:val="00EB32B2"/>
    <w:rsid w:val="00EB774E"/>
    <w:rsid w:val="00EC014A"/>
    <w:rsid w:val="00EC0FCA"/>
    <w:rsid w:val="00EC29FB"/>
    <w:rsid w:val="00EC3511"/>
    <w:rsid w:val="00EC58B5"/>
    <w:rsid w:val="00EC797E"/>
    <w:rsid w:val="00ED0799"/>
    <w:rsid w:val="00ED124A"/>
    <w:rsid w:val="00ED1F34"/>
    <w:rsid w:val="00ED2D4E"/>
    <w:rsid w:val="00ED346A"/>
    <w:rsid w:val="00ED4BE9"/>
    <w:rsid w:val="00EE0BCB"/>
    <w:rsid w:val="00EE2856"/>
    <w:rsid w:val="00EE606C"/>
    <w:rsid w:val="00EE7F40"/>
    <w:rsid w:val="00EF0CE4"/>
    <w:rsid w:val="00EF2A7F"/>
    <w:rsid w:val="00EF3D74"/>
    <w:rsid w:val="00EF4734"/>
    <w:rsid w:val="00EF6527"/>
    <w:rsid w:val="00EF7A17"/>
    <w:rsid w:val="00EF7F11"/>
    <w:rsid w:val="00F009E3"/>
    <w:rsid w:val="00F00B66"/>
    <w:rsid w:val="00F00C89"/>
    <w:rsid w:val="00F020F6"/>
    <w:rsid w:val="00F0257B"/>
    <w:rsid w:val="00F041D4"/>
    <w:rsid w:val="00F04C5E"/>
    <w:rsid w:val="00F10452"/>
    <w:rsid w:val="00F10B53"/>
    <w:rsid w:val="00F1185D"/>
    <w:rsid w:val="00F170C9"/>
    <w:rsid w:val="00F17BBC"/>
    <w:rsid w:val="00F17E69"/>
    <w:rsid w:val="00F21C4D"/>
    <w:rsid w:val="00F261D7"/>
    <w:rsid w:val="00F32AF5"/>
    <w:rsid w:val="00F3456E"/>
    <w:rsid w:val="00F353EA"/>
    <w:rsid w:val="00F36B36"/>
    <w:rsid w:val="00F430D8"/>
    <w:rsid w:val="00F4369E"/>
    <w:rsid w:val="00F47F81"/>
    <w:rsid w:val="00F50C75"/>
    <w:rsid w:val="00F53598"/>
    <w:rsid w:val="00F53904"/>
    <w:rsid w:val="00F53C3C"/>
    <w:rsid w:val="00F541B5"/>
    <w:rsid w:val="00F54740"/>
    <w:rsid w:val="00F60E91"/>
    <w:rsid w:val="00F642F2"/>
    <w:rsid w:val="00F67E83"/>
    <w:rsid w:val="00F70252"/>
    <w:rsid w:val="00F70C39"/>
    <w:rsid w:val="00F71922"/>
    <w:rsid w:val="00F7413C"/>
    <w:rsid w:val="00F759F4"/>
    <w:rsid w:val="00F800C2"/>
    <w:rsid w:val="00F806E6"/>
    <w:rsid w:val="00F825A4"/>
    <w:rsid w:val="00F826EE"/>
    <w:rsid w:val="00F840D6"/>
    <w:rsid w:val="00F846E7"/>
    <w:rsid w:val="00F848ED"/>
    <w:rsid w:val="00F9134A"/>
    <w:rsid w:val="00F917C3"/>
    <w:rsid w:val="00F9259B"/>
    <w:rsid w:val="00F94E2F"/>
    <w:rsid w:val="00FA21F2"/>
    <w:rsid w:val="00FA3973"/>
    <w:rsid w:val="00FB0477"/>
    <w:rsid w:val="00FB08E1"/>
    <w:rsid w:val="00FB0BB5"/>
    <w:rsid w:val="00FB0F41"/>
    <w:rsid w:val="00FB28F8"/>
    <w:rsid w:val="00FB342B"/>
    <w:rsid w:val="00FB38D0"/>
    <w:rsid w:val="00FB5759"/>
    <w:rsid w:val="00FB578A"/>
    <w:rsid w:val="00FB5E72"/>
    <w:rsid w:val="00FB6957"/>
    <w:rsid w:val="00FB7B31"/>
    <w:rsid w:val="00FB7E0F"/>
    <w:rsid w:val="00FC0C99"/>
    <w:rsid w:val="00FC2F27"/>
    <w:rsid w:val="00FC4ECF"/>
    <w:rsid w:val="00FC65E8"/>
    <w:rsid w:val="00FD5D12"/>
    <w:rsid w:val="00FD74CB"/>
    <w:rsid w:val="00FD74D4"/>
    <w:rsid w:val="00FE0185"/>
    <w:rsid w:val="00FE137D"/>
    <w:rsid w:val="00FE7A2D"/>
    <w:rsid w:val="00FE7B71"/>
    <w:rsid w:val="00FF3290"/>
    <w:rsid w:val="00FF431F"/>
    <w:rsid w:val="00FF47DA"/>
    <w:rsid w:val="00FF4B43"/>
    <w:rsid w:val="00FF50EA"/>
    <w:rsid w:val="00FF63FA"/>
    <w:rsid w:val="00FF664C"/>
    <w:rsid w:val="00FF6F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A7BF51"/>
  <w15:docId w15:val="{AF6AEE91-DD0E-411C-A99F-C122157F6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1B6C"/>
    <w:rPr>
      <w:lang w:eastAsia="en-US"/>
    </w:rPr>
  </w:style>
  <w:style w:type="paragraph" w:styleId="Nagwek1">
    <w:name w:val="heading 1"/>
    <w:basedOn w:val="Normalny"/>
    <w:next w:val="Normalny"/>
    <w:link w:val="Nagwek1Znak"/>
    <w:uiPriority w:val="9"/>
    <w:qFormat/>
    <w:rsid w:val="00B90B8C"/>
    <w:pPr>
      <w:numPr>
        <w:numId w:val="1"/>
      </w:numPr>
      <w:spacing w:before="240" w:after="120" w:line="276" w:lineRule="auto"/>
      <w:ind w:left="0" w:firstLine="567"/>
      <w:jc w:val="center"/>
      <w:outlineLvl w:val="0"/>
    </w:pPr>
    <w:rPr>
      <w:rFonts w:ascii="Lato" w:eastAsia="Times New Roman" w:hAnsi="Lato"/>
      <w:b/>
      <w:sz w:val="20"/>
      <w:szCs w:val="20"/>
      <w:lang w:eastAsia="pl-PL"/>
    </w:rPr>
  </w:style>
  <w:style w:type="paragraph" w:styleId="Nagwek2">
    <w:name w:val="heading 2"/>
    <w:basedOn w:val="Normalny"/>
    <w:next w:val="Normalny"/>
    <w:uiPriority w:val="9"/>
    <w:unhideWhenUsed/>
    <w:qFormat/>
    <w:pPr>
      <w:keepNext/>
      <w:keepLines/>
      <w:spacing w:before="360" w:after="80"/>
      <w:outlineLvl w:val="1"/>
    </w:pPr>
    <w:rPr>
      <w:b/>
      <w:sz w:val="36"/>
      <w:szCs w:val="36"/>
    </w:rPr>
  </w:style>
  <w:style w:type="paragraph" w:styleId="Nagwek3">
    <w:name w:val="heading 3"/>
    <w:basedOn w:val="Normalny"/>
    <w:next w:val="Normalny"/>
    <w:link w:val="Nagwek3Znak"/>
    <w:uiPriority w:val="9"/>
    <w:semiHidden/>
    <w:unhideWhenUsed/>
    <w:qFormat/>
    <w:rsid w:val="00C06F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Akapitzlist">
    <w:name w:val="List Paragraph"/>
    <w:aliases w:val="CW_Lista,Wypunktowanie,L1,Numerowanie,Akapit z listą BS,Data wydania,List Paragraph,Dot pt,F5 List Paragraph,Recommendation,List Paragraph11,maz_wyliczenie,opis dzialania,K-P_odwolanie,A_wyliczenie,Akapit z listą 1,BulletC,Nagłowek 3,lp1"/>
    <w:basedOn w:val="Normalny"/>
    <w:link w:val="AkapitzlistZnak"/>
    <w:qFormat/>
    <w:rsid w:val="00801B6C"/>
    <w:pPr>
      <w:ind w:left="720"/>
      <w:contextualSpacing/>
    </w:pPr>
  </w:style>
  <w:style w:type="paragraph" w:customStyle="1" w:styleId="Normalny1">
    <w:name w:val="Normalny1"/>
    <w:rsid w:val="00801B6C"/>
  </w:style>
  <w:style w:type="character" w:customStyle="1" w:styleId="AkapitzlistZnak">
    <w:name w:val="Akapit z listą Znak"/>
    <w:aliases w:val="CW_Lista Znak,Wypunktowanie Znak,L1 Znak,Numerowanie Znak,Akapit z listą BS Znak,Data wydania Znak,List Paragraph Znak,Dot pt Znak,F5 List Paragraph Znak,Recommendation Znak,List Paragraph11 Znak,maz_wyliczenie Znak,A_wyliczenie Znak"/>
    <w:link w:val="Akapitzlist"/>
    <w:qFormat/>
    <w:locked/>
    <w:rsid w:val="00B90B8C"/>
  </w:style>
  <w:style w:type="character" w:customStyle="1" w:styleId="Nagwek1Znak">
    <w:name w:val="Nagłówek 1 Znak"/>
    <w:link w:val="Nagwek1"/>
    <w:uiPriority w:val="9"/>
    <w:rsid w:val="00B90B8C"/>
    <w:rPr>
      <w:rFonts w:ascii="Lato" w:eastAsia="Times New Roman" w:hAnsi="Lato"/>
      <w:b/>
      <w:sz w:val="20"/>
      <w:szCs w:val="20"/>
    </w:rPr>
  </w:style>
  <w:style w:type="paragraph" w:customStyle="1" w:styleId="EPARNr">
    <w:name w:val="EPAR_Nr."/>
    <w:basedOn w:val="Akapitzlist"/>
    <w:next w:val="Normalny"/>
    <w:uiPriority w:val="99"/>
    <w:rsid w:val="00181C12"/>
    <w:pPr>
      <w:widowControl w:val="0"/>
      <w:numPr>
        <w:numId w:val="2"/>
      </w:numPr>
      <w:suppressAutoHyphens/>
      <w:spacing w:after="0" w:line="360" w:lineRule="auto"/>
      <w:contextualSpacing w:val="0"/>
      <w:jc w:val="both"/>
    </w:pPr>
    <w:rPr>
      <w:rFonts w:ascii="Book Antiqua" w:eastAsia="SimSun" w:hAnsi="Book Antiqua" w:cs="Book Antiqua"/>
      <w:kern w:val="1"/>
      <w:sz w:val="24"/>
      <w:szCs w:val="24"/>
      <w:lang w:eastAsia="hi-IN" w:bidi="hi-IN"/>
    </w:rPr>
  </w:style>
  <w:style w:type="character" w:customStyle="1" w:styleId="Bodytext2">
    <w:name w:val="Body text (2)_"/>
    <w:link w:val="Bodytext20"/>
    <w:rsid w:val="00181C12"/>
    <w:rPr>
      <w:rFonts w:ascii="Verdana" w:eastAsia="Verdana" w:hAnsi="Verdana" w:cs="Verdana"/>
      <w:sz w:val="18"/>
      <w:szCs w:val="18"/>
      <w:shd w:val="clear" w:color="auto" w:fill="FFFFFF"/>
    </w:rPr>
  </w:style>
  <w:style w:type="paragraph" w:customStyle="1" w:styleId="Bodytext20">
    <w:name w:val="Body text (2)"/>
    <w:basedOn w:val="Normalny"/>
    <w:link w:val="Bodytext2"/>
    <w:rsid w:val="00181C12"/>
    <w:pPr>
      <w:widowControl w:val="0"/>
      <w:shd w:val="clear" w:color="auto" w:fill="FFFFFF"/>
      <w:spacing w:after="0" w:line="346" w:lineRule="exact"/>
      <w:ind w:hanging="540"/>
      <w:jc w:val="both"/>
    </w:pPr>
    <w:rPr>
      <w:rFonts w:ascii="Verdana" w:eastAsia="Verdana" w:hAnsi="Verdana"/>
      <w:sz w:val="18"/>
      <w:szCs w:val="18"/>
    </w:rPr>
  </w:style>
  <w:style w:type="paragraph" w:customStyle="1" w:styleId="ListParagraph1">
    <w:name w:val="List Paragraph1"/>
    <w:basedOn w:val="Normalny"/>
    <w:rsid w:val="000636E8"/>
    <w:pPr>
      <w:widowControl w:val="0"/>
      <w:suppressAutoHyphens/>
      <w:autoSpaceDN w:val="0"/>
      <w:spacing w:after="0" w:line="240" w:lineRule="auto"/>
      <w:ind w:left="720"/>
      <w:textAlignment w:val="baseline"/>
    </w:pPr>
    <w:rPr>
      <w:rFonts w:ascii="Times New Roman" w:eastAsia="Times New Roman" w:hAnsi="Times New Roman"/>
      <w:kern w:val="3"/>
      <w:sz w:val="24"/>
      <w:szCs w:val="24"/>
      <w:lang w:eastAsia="pl-PL"/>
    </w:rPr>
  </w:style>
  <w:style w:type="paragraph" w:customStyle="1" w:styleId="listparagraph10">
    <w:name w:val="listparagraph1"/>
    <w:basedOn w:val="Normalny"/>
    <w:rsid w:val="000636E8"/>
    <w:pPr>
      <w:spacing w:before="100" w:beforeAutospacing="1" w:after="100" w:afterAutospacing="1" w:line="240" w:lineRule="auto"/>
    </w:pPr>
    <w:rPr>
      <w:lang w:eastAsia="pl-PL"/>
    </w:rPr>
  </w:style>
  <w:style w:type="numbering" w:customStyle="1" w:styleId="Biecalista1">
    <w:name w:val="Bieżąca lista1"/>
    <w:uiPriority w:val="99"/>
    <w:rsid w:val="001E3DFB"/>
  </w:style>
  <w:style w:type="paragraph" w:styleId="Nagwek">
    <w:name w:val="header"/>
    <w:basedOn w:val="Normalny"/>
    <w:link w:val="NagwekZnak"/>
    <w:uiPriority w:val="99"/>
    <w:unhideWhenUsed/>
    <w:rsid w:val="00AF06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F067B"/>
  </w:style>
  <w:style w:type="paragraph" w:styleId="Stopka">
    <w:name w:val="footer"/>
    <w:basedOn w:val="Normalny"/>
    <w:link w:val="StopkaZnak"/>
    <w:uiPriority w:val="99"/>
    <w:unhideWhenUsed/>
    <w:rsid w:val="00AF06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067B"/>
  </w:style>
  <w:style w:type="character" w:styleId="Odwoaniedokomentarza">
    <w:name w:val="annotation reference"/>
    <w:uiPriority w:val="99"/>
    <w:semiHidden/>
    <w:unhideWhenUsed/>
    <w:rsid w:val="00146C93"/>
    <w:rPr>
      <w:sz w:val="16"/>
      <w:szCs w:val="16"/>
    </w:rPr>
  </w:style>
  <w:style w:type="paragraph" w:styleId="Tekstkomentarza">
    <w:name w:val="annotation text"/>
    <w:basedOn w:val="Normalny"/>
    <w:link w:val="TekstkomentarzaZnak"/>
    <w:unhideWhenUsed/>
    <w:rsid w:val="00146C93"/>
    <w:pPr>
      <w:spacing w:line="240" w:lineRule="auto"/>
    </w:pPr>
    <w:rPr>
      <w:sz w:val="20"/>
      <w:szCs w:val="20"/>
    </w:rPr>
  </w:style>
  <w:style w:type="character" w:customStyle="1" w:styleId="TekstkomentarzaZnak">
    <w:name w:val="Tekst komentarza Znak"/>
    <w:link w:val="Tekstkomentarza"/>
    <w:rsid w:val="00146C93"/>
    <w:rPr>
      <w:sz w:val="20"/>
      <w:szCs w:val="20"/>
    </w:rPr>
  </w:style>
  <w:style w:type="paragraph" w:styleId="Tematkomentarza">
    <w:name w:val="annotation subject"/>
    <w:basedOn w:val="Tekstkomentarza"/>
    <w:next w:val="Tekstkomentarza"/>
    <w:link w:val="TematkomentarzaZnak"/>
    <w:uiPriority w:val="99"/>
    <w:semiHidden/>
    <w:unhideWhenUsed/>
    <w:rsid w:val="00146C93"/>
    <w:rPr>
      <w:b/>
      <w:bCs/>
    </w:rPr>
  </w:style>
  <w:style w:type="character" w:customStyle="1" w:styleId="TematkomentarzaZnak">
    <w:name w:val="Temat komentarza Znak"/>
    <w:link w:val="Tematkomentarza"/>
    <w:uiPriority w:val="99"/>
    <w:semiHidden/>
    <w:rsid w:val="00146C93"/>
    <w:rPr>
      <w:b/>
      <w:bCs/>
      <w:sz w:val="20"/>
      <w:szCs w:val="20"/>
    </w:rPr>
  </w:style>
  <w:style w:type="paragraph" w:styleId="Poprawka">
    <w:name w:val="Revision"/>
    <w:hidden/>
    <w:uiPriority w:val="99"/>
    <w:semiHidden/>
    <w:rsid w:val="00C8393B"/>
    <w:rPr>
      <w:lang w:eastAsia="en-US"/>
    </w:rPr>
  </w:style>
  <w:style w:type="paragraph" w:styleId="Tekstdymka">
    <w:name w:val="Balloon Text"/>
    <w:basedOn w:val="Normalny"/>
    <w:link w:val="TekstdymkaZnak"/>
    <w:uiPriority w:val="99"/>
    <w:semiHidden/>
    <w:unhideWhenUsed/>
    <w:rsid w:val="00004140"/>
    <w:pPr>
      <w:spacing w:after="0" w:line="240" w:lineRule="auto"/>
    </w:pPr>
    <w:rPr>
      <w:rFonts w:ascii="Tahoma" w:hAnsi="Tahoma"/>
      <w:sz w:val="16"/>
      <w:szCs w:val="16"/>
    </w:rPr>
  </w:style>
  <w:style w:type="character" w:customStyle="1" w:styleId="TekstdymkaZnak">
    <w:name w:val="Tekst dymka Znak"/>
    <w:link w:val="Tekstdymka"/>
    <w:uiPriority w:val="99"/>
    <w:semiHidden/>
    <w:rsid w:val="00004140"/>
    <w:rPr>
      <w:rFonts w:ascii="Tahoma" w:hAnsi="Tahoma" w:cs="Tahoma"/>
      <w:sz w:val="16"/>
      <w:szCs w:val="16"/>
    </w:rPr>
  </w:style>
  <w:style w:type="character" w:styleId="Hipercze">
    <w:name w:val="Hyperlink"/>
    <w:uiPriority w:val="99"/>
    <w:unhideWhenUsed/>
    <w:rsid w:val="00666848"/>
    <w:rPr>
      <w:color w:val="0563C1"/>
      <w:u w:val="single"/>
    </w:rPr>
  </w:style>
  <w:style w:type="character" w:customStyle="1" w:styleId="Nierozpoznanawzmianka1">
    <w:name w:val="Nierozpoznana wzmianka1"/>
    <w:uiPriority w:val="99"/>
    <w:semiHidden/>
    <w:unhideWhenUsed/>
    <w:rsid w:val="00666848"/>
    <w:rPr>
      <w:color w:val="605E5C"/>
      <w:shd w:val="clear" w:color="auto" w:fill="E1DFDD"/>
    </w:rPr>
  </w:style>
  <w:style w:type="paragraph" w:customStyle="1" w:styleId="AODocTxt">
    <w:name w:val="AODocTxt"/>
    <w:basedOn w:val="Normalny"/>
    <w:rsid w:val="001925AC"/>
    <w:pPr>
      <w:spacing w:before="240" w:after="0" w:line="260" w:lineRule="atLeast"/>
      <w:jc w:val="both"/>
    </w:pPr>
    <w:rPr>
      <w:rFonts w:ascii="Times New Roman" w:hAnsi="Times New Roman"/>
      <w:lang w:val="en-GB"/>
    </w:rPr>
  </w:style>
  <w:style w:type="character" w:customStyle="1" w:styleId="Nagwek3Znak">
    <w:name w:val="Nagłówek 3 Znak"/>
    <w:basedOn w:val="Domylnaczcionkaakapitu"/>
    <w:link w:val="Nagwek3"/>
    <w:uiPriority w:val="9"/>
    <w:semiHidden/>
    <w:rsid w:val="00C06FED"/>
    <w:rPr>
      <w:rFonts w:asciiTheme="majorHAnsi" w:eastAsiaTheme="majorEastAsia" w:hAnsiTheme="majorHAnsi" w:cstheme="majorBidi"/>
      <w:color w:val="1F3763" w:themeColor="accent1" w:themeShade="7F"/>
      <w:sz w:val="24"/>
      <w:szCs w:val="24"/>
      <w:lang w:eastAsia="en-US"/>
    </w:rPr>
  </w:style>
  <w:style w:type="paragraph" w:styleId="Tekstprzypisukocowego">
    <w:name w:val="endnote text"/>
    <w:basedOn w:val="Normalny"/>
    <w:link w:val="TekstprzypisukocowegoZnak"/>
    <w:uiPriority w:val="99"/>
    <w:semiHidden/>
    <w:unhideWhenUsed/>
    <w:rsid w:val="0051207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2073"/>
    <w:rPr>
      <w:lang w:eastAsia="en-US"/>
    </w:rPr>
  </w:style>
  <w:style w:type="character" w:styleId="Odwoanieprzypisukocowego">
    <w:name w:val="endnote reference"/>
    <w:basedOn w:val="Domylnaczcionkaakapitu"/>
    <w:uiPriority w:val="99"/>
    <w:semiHidden/>
    <w:unhideWhenUsed/>
    <w:rsid w:val="00512073"/>
    <w:rPr>
      <w:vertAlign w:val="superscript"/>
    </w:rPr>
  </w:style>
  <w:style w:type="character" w:customStyle="1" w:styleId="Nierozpoznanawzmianka2">
    <w:name w:val="Nierozpoznana wzmianka2"/>
    <w:basedOn w:val="Domylnaczcionkaakapitu"/>
    <w:uiPriority w:val="99"/>
    <w:semiHidden/>
    <w:unhideWhenUsed/>
    <w:rsid w:val="00D60472"/>
    <w:rPr>
      <w:color w:val="605E5C"/>
      <w:shd w:val="clear" w:color="auto" w:fill="E1DFDD"/>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Pogrubienie">
    <w:name w:val="Strong"/>
    <w:basedOn w:val="Domylnaczcionkaakapitu"/>
    <w:uiPriority w:val="22"/>
    <w:qFormat/>
    <w:rsid w:val="0084550F"/>
    <w:rPr>
      <w:b/>
      <w:bCs/>
    </w:rPr>
  </w:style>
  <w:style w:type="character" w:styleId="Uwydatnienie">
    <w:name w:val="Emphasis"/>
    <w:basedOn w:val="Domylnaczcionkaakapitu"/>
    <w:uiPriority w:val="20"/>
    <w:qFormat/>
    <w:rsid w:val="0084550F"/>
    <w:rPr>
      <w:i/>
      <w:iCs/>
    </w:rPr>
  </w:style>
  <w:style w:type="paragraph" w:styleId="Tekstpodstawowy">
    <w:name w:val="Body Text"/>
    <w:basedOn w:val="Normalny"/>
    <w:link w:val="TekstpodstawowyZnak"/>
    <w:rsid w:val="0064256A"/>
    <w:pPr>
      <w:suppressAutoHyphens/>
      <w:spacing w:after="0" w:line="240" w:lineRule="auto"/>
      <w:jc w:val="both"/>
    </w:pPr>
    <w:rPr>
      <w:rFonts w:ascii="Times New Roman" w:eastAsia="Times New Roman" w:hAnsi="Times New Roman" w:cs="Times New Roman"/>
      <w:kern w:val="2"/>
      <w:sz w:val="24"/>
      <w:szCs w:val="20"/>
      <w:lang w:eastAsia="pl-PL" w:bidi="hi-IN"/>
    </w:rPr>
  </w:style>
  <w:style w:type="character" w:customStyle="1" w:styleId="TekstpodstawowyZnak">
    <w:name w:val="Tekst podstawowy Znak"/>
    <w:basedOn w:val="Domylnaczcionkaakapitu"/>
    <w:link w:val="Tekstpodstawowy"/>
    <w:rsid w:val="0064256A"/>
    <w:rPr>
      <w:rFonts w:ascii="Times New Roman" w:eastAsia="Times New Roman" w:hAnsi="Times New Roman" w:cs="Times New Roman"/>
      <w:kern w:val="2"/>
      <w:sz w:val="24"/>
      <w:szCs w:val="20"/>
      <w:lang w:bidi="hi-IN"/>
    </w:rPr>
  </w:style>
  <w:style w:type="paragraph" w:customStyle="1" w:styleId="Default">
    <w:name w:val="Default"/>
    <w:rsid w:val="004775BD"/>
    <w:pPr>
      <w:autoSpaceDE w:val="0"/>
      <w:autoSpaceDN w:val="0"/>
      <w:adjustRightInd w:val="0"/>
      <w:spacing w:after="0" w:line="240" w:lineRule="auto"/>
    </w:pPr>
    <w:rPr>
      <w:rFonts w:ascii="Lato" w:hAnsi="Lato" w:cs="Lato"/>
      <w:color w:val="000000"/>
      <w:sz w:val="24"/>
      <w:szCs w:val="24"/>
    </w:rPr>
  </w:style>
  <w:style w:type="paragraph" w:styleId="NormalnyWeb">
    <w:name w:val="Normal (Web)"/>
    <w:basedOn w:val="Normalny"/>
    <w:uiPriority w:val="99"/>
    <w:semiHidden/>
    <w:unhideWhenUsed/>
    <w:rsid w:val="00491183"/>
    <w:pPr>
      <w:spacing w:before="100" w:beforeAutospacing="1" w:after="100" w:afterAutospacing="1" w:line="240" w:lineRule="auto"/>
    </w:pPr>
    <w:rPr>
      <w:rFonts w:ascii="Aptos" w:eastAsiaTheme="minorHAnsi" w:hAnsi="Aptos" w:cs="Aptos"/>
      <w:sz w:val="24"/>
      <w:szCs w:val="24"/>
      <w:lang w:eastAsia="pl-PL"/>
    </w:rPr>
  </w:style>
  <w:style w:type="table" w:styleId="Tabela-Siatka">
    <w:name w:val="Table Grid"/>
    <w:basedOn w:val="Standardowy"/>
    <w:uiPriority w:val="39"/>
    <w:rsid w:val="005A6C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semiHidden/>
    <w:unhideWhenUsed/>
    <w:rsid w:val="00FE0185"/>
    <w:pPr>
      <w:spacing w:after="120"/>
      <w:ind w:left="283"/>
    </w:pPr>
  </w:style>
  <w:style w:type="character" w:customStyle="1" w:styleId="TekstpodstawowywcityZnak">
    <w:name w:val="Tekst podstawowy wcięty Znak"/>
    <w:basedOn w:val="Domylnaczcionkaakapitu"/>
    <w:link w:val="Tekstpodstawowywcity"/>
    <w:uiPriority w:val="99"/>
    <w:semiHidden/>
    <w:rsid w:val="00FE018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670048">
      <w:bodyDiv w:val="1"/>
      <w:marLeft w:val="0"/>
      <w:marRight w:val="0"/>
      <w:marTop w:val="0"/>
      <w:marBottom w:val="0"/>
      <w:divBdr>
        <w:top w:val="none" w:sz="0" w:space="0" w:color="auto"/>
        <w:left w:val="none" w:sz="0" w:space="0" w:color="auto"/>
        <w:bottom w:val="none" w:sz="0" w:space="0" w:color="auto"/>
        <w:right w:val="none" w:sz="0" w:space="0" w:color="auto"/>
      </w:divBdr>
    </w:div>
    <w:div w:id="755054792">
      <w:bodyDiv w:val="1"/>
      <w:marLeft w:val="0"/>
      <w:marRight w:val="0"/>
      <w:marTop w:val="0"/>
      <w:marBottom w:val="0"/>
      <w:divBdr>
        <w:top w:val="none" w:sz="0" w:space="0" w:color="auto"/>
        <w:left w:val="none" w:sz="0" w:space="0" w:color="auto"/>
        <w:bottom w:val="none" w:sz="0" w:space="0" w:color="auto"/>
        <w:right w:val="none" w:sz="0" w:space="0" w:color="auto"/>
      </w:divBdr>
    </w:div>
    <w:div w:id="850531248">
      <w:bodyDiv w:val="1"/>
      <w:marLeft w:val="0"/>
      <w:marRight w:val="0"/>
      <w:marTop w:val="0"/>
      <w:marBottom w:val="0"/>
      <w:divBdr>
        <w:top w:val="none" w:sz="0" w:space="0" w:color="auto"/>
        <w:left w:val="none" w:sz="0" w:space="0" w:color="auto"/>
        <w:bottom w:val="none" w:sz="0" w:space="0" w:color="auto"/>
        <w:right w:val="none" w:sz="0" w:space="0" w:color="auto"/>
      </w:divBdr>
    </w:div>
    <w:div w:id="1397898855">
      <w:bodyDiv w:val="1"/>
      <w:marLeft w:val="0"/>
      <w:marRight w:val="0"/>
      <w:marTop w:val="0"/>
      <w:marBottom w:val="0"/>
      <w:divBdr>
        <w:top w:val="none" w:sz="0" w:space="0" w:color="auto"/>
        <w:left w:val="none" w:sz="0" w:space="0" w:color="auto"/>
        <w:bottom w:val="none" w:sz="0" w:space="0" w:color="auto"/>
        <w:right w:val="none" w:sz="0" w:space="0" w:color="auto"/>
      </w:divBdr>
    </w:div>
    <w:div w:id="1511408247">
      <w:bodyDiv w:val="1"/>
      <w:marLeft w:val="0"/>
      <w:marRight w:val="0"/>
      <w:marTop w:val="0"/>
      <w:marBottom w:val="0"/>
      <w:divBdr>
        <w:top w:val="none" w:sz="0" w:space="0" w:color="auto"/>
        <w:left w:val="none" w:sz="0" w:space="0" w:color="auto"/>
        <w:bottom w:val="none" w:sz="0" w:space="0" w:color="auto"/>
        <w:right w:val="none" w:sz="0" w:space="0" w:color="auto"/>
      </w:divBdr>
    </w:div>
    <w:div w:id="1536768656">
      <w:bodyDiv w:val="1"/>
      <w:marLeft w:val="0"/>
      <w:marRight w:val="0"/>
      <w:marTop w:val="0"/>
      <w:marBottom w:val="0"/>
      <w:divBdr>
        <w:top w:val="none" w:sz="0" w:space="0" w:color="auto"/>
        <w:left w:val="none" w:sz="0" w:space="0" w:color="auto"/>
        <w:bottom w:val="none" w:sz="0" w:space="0" w:color="auto"/>
        <w:right w:val="none" w:sz="0" w:space="0" w:color="auto"/>
      </w:divBdr>
    </w:div>
    <w:div w:id="1792745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kbf.krakow.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odo@kbf.krak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a.tenerowicz@kbf.krakow.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biuro@armk.pl"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poczta@kbf.krakow.pl"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uI/CmsE85ueaYzCDLZZqBfwnVQ==">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5167</Words>
  <Characters>31002</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 Lenard</dc:creator>
  <cp:lastModifiedBy>Mateusz Budzicz</cp:lastModifiedBy>
  <cp:revision>5</cp:revision>
  <cp:lastPrinted>2025-09-26T08:32:00Z</cp:lastPrinted>
  <dcterms:created xsi:type="dcterms:W3CDTF">2026-07-15T09:10:00Z</dcterms:created>
  <dcterms:modified xsi:type="dcterms:W3CDTF">2026-07-20T08:24:00Z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0x0101006296D3646033B34AAE7802F467C6DBA6</vt:lpwstr>
  </property>
</Properties>
</file>