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8F0A3" w14:textId="6F948E85" w:rsidR="00AF38BB" w:rsidRPr="00AF38BB" w:rsidRDefault="00AF38BB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F38BB">
        <w:rPr>
          <w:rFonts w:ascii="Arial Narrow" w:hAnsi="Arial Narrow"/>
          <w:noProof/>
          <w:sz w:val="14"/>
          <w:szCs w:val="14"/>
        </w:rPr>
        <w:pict w14:anchorId="1976F7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7.25pt;visibility:visible;mso-wrap-style:square">
            <v:imagedata r:id="rId6" o:title=""/>
          </v:shape>
        </w:pict>
      </w:r>
    </w:p>
    <w:p w14:paraId="534C51DF" w14:textId="54DFB17D" w:rsidR="00B048DA" w:rsidRPr="00AF38BB" w:rsidRDefault="007964A8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F38BB">
        <w:rPr>
          <w:rFonts w:ascii="Arial Narrow" w:hAnsi="Arial Narrow" w:cs="Arial"/>
          <w:sz w:val="22"/>
          <w:szCs w:val="22"/>
        </w:rPr>
        <w:t>Bydgoszcz</w:t>
      </w:r>
      <w:r w:rsidR="00B048DA" w:rsidRPr="00AF38BB">
        <w:rPr>
          <w:rFonts w:ascii="Arial Narrow" w:hAnsi="Arial Narrow" w:cs="Arial"/>
          <w:sz w:val="22"/>
          <w:szCs w:val="22"/>
        </w:rPr>
        <w:t xml:space="preserve"> dnia: </w:t>
      </w:r>
      <w:r w:rsidRPr="00AF38BB">
        <w:rPr>
          <w:rFonts w:ascii="Arial Narrow" w:hAnsi="Arial Narrow" w:cs="Arial"/>
          <w:sz w:val="22"/>
          <w:szCs w:val="22"/>
        </w:rPr>
        <w:t>2026-07-08</w:t>
      </w:r>
    </w:p>
    <w:p w14:paraId="31EDB453" w14:textId="181E8EE3" w:rsidR="00B048DA" w:rsidRPr="00AF38BB" w:rsidRDefault="007964A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F38BB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072BA59A" w14:textId="1CE1BF12" w:rsidR="00B048DA" w:rsidRPr="00AF38BB" w:rsidRDefault="007964A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F38BB">
        <w:rPr>
          <w:rFonts w:ascii="Arial Narrow" w:hAnsi="Arial Narrow" w:cs="Arial"/>
          <w:sz w:val="22"/>
          <w:szCs w:val="22"/>
        </w:rPr>
        <w:t>Powstańców Warszawy</w:t>
      </w:r>
      <w:r w:rsidR="00B048DA" w:rsidRPr="00AF38BB">
        <w:rPr>
          <w:rFonts w:ascii="Arial Narrow" w:hAnsi="Arial Narrow" w:cs="Arial"/>
          <w:sz w:val="22"/>
          <w:szCs w:val="22"/>
        </w:rPr>
        <w:t xml:space="preserve"> </w:t>
      </w:r>
      <w:r w:rsidRPr="00AF38BB">
        <w:rPr>
          <w:rFonts w:ascii="Arial Narrow" w:hAnsi="Arial Narrow" w:cs="Arial"/>
          <w:sz w:val="22"/>
          <w:szCs w:val="22"/>
        </w:rPr>
        <w:t>5</w:t>
      </w:r>
    </w:p>
    <w:p w14:paraId="307CC96E" w14:textId="2FDD940E" w:rsidR="00B048DA" w:rsidRPr="00AF38BB" w:rsidRDefault="007964A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AF38BB">
        <w:rPr>
          <w:rFonts w:ascii="Arial Narrow" w:hAnsi="Arial Narrow" w:cs="Arial"/>
          <w:sz w:val="22"/>
          <w:szCs w:val="22"/>
        </w:rPr>
        <w:t>85-681</w:t>
      </w:r>
      <w:r w:rsidR="00B048DA" w:rsidRPr="00AF38BB">
        <w:rPr>
          <w:rFonts w:ascii="Arial Narrow" w:hAnsi="Arial Narrow" w:cs="Arial"/>
          <w:sz w:val="22"/>
          <w:szCs w:val="22"/>
        </w:rPr>
        <w:t xml:space="preserve"> </w:t>
      </w:r>
      <w:r w:rsidRPr="00AF38BB">
        <w:rPr>
          <w:rFonts w:ascii="Arial Narrow" w:hAnsi="Arial Narrow" w:cs="Arial"/>
          <w:sz w:val="22"/>
          <w:szCs w:val="22"/>
        </w:rPr>
        <w:t>Bydgoszcz</w:t>
      </w:r>
    </w:p>
    <w:p w14:paraId="366053BD" w14:textId="77777777" w:rsidR="00B048DA" w:rsidRPr="00AF38B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AF38BB" w14:paraId="2FA197BF" w14:textId="77777777" w:rsidTr="00B048DA">
        <w:tc>
          <w:tcPr>
            <w:tcW w:w="9498" w:type="dxa"/>
            <w:shd w:val="clear" w:color="auto" w:fill="F2F2F2"/>
            <w:hideMark/>
          </w:tcPr>
          <w:p w14:paraId="28794BB5" w14:textId="77777777" w:rsidR="00B048DA" w:rsidRPr="00AF38BB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F38B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05A349F" w14:textId="238D147D" w:rsidR="00B048DA" w:rsidRPr="00AF38B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F38B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AF38B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- 2</w:t>
            </w:r>
          </w:p>
        </w:tc>
      </w:tr>
    </w:tbl>
    <w:p w14:paraId="65474803" w14:textId="77777777" w:rsidR="00B048DA" w:rsidRPr="00AF38BB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AA27BD2" w14:textId="77777777" w:rsidR="00B048DA" w:rsidRPr="00AF38B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F38B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F38B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F38B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AF38BB" w14:paraId="5E5006A5" w14:textId="77777777" w:rsidTr="00B048DA">
        <w:tc>
          <w:tcPr>
            <w:tcW w:w="2269" w:type="dxa"/>
          </w:tcPr>
          <w:p w14:paraId="4675143C" w14:textId="77777777" w:rsidR="00B048DA" w:rsidRPr="00AF38B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14961FD6" w14:textId="3A694614" w:rsidR="00B048DA" w:rsidRPr="00AF38BB" w:rsidRDefault="007964A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Wykonanie audytu końcowego cyberbezpieczeństwa i przeprowadzenie testów bezpieczeństwa</w:t>
            </w:r>
          </w:p>
        </w:tc>
      </w:tr>
      <w:tr w:rsidR="007964A8" w:rsidRPr="00AF38BB" w14:paraId="0A3B0223" w14:textId="77777777" w:rsidTr="00CF6C99">
        <w:tc>
          <w:tcPr>
            <w:tcW w:w="2269" w:type="dxa"/>
          </w:tcPr>
          <w:p w14:paraId="0DD6A90D" w14:textId="77777777" w:rsidR="007964A8" w:rsidRPr="00AF38BB" w:rsidRDefault="007964A8" w:rsidP="00CF6C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7F2003B4" w14:textId="2FCCB710" w:rsidR="007964A8" w:rsidRPr="00AF38BB" w:rsidRDefault="007964A8" w:rsidP="00CF6C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82/2026</w:t>
            </w:r>
          </w:p>
        </w:tc>
      </w:tr>
    </w:tbl>
    <w:p w14:paraId="2AC7E1AB" w14:textId="77777777" w:rsidR="00B048DA" w:rsidRPr="00AF38B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12933D0" w14:textId="13E1E94B" w:rsidR="008642B3" w:rsidRPr="00AF38B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AF38BB">
        <w:rPr>
          <w:rFonts w:ascii="Arial Narrow" w:hAnsi="Arial Narrow" w:cs="Arial"/>
          <w:sz w:val="22"/>
          <w:szCs w:val="22"/>
        </w:rPr>
        <w:t xml:space="preserve">Zamawiający, </w:t>
      </w:r>
      <w:r w:rsidR="007964A8" w:rsidRPr="00AF38BB">
        <w:rPr>
          <w:rFonts w:ascii="Arial Narrow" w:hAnsi="Arial Narrow" w:cs="Arial"/>
          <w:b/>
          <w:sz w:val="22"/>
          <w:szCs w:val="22"/>
        </w:rPr>
        <w:t>10.WSzKzP SPZOZ</w:t>
      </w:r>
      <w:r w:rsidRPr="00AF38BB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AF38BB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AF38BB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AF38B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7964A8" w:rsidRPr="00AF38BB">
        <w:rPr>
          <w:rFonts w:ascii="Arial Narrow" w:hAnsi="Arial Narrow" w:cs="Arial"/>
          <w:sz w:val="22"/>
          <w:szCs w:val="22"/>
        </w:rPr>
        <w:t xml:space="preserve">(t.j. Dz. U. z 2024 r. poz. 1320 z </w:t>
      </w:r>
      <w:r w:rsidR="00AF38BB">
        <w:rPr>
          <w:rFonts w:ascii="Arial Narrow" w:hAnsi="Arial Narrow" w:cs="Arial"/>
          <w:sz w:val="22"/>
          <w:szCs w:val="22"/>
        </w:rPr>
        <w:t>późn</w:t>
      </w:r>
      <w:r w:rsidR="007964A8" w:rsidRPr="00AF38BB">
        <w:rPr>
          <w:rFonts w:ascii="Arial Narrow" w:hAnsi="Arial Narrow" w:cs="Arial"/>
          <w:sz w:val="22"/>
          <w:szCs w:val="22"/>
        </w:rPr>
        <w:t>. zm.)</w:t>
      </w:r>
      <w:r w:rsidR="00C65E53" w:rsidRPr="00AF38BB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AF38BB">
        <w:rPr>
          <w:rFonts w:ascii="Arial Narrow" w:hAnsi="Arial Narrow" w:cs="Arial"/>
          <w:sz w:val="22"/>
          <w:szCs w:val="22"/>
        </w:rPr>
        <w:t xml:space="preserve">, </w:t>
      </w:r>
      <w:r w:rsidR="00C65E53" w:rsidRPr="00AF38BB">
        <w:rPr>
          <w:rFonts w:ascii="Arial Narrow" w:hAnsi="Arial Narrow" w:cs="Arial"/>
          <w:sz w:val="22"/>
          <w:szCs w:val="22"/>
        </w:rPr>
        <w:t>informuje</w:t>
      </w:r>
      <w:r w:rsidR="00D26ED6" w:rsidRPr="00AF38BB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AF38BB">
        <w:rPr>
          <w:rFonts w:ascii="Arial Narrow" w:hAnsi="Arial Narrow" w:cs="Arial"/>
          <w:sz w:val="22"/>
          <w:szCs w:val="22"/>
        </w:rPr>
        <w:t>najkorzystniejsz</w:t>
      </w:r>
      <w:r w:rsidR="00D26ED6" w:rsidRPr="00AF38BB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AF38BB">
        <w:rPr>
          <w:rFonts w:ascii="Arial Narrow" w:hAnsi="Arial Narrow" w:cs="Arial"/>
          <w:sz w:val="22"/>
          <w:szCs w:val="22"/>
        </w:rPr>
        <w:t>ofer</w:t>
      </w:r>
      <w:r w:rsidR="00D26ED6" w:rsidRPr="00AF38BB">
        <w:rPr>
          <w:rFonts w:ascii="Arial Narrow" w:hAnsi="Arial Narrow" w:cs="Arial"/>
          <w:sz w:val="22"/>
          <w:szCs w:val="22"/>
        </w:rPr>
        <w:t>t</w:t>
      </w:r>
      <w:r w:rsidR="009F0E5C" w:rsidRPr="00AF38BB">
        <w:rPr>
          <w:rFonts w:ascii="Arial Narrow" w:hAnsi="Arial Narrow" w:cs="Arial"/>
          <w:sz w:val="22"/>
          <w:szCs w:val="22"/>
        </w:rPr>
        <w:t>a</w:t>
      </w:r>
      <w:r w:rsidRPr="00AF38BB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AF38BB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964A8" w:rsidRPr="00AF38BB" w14:paraId="74027866" w14:textId="77777777" w:rsidTr="00AF38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86E9356" w14:textId="6F9DD2C8" w:rsidR="007964A8" w:rsidRPr="00AF38BB" w:rsidRDefault="007964A8" w:rsidP="00CF6C9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AF38B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AF38B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AF38BB">
              <w:rPr>
                <w:rFonts w:ascii="Arial Narrow" w:hAnsi="Arial Narrow" w:cs="Arial"/>
                <w:color w:val="000000"/>
                <w:sz w:val="22"/>
                <w:szCs w:val="22"/>
              </w:rPr>
              <w:t>Audyt końcowy weryfikujący poziom cyberbezpieczeństwa</w:t>
            </w:r>
          </w:p>
          <w:p w14:paraId="451730BE" w14:textId="2DC7981B" w:rsidR="007964A8" w:rsidRPr="00AF38BB" w:rsidRDefault="007964A8" w:rsidP="00CF6C9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/>
                <w:sz w:val="22"/>
                <w:szCs w:val="22"/>
              </w:rPr>
              <w:t>Doering &amp; Partnerzy Sp. z o.o.</w:t>
            </w:r>
          </w:p>
          <w:p w14:paraId="25B5D572" w14:textId="04DBFA3C" w:rsidR="007964A8" w:rsidRPr="00AF38BB" w:rsidRDefault="007964A8" w:rsidP="00CF6C9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Władysława Łokietka</w:t>
            </w: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4BCA49E2" w14:textId="438C68A7" w:rsidR="007964A8" w:rsidRPr="00AF38BB" w:rsidRDefault="007964A8" w:rsidP="00CF6C9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  <w:p w14:paraId="2A814A48" w14:textId="5EF7CE1E" w:rsidR="007964A8" w:rsidRPr="00AF38BB" w:rsidRDefault="007964A8" w:rsidP="00CF6C9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AF38B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F38BB">
              <w:rPr>
                <w:rFonts w:ascii="Arial Narrow" w:hAnsi="Arial Narrow" w:cs="Arial"/>
                <w:b/>
                <w:sz w:val="22"/>
                <w:szCs w:val="22"/>
              </w:rPr>
              <w:t>15 621.00 zł</w:t>
            </w:r>
            <w:r w:rsidRPr="00AF38B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0B6434" w14:textId="77777777" w:rsidR="007964A8" w:rsidRPr="00AF38BB" w:rsidRDefault="007964A8" w:rsidP="00CF6C9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AF38B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90FF3A2" w14:textId="38D0DE79" w:rsidR="007964A8" w:rsidRPr="00AF38BB" w:rsidRDefault="007964A8" w:rsidP="00CF6C9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3EE5149A" w14:textId="77777777" w:rsidR="00AF38BB" w:rsidRDefault="00AF38BB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80714B6" w14:textId="77777777" w:rsidR="00AF38BB" w:rsidRDefault="00AF38BB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0E86E91" w14:textId="75542472" w:rsidR="00992FF5" w:rsidRPr="00AF38B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F38BB">
        <w:rPr>
          <w:rFonts w:ascii="Arial Narrow" w:hAnsi="Arial Narrow" w:cs="Arial"/>
          <w:color w:val="000000"/>
          <w:sz w:val="22"/>
          <w:szCs w:val="22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134"/>
      </w:tblGrid>
      <w:tr w:rsidR="00992FF5" w:rsidRPr="00AF38BB" w14:paraId="445237AC" w14:textId="77777777" w:rsidTr="00AF38BB">
        <w:tc>
          <w:tcPr>
            <w:tcW w:w="2268" w:type="dxa"/>
            <w:shd w:val="clear" w:color="auto" w:fill="F2F2F2"/>
            <w:hideMark/>
          </w:tcPr>
          <w:p w14:paraId="2FE69142" w14:textId="77777777" w:rsidR="00992FF5" w:rsidRPr="00AF38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969" w:type="dxa"/>
            <w:shd w:val="clear" w:color="auto" w:fill="F2F2F2"/>
            <w:hideMark/>
          </w:tcPr>
          <w:p w14:paraId="3B5F6FFC" w14:textId="77777777" w:rsidR="00992FF5" w:rsidRPr="00AF38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127" w:type="dxa"/>
            <w:shd w:val="clear" w:color="auto" w:fill="F2F2F2"/>
            <w:hideMark/>
          </w:tcPr>
          <w:p w14:paraId="5757FCAC" w14:textId="77777777" w:rsidR="00992FF5" w:rsidRPr="00AF38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14:paraId="6585426D" w14:textId="77777777" w:rsidR="00992FF5" w:rsidRPr="00AF38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AF38B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964A8" w:rsidRPr="00AF38BB" w14:paraId="4D460FCC" w14:textId="77777777" w:rsidTr="00AF38BB">
        <w:tc>
          <w:tcPr>
            <w:tcW w:w="2268" w:type="dxa"/>
            <w:vAlign w:val="center"/>
            <w:hideMark/>
          </w:tcPr>
          <w:p w14:paraId="64F17053" w14:textId="449BB5A6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Audyt końcowy weryfikujący poziom cyberbezpieczeństwa</w:t>
            </w:r>
          </w:p>
        </w:tc>
        <w:tc>
          <w:tcPr>
            <w:tcW w:w="3969" w:type="dxa"/>
            <w:hideMark/>
          </w:tcPr>
          <w:p w14:paraId="1D6F017D" w14:textId="6EDAB0E5" w:rsidR="007964A8" w:rsidRPr="00AF38BB" w:rsidRDefault="007964A8" w:rsidP="00CF6C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b/>
                <w:bCs/>
                <w:sz w:val="20"/>
                <w:szCs w:val="20"/>
              </w:rPr>
              <w:t>Human Management Systems Sp. z o.o.</w:t>
            </w:r>
          </w:p>
          <w:p w14:paraId="4698CA03" w14:textId="525AB449" w:rsidR="007964A8" w:rsidRPr="00AF38BB" w:rsidRDefault="007964A8" w:rsidP="00CF6C9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Domaniewska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37/2.43</w:t>
            </w:r>
          </w:p>
          <w:p w14:paraId="6E8AB85E" w14:textId="7818EDD4" w:rsidR="007964A8" w:rsidRPr="00AF38BB" w:rsidRDefault="007964A8" w:rsidP="00CF6C9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02-672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127" w:type="dxa"/>
            <w:hideMark/>
          </w:tcPr>
          <w:p w14:paraId="5ACFE1D6" w14:textId="2241FD33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1 - Cena - 66.84</w:t>
            </w:r>
          </w:p>
        </w:tc>
        <w:tc>
          <w:tcPr>
            <w:tcW w:w="1134" w:type="dxa"/>
            <w:vAlign w:val="center"/>
            <w:hideMark/>
          </w:tcPr>
          <w:p w14:paraId="7417B9F6" w14:textId="5AF6688C" w:rsidR="007964A8" w:rsidRPr="00AF38BB" w:rsidRDefault="007964A8" w:rsidP="00CF6C9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 66,84</w:t>
            </w:r>
          </w:p>
        </w:tc>
      </w:tr>
      <w:tr w:rsidR="007964A8" w:rsidRPr="00AF38BB" w14:paraId="1BB54882" w14:textId="77777777" w:rsidTr="00AF38BB">
        <w:tc>
          <w:tcPr>
            <w:tcW w:w="2268" w:type="dxa"/>
            <w:vAlign w:val="center"/>
            <w:hideMark/>
          </w:tcPr>
          <w:p w14:paraId="3A159E0C" w14:textId="7422BB5D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Audyt końcowy weryfikujący poziom cyberbezpieczeństwa</w:t>
            </w:r>
          </w:p>
        </w:tc>
        <w:tc>
          <w:tcPr>
            <w:tcW w:w="3969" w:type="dxa"/>
            <w:hideMark/>
          </w:tcPr>
          <w:p w14:paraId="6A5D0E5E" w14:textId="48A1BD00" w:rsidR="007964A8" w:rsidRPr="00AF38BB" w:rsidRDefault="007964A8" w:rsidP="00CF6C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b/>
                <w:bCs/>
                <w:sz w:val="20"/>
                <w:szCs w:val="20"/>
              </w:rPr>
              <w:t>Cyber360 Sp.z o.o.</w:t>
            </w:r>
          </w:p>
          <w:p w14:paraId="0EFD2E74" w14:textId="3A7D2E3F" w:rsidR="007964A8" w:rsidRPr="00AF38BB" w:rsidRDefault="007964A8" w:rsidP="00CF6C9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Władysława IV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43/414-415</w:t>
            </w:r>
          </w:p>
          <w:p w14:paraId="21EBC6C0" w14:textId="593824F2" w:rsidR="007964A8" w:rsidRPr="00AF38BB" w:rsidRDefault="007964A8" w:rsidP="00CF6C9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81-308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2127" w:type="dxa"/>
            <w:hideMark/>
          </w:tcPr>
          <w:p w14:paraId="6D346679" w14:textId="25E87D65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1 - Cena - 42.33</w:t>
            </w:r>
          </w:p>
        </w:tc>
        <w:tc>
          <w:tcPr>
            <w:tcW w:w="1134" w:type="dxa"/>
            <w:vAlign w:val="center"/>
            <w:hideMark/>
          </w:tcPr>
          <w:p w14:paraId="0E4C2F0A" w14:textId="4267F38A" w:rsidR="007964A8" w:rsidRPr="00AF38BB" w:rsidRDefault="007964A8" w:rsidP="00CF6C9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 42,33</w:t>
            </w:r>
          </w:p>
        </w:tc>
      </w:tr>
      <w:tr w:rsidR="007964A8" w:rsidRPr="00AF38BB" w14:paraId="1994AEE5" w14:textId="77777777" w:rsidTr="00AF38BB">
        <w:tc>
          <w:tcPr>
            <w:tcW w:w="2268" w:type="dxa"/>
            <w:vAlign w:val="center"/>
            <w:hideMark/>
          </w:tcPr>
          <w:p w14:paraId="28F6DEC9" w14:textId="334B6C13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Audyt końcowy weryfikujący poziom cyberbezpieczeństwa</w:t>
            </w:r>
          </w:p>
        </w:tc>
        <w:tc>
          <w:tcPr>
            <w:tcW w:w="3969" w:type="dxa"/>
            <w:hideMark/>
          </w:tcPr>
          <w:p w14:paraId="21CD7CD8" w14:textId="4D3700F4" w:rsidR="007964A8" w:rsidRPr="00AF38BB" w:rsidRDefault="007964A8" w:rsidP="00CF6C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b/>
                <w:bCs/>
                <w:sz w:val="20"/>
                <w:szCs w:val="20"/>
              </w:rPr>
              <w:t>Centrum Audytu Bezpieczeństwa Sp. z o.o.</w:t>
            </w:r>
          </w:p>
          <w:p w14:paraId="633B2A4E" w14:textId="394CAC3C" w:rsidR="007964A8" w:rsidRPr="00AF38BB" w:rsidRDefault="007964A8" w:rsidP="00CF6C9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Garbarska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8b</w:t>
            </w:r>
          </w:p>
          <w:p w14:paraId="6FD2E93F" w14:textId="055F9A6E" w:rsidR="007964A8" w:rsidRPr="00AF38BB" w:rsidRDefault="007964A8" w:rsidP="00CF6C9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26-600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Radom</w:t>
            </w:r>
          </w:p>
        </w:tc>
        <w:tc>
          <w:tcPr>
            <w:tcW w:w="2127" w:type="dxa"/>
            <w:hideMark/>
          </w:tcPr>
          <w:p w14:paraId="094AF9D8" w14:textId="7D50ED66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vAlign w:val="center"/>
            <w:hideMark/>
          </w:tcPr>
          <w:p w14:paraId="1C5F92EF" w14:textId="1C15828E" w:rsidR="007964A8" w:rsidRPr="00AF38BB" w:rsidRDefault="007964A8" w:rsidP="00CF6C9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7964A8" w:rsidRPr="00AF38BB" w14:paraId="3D9557C4" w14:textId="77777777" w:rsidTr="00AF38BB">
        <w:tc>
          <w:tcPr>
            <w:tcW w:w="2268" w:type="dxa"/>
            <w:vAlign w:val="center"/>
            <w:hideMark/>
          </w:tcPr>
          <w:p w14:paraId="003E324B" w14:textId="26279839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Audyt końcowy weryfikujący poziom cyberbezpieczeństwa</w:t>
            </w:r>
          </w:p>
        </w:tc>
        <w:tc>
          <w:tcPr>
            <w:tcW w:w="3969" w:type="dxa"/>
            <w:hideMark/>
          </w:tcPr>
          <w:p w14:paraId="6D1C1D44" w14:textId="33E2DD01" w:rsidR="007964A8" w:rsidRPr="00AF38BB" w:rsidRDefault="007964A8" w:rsidP="00CF6C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b/>
                <w:bCs/>
                <w:sz w:val="20"/>
                <w:szCs w:val="20"/>
              </w:rPr>
              <w:t>Doering &amp; Partnerzy Sp. z o.o.</w:t>
            </w:r>
          </w:p>
          <w:p w14:paraId="6A9BB87B" w14:textId="43A6463B" w:rsidR="007964A8" w:rsidRPr="00AF38BB" w:rsidRDefault="007964A8" w:rsidP="00CF6C9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Władysława Łokietka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14:paraId="73013BCB" w14:textId="52519B6F" w:rsidR="007964A8" w:rsidRPr="00AF38BB" w:rsidRDefault="007964A8" w:rsidP="00CF6C9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87-100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Toruń</w:t>
            </w:r>
          </w:p>
        </w:tc>
        <w:tc>
          <w:tcPr>
            <w:tcW w:w="2127" w:type="dxa"/>
            <w:hideMark/>
          </w:tcPr>
          <w:p w14:paraId="115FD748" w14:textId="5AAA67D4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vAlign w:val="center"/>
            <w:hideMark/>
          </w:tcPr>
          <w:p w14:paraId="24D29470" w14:textId="6FEF30C3" w:rsidR="007964A8" w:rsidRPr="00AF38BB" w:rsidRDefault="007964A8" w:rsidP="00CF6C9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964A8" w:rsidRPr="00AF38BB" w14:paraId="785F0D3D" w14:textId="77777777" w:rsidTr="00AF38BB">
        <w:tc>
          <w:tcPr>
            <w:tcW w:w="2268" w:type="dxa"/>
            <w:vAlign w:val="center"/>
            <w:hideMark/>
          </w:tcPr>
          <w:p w14:paraId="462EAC0A" w14:textId="39C4805F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Audyt końcowy weryfikujący poziom cyberbezpieczeństwa</w:t>
            </w:r>
          </w:p>
        </w:tc>
        <w:tc>
          <w:tcPr>
            <w:tcW w:w="3969" w:type="dxa"/>
            <w:hideMark/>
          </w:tcPr>
          <w:p w14:paraId="078AD793" w14:textId="6537A0CC" w:rsidR="007964A8" w:rsidRPr="00AF38BB" w:rsidRDefault="007964A8" w:rsidP="00CF6C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b/>
                <w:bCs/>
                <w:sz w:val="20"/>
                <w:szCs w:val="20"/>
              </w:rPr>
              <w:t>Blue Energy Sp. z o.o.</w:t>
            </w:r>
          </w:p>
          <w:p w14:paraId="747CD101" w14:textId="12333EA2" w:rsidR="007964A8" w:rsidRPr="00AF38BB" w:rsidRDefault="007964A8" w:rsidP="00CF6C9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Towarowa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14:paraId="736B12D0" w14:textId="000D7138" w:rsidR="007964A8" w:rsidRPr="00AF38BB" w:rsidRDefault="007964A8" w:rsidP="00CF6C9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61-896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F38BB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2127" w:type="dxa"/>
            <w:hideMark/>
          </w:tcPr>
          <w:p w14:paraId="6DBDB4B7" w14:textId="57ADAFCF" w:rsidR="007964A8" w:rsidRPr="00AF38BB" w:rsidRDefault="007964A8" w:rsidP="00CF6C9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>1 - Cena - 63.50</w:t>
            </w:r>
          </w:p>
        </w:tc>
        <w:tc>
          <w:tcPr>
            <w:tcW w:w="1134" w:type="dxa"/>
            <w:vAlign w:val="center"/>
            <w:hideMark/>
          </w:tcPr>
          <w:p w14:paraId="21CAB3C3" w14:textId="20A0F02F" w:rsidR="007964A8" w:rsidRPr="00AF38BB" w:rsidRDefault="007964A8" w:rsidP="00CF6C9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F38BB">
              <w:rPr>
                <w:rFonts w:ascii="Arial Narrow" w:hAnsi="Arial Narrow" w:cs="Arial"/>
                <w:sz w:val="20"/>
                <w:szCs w:val="20"/>
              </w:rPr>
              <w:t xml:space="preserve">  63,50</w:t>
            </w:r>
          </w:p>
        </w:tc>
      </w:tr>
    </w:tbl>
    <w:p w14:paraId="458FE173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F38BB">
        <w:rPr>
          <w:rFonts w:ascii="Arial Narrow" w:hAnsi="Arial Narrow" w:cs="Arial"/>
          <w:i/>
          <w:sz w:val="22"/>
          <w:szCs w:val="22"/>
        </w:rPr>
        <w:t>Zamawiający</w:t>
      </w:r>
    </w:p>
    <w:p w14:paraId="1109F5DE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62886A01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0966B152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6A51A103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4660F433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5FEE7186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06A9D0FD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4A12BC3D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792E1D6D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2040908E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6ED2B4AC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14FD95D4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743D4565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1BCA9203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34BF4A2C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29DC051B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7ACECEF0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0DC8BE49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3D1AF61A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59FF77CB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72D0D470" w14:textId="77777777" w:rsidR="005E019D" w:rsidRDefault="005E019D" w:rsidP="005E019D">
      <w:pPr>
        <w:rPr>
          <w:rFonts w:ascii="Arial Narrow" w:hAnsi="Arial Narrow" w:cs="Arial"/>
          <w:i/>
          <w:sz w:val="22"/>
          <w:szCs w:val="22"/>
        </w:rPr>
      </w:pPr>
    </w:p>
    <w:p w14:paraId="5E61E1A0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54AE6619" w14:textId="77777777" w:rsidR="005E019D" w:rsidRPr="005E019D" w:rsidRDefault="005E019D" w:rsidP="005E019D">
      <w:pPr>
        <w:rPr>
          <w:rFonts w:ascii="Arial Narrow" w:hAnsi="Arial Narrow" w:cs="Arial"/>
          <w:sz w:val="22"/>
          <w:szCs w:val="22"/>
        </w:rPr>
      </w:pPr>
    </w:p>
    <w:p w14:paraId="41454369" w14:textId="77777777" w:rsidR="005E019D" w:rsidRDefault="005E019D" w:rsidP="005E019D">
      <w:pPr>
        <w:rPr>
          <w:rFonts w:ascii="Arial Narrow" w:hAnsi="Arial Narrow" w:cs="Arial"/>
          <w:i/>
          <w:sz w:val="22"/>
          <w:szCs w:val="22"/>
        </w:rPr>
      </w:pPr>
    </w:p>
    <w:p w14:paraId="13D2D6F8" w14:textId="77777777" w:rsidR="005E019D" w:rsidRDefault="005E019D" w:rsidP="005E019D">
      <w:pPr>
        <w:rPr>
          <w:rFonts w:ascii="Arial Narrow" w:hAnsi="Arial Narrow" w:cs="Arial"/>
          <w:i/>
          <w:sz w:val="22"/>
          <w:szCs w:val="22"/>
        </w:rPr>
      </w:pPr>
    </w:p>
    <w:p w14:paraId="1F41432E" w14:textId="6ACA24C6" w:rsidR="005E019D" w:rsidRDefault="005E019D" w:rsidP="005E019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5215FD4F" w14:textId="77777777" w:rsidR="005E019D" w:rsidRDefault="005E019D" w:rsidP="005E019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F82EB73" w14:textId="77777777" w:rsidR="005E019D" w:rsidRDefault="005E019D" w:rsidP="005E019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AE3CD5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09E7BC0C" w14:textId="32C3FFEF" w:rsidR="005E019D" w:rsidRPr="005E019D" w:rsidRDefault="005E019D" w:rsidP="005E019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Data: 2026-07-08 </w:t>
      </w:r>
      <w:bookmarkEnd w:id="0"/>
    </w:p>
    <w:sectPr w:rsidR="005E019D" w:rsidRPr="005E019D" w:rsidSect="0099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20946" w14:textId="77777777" w:rsidR="000B5128" w:rsidRDefault="000B5128">
      <w:r>
        <w:separator/>
      </w:r>
    </w:p>
  </w:endnote>
  <w:endnote w:type="continuationSeparator" w:id="0">
    <w:p w14:paraId="15F33D59" w14:textId="77777777" w:rsidR="000B5128" w:rsidRDefault="000B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EFF11" w14:textId="77777777" w:rsidR="007964A8" w:rsidRDefault="007964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76A8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3FEFFC8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8A778B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893FE" w14:textId="77777777" w:rsidR="007964A8" w:rsidRDefault="007964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9C842" w14:textId="77777777" w:rsidR="000B5128" w:rsidRDefault="000B5128">
      <w:r>
        <w:separator/>
      </w:r>
    </w:p>
  </w:footnote>
  <w:footnote w:type="continuationSeparator" w:id="0">
    <w:p w14:paraId="1F74F7C7" w14:textId="77777777" w:rsidR="000B5128" w:rsidRDefault="000B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EE71D" w14:textId="77777777" w:rsidR="007964A8" w:rsidRDefault="00796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DF03D" w14:textId="77777777" w:rsidR="007964A8" w:rsidRDefault="00796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D7D52" w14:textId="77777777" w:rsidR="007964A8" w:rsidRDefault="007964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7A7"/>
    <w:rsid w:val="00022322"/>
    <w:rsid w:val="00042497"/>
    <w:rsid w:val="000B5128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37A7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019D"/>
    <w:rsid w:val="005E5BFF"/>
    <w:rsid w:val="00607F9B"/>
    <w:rsid w:val="00644DCB"/>
    <w:rsid w:val="00657C1E"/>
    <w:rsid w:val="006E3089"/>
    <w:rsid w:val="00712C39"/>
    <w:rsid w:val="00756CDA"/>
    <w:rsid w:val="007964A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F38BB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B58140"/>
  <w15:chartTrackingRefBased/>
  <w15:docId w15:val="{CB6AA7FD-D740-4204-96D3-1D79FA34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5E0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0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2026-07-08T05:52:00Z</dcterms:created>
  <dcterms:modified xsi:type="dcterms:W3CDTF">2026-07-08T06:25:00Z</dcterms:modified>
</cp:coreProperties>
</file>