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D92278" w:rsidRDefault="0071051F" w:rsidP="00FD4AEC">
      <w:pPr>
        <w:spacing w:after="480"/>
        <w:jc w:val="right"/>
        <w:rPr>
          <w:rFonts w:ascii="Arial" w:hAnsi="Arial" w:cs="Arial"/>
          <w:sz w:val="22"/>
          <w:szCs w:val="22"/>
        </w:rPr>
      </w:pPr>
      <w:r w:rsidRPr="00D92278">
        <w:rPr>
          <w:rFonts w:ascii="Arial" w:hAnsi="Arial" w:cs="Arial"/>
          <w:sz w:val="22"/>
          <w:szCs w:val="22"/>
        </w:rPr>
        <w:t>Szerzyny</w:t>
      </w:r>
      <w:r w:rsidR="00843A88" w:rsidRPr="00D92278">
        <w:rPr>
          <w:rFonts w:ascii="Arial" w:hAnsi="Arial" w:cs="Arial"/>
          <w:sz w:val="22"/>
          <w:szCs w:val="22"/>
        </w:rPr>
        <w:t xml:space="preserve"> dnia: </w:t>
      </w:r>
      <w:r w:rsidRPr="00D92278">
        <w:rPr>
          <w:rFonts w:ascii="Arial" w:hAnsi="Arial" w:cs="Arial"/>
          <w:sz w:val="22"/>
          <w:szCs w:val="22"/>
        </w:rPr>
        <w:t>2026-01-16</w:t>
      </w:r>
    </w:p>
    <w:p w:rsidR="00843A88" w:rsidRPr="00D92278" w:rsidRDefault="0071051F" w:rsidP="00843A88">
      <w:pPr>
        <w:spacing w:line="360" w:lineRule="auto"/>
        <w:rPr>
          <w:rFonts w:ascii="Arial" w:hAnsi="Arial" w:cs="Arial"/>
          <w:b/>
          <w:bCs/>
          <w:sz w:val="22"/>
          <w:szCs w:val="22"/>
        </w:rPr>
      </w:pPr>
      <w:r w:rsidRPr="00D92278">
        <w:rPr>
          <w:rFonts w:ascii="Arial" w:hAnsi="Arial" w:cs="Arial"/>
          <w:b/>
          <w:bCs/>
          <w:sz w:val="22"/>
          <w:szCs w:val="22"/>
        </w:rPr>
        <w:t>Gmina Szerzyny</w:t>
      </w:r>
    </w:p>
    <w:p w:rsidR="00843A88" w:rsidRPr="00D92278" w:rsidRDefault="0071051F" w:rsidP="00843A88">
      <w:pPr>
        <w:spacing w:line="360" w:lineRule="auto"/>
        <w:rPr>
          <w:rFonts w:ascii="Arial" w:hAnsi="Arial" w:cs="Arial"/>
          <w:sz w:val="22"/>
          <w:szCs w:val="22"/>
        </w:rPr>
      </w:pPr>
      <w:r w:rsidRPr="00D92278">
        <w:rPr>
          <w:rFonts w:ascii="Arial" w:hAnsi="Arial" w:cs="Arial"/>
          <w:sz w:val="22"/>
          <w:szCs w:val="22"/>
        </w:rPr>
        <w:t>Szerzyny</w:t>
      </w:r>
      <w:r w:rsidR="00843A88" w:rsidRPr="00D92278">
        <w:rPr>
          <w:rFonts w:ascii="Arial" w:hAnsi="Arial" w:cs="Arial"/>
          <w:sz w:val="22"/>
          <w:szCs w:val="22"/>
        </w:rPr>
        <w:t xml:space="preserve"> </w:t>
      </w:r>
      <w:r w:rsidRPr="00D92278">
        <w:rPr>
          <w:rFonts w:ascii="Arial" w:hAnsi="Arial" w:cs="Arial"/>
          <w:sz w:val="22"/>
          <w:szCs w:val="22"/>
        </w:rPr>
        <w:t>521</w:t>
      </w:r>
    </w:p>
    <w:p w:rsidR="00843A88" w:rsidRPr="00D92278" w:rsidRDefault="0071051F" w:rsidP="00843A88">
      <w:pPr>
        <w:rPr>
          <w:rFonts w:ascii="Arial" w:hAnsi="Arial" w:cs="Arial"/>
          <w:sz w:val="22"/>
          <w:szCs w:val="22"/>
        </w:rPr>
      </w:pPr>
      <w:r w:rsidRPr="00D92278">
        <w:rPr>
          <w:rFonts w:ascii="Arial" w:hAnsi="Arial" w:cs="Arial"/>
          <w:sz w:val="22"/>
          <w:szCs w:val="22"/>
        </w:rPr>
        <w:t>38-246</w:t>
      </w:r>
      <w:r w:rsidR="00843A88" w:rsidRPr="00D92278">
        <w:rPr>
          <w:rFonts w:ascii="Arial" w:hAnsi="Arial" w:cs="Arial"/>
          <w:sz w:val="22"/>
          <w:szCs w:val="22"/>
        </w:rPr>
        <w:t xml:space="preserve"> </w:t>
      </w:r>
      <w:r w:rsidRPr="00D92278">
        <w:rPr>
          <w:rFonts w:ascii="Arial" w:hAnsi="Arial" w:cs="Arial"/>
          <w:sz w:val="22"/>
          <w:szCs w:val="22"/>
        </w:rPr>
        <w:t>Szerzyny</w:t>
      </w:r>
    </w:p>
    <w:p w:rsidR="00843A88" w:rsidRPr="00D92278" w:rsidRDefault="00843A88" w:rsidP="00843A88">
      <w:pPr>
        <w:jc w:val="both"/>
        <w:rPr>
          <w:rFonts w:ascii="Arial" w:hAnsi="Arial" w:cs="Arial"/>
          <w:bCs/>
          <w:sz w:val="22"/>
          <w:szCs w:val="22"/>
        </w:rPr>
      </w:pPr>
      <w:r w:rsidRPr="00D92278">
        <w:rPr>
          <w:rFonts w:ascii="Arial" w:hAnsi="Arial" w:cs="Arial"/>
          <w:bCs/>
          <w:sz w:val="22"/>
          <w:szCs w:val="22"/>
        </w:rPr>
        <w:t>……………………………………</w:t>
      </w:r>
    </w:p>
    <w:p w:rsidR="00843A88" w:rsidRPr="00D92278" w:rsidRDefault="00843A88" w:rsidP="00FD4AEC">
      <w:pPr>
        <w:spacing w:after="480"/>
        <w:jc w:val="both"/>
        <w:rPr>
          <w:rFonts w:ascii="Arial" w:hAnsi="Arial" w:cs="Arial"/>
          <w:bCs/>
          <w:sz w:val="22"/>
          <w:szCs w:val="22"/>
        </w:rPr>
      </w:pPr>
      <w:r w:rsidRPr="00D92278">
        <w:rPr>
          <w:rFonts w:ascii="Arial" w:hAnsi="Arial" w:cs="Arial"/>
          <w:bCs/>
          <w:sz w:val="22"/>
          <w:szCs w:val="22"/>
        </w:rPr>
        <w:t>[nazwa zamawiającego, adres]</w:t>
      </w:r>
    </w:p>
    <w:p w:rsidR="00843A88" w:rsidRPr="00D92278" w:rsidRDefault="00843A88" w:rsidP="004E4B64">
      <w:pPr>
        <w:tabs>
          <w:tab w:val="left" w:pos="708"/>
          <w:tab w:val="center" w:pos="4536"/>
          <w:tab w:val="right" w:pos="9072"/>
        </w:tabs>
        <w:spacing w:after="20" w:line="360" w:lineRule="auto"/>
        <w:ind w:left="5103"/>
        <w:rPr>
          <w:rFonts w:ascii="Arial" w:hAnsi="Arial" w:cs="Arial"/>
          <w:b/>
          <w:sz w:val="22"/>
          <w:szCs w:val="22"/>
        </w:rPr>
      </w:pPr>
      <w:r w:rsidRPr="00D92278">
        <w:rPr>
          <w:rFonts w:ascii="Arial" w:hAnsi="Arial" w:cs="Arial"/>
          <w:b/>
          <w:sz w:val="22"/>
          <w:szCs w:val="22"/>
        </w:rPr>
        <w:t>WYKONAWCY</w:t>
      </w:r>
    </w:p>
    <w:p w:rsidR="00843A88" w:rsidRPr="00D92278" w:rsidRDefault="00843A88" w:rsidP="004E4B64">
      <w:pPr>
        <w:tabs>
          <w:tab w:val="left" w:pos="708"/>
          <w:tab w:val="center" w:pos="4536"/>
          <w:tab w:val="right" w:pos="9072"/>
        </w:tabs>
        <w:spacing w:after="480" w:line="360" w:lineRule="auto"/>
        <w:ind w:left="5103"/>
        <w:rPr>
          <w:rFonts w:ascii="Arial" w:hAnsi="Arial" w:cs="Arial"/>
          <w:sz w:val="22"/>
          <w:szCs w:val="22"/>
        </w:rPr>
      </w:pPr>
      <w:r w:rsidRPr="00D92278">
        <w:rPr>
          <w:rFonts w:ascii="Arial" w:hAnsi="Arial" w:cs="Arial"/>
          <w:sz w:val="22"/>
          <w:szCs w:val="22"/>
        </w:rPr>
        <w:t>ubiegający się o zamówienie</w:t>
      </w:r>
    </w:p>
    <w:p w:rsidR="004E4B64" w:rsidRPr="00D92278" w:rsidRDefault="004E4B64" w:rsidP="004E4B64">
      <w:pPr>
        <w:spacing w:after="120" w:line="360" w:lineRule="auto"/>
        <w:jc w:val="both"/>
        <w:rPr>
          <w:rFonts w:ascii="Arial" w:eastAsia="Calibri" w:hAnsi="Arial" w:cs="Arial"/>
          <w:sz w:val="22"/>
          <w:szCs w:val="22"/>
          <w:lang w:eastAsia="en-US"/>
        </w:rPr>
      </w:pPr>
      <w:r w:rsidRPr="00D92278">
        <w:rPr>
          <w:rFonts w:ascii="Arial" w:eastAsia="Calibri" w:hAnsi="Arial" w:cs="Arial"/>
          <w:sz w:val="22"/>
          <w:szCs w:val="22"/>
          <w:lang w:eastAsia="en-US"/>
        </w:rPr>
        <w:t xml:space="preserve">Dotyczy: </w:t>
      </w:r>
      <w:r w:rsidRPr="00D92278">
        <w:rPr>
          <w:rFonts w:ascii="Arial" w:hAnsi="Arial" w:cs="Arial"/>
          <w:sz w:val="22"/>
          <w:szCs w:val="22"/>
        </w:rPr>
        <w:t>postępowania o udzielenie zamówienia publicznego</w:t>
      </w:r>
      <w:r w:rsidRPr="00D92278">
        <w:rPr>
          <w:rFonts w:ascii="Arial" w:eastAsia="Calibri" w:hAnsi="Arial" w:cs="Arial"/>
          <w:sz w:val="22"/>
          <w:szCs w:val="22"/>
          <w:lang w:eastAsia="en-US"/>
        </w:rPr>
        <w:t>:</w:t>
      </w:r>
    </w:p>
    <w:tbl>
      <w:tblPr>
        <w:tblW w:w="9072" w:type="dxa"/>
        <w:tblInd w:w="108" w:type="dxa"/>
        <w:tblLook w:val="04A0"/>
      </w:tblPr>
      <w:tblGrid>
        <w:gridCol w:w="2269"/>
        <w:gridCol w:w="6803"/>
      </w:tblGrid>
      <w:tr w:rsidR="004E4B64" w:rsidRPr="00D92278" w:rsidTr="00FD4AEC">
        <w:tc>
          <w:tcPr>
            <w:tcW w:w="2269" w:type="dxa"/>
            <w:shd w:val="clear" w:color="auto" w:fill="auto"/>
          </w:tcPr>
          <w:p w:rsidR="004E4B64" w:rsidRPr="00D92278" w:rsidRDefault="004E4B64" w:rsidP="00C46732">
            <w:pPr>
              <w:tabs>
                <w:tab w:val="center" w:pos="4536"/>
                <w:tab w:val="right" w:pos="9072"/>
              </w:tabs>
              <w:spacing w:line="360" w:lineRule="auto"/>
              <w:ind w:left="-105"/>
              <w:jc w:val="both"/>
              <w:rPr>
                <w:rFonts w:ascii="Arial" w:hAnsi="Arial" w:cs="Arial"/>
                <w:sz w:val="22"/>
                <w:szCs w:val="22"/>
              </w:rPr>
            </w:pPr>
            <w:r w:rsidRPr="00D92278">
              <w:rPr>
                <w:rFonts w:ascii="Arial" w:hAnsi="Arial" w:cs="Arial"/>
                <w:sz w:val="22"/>
                <w:szCs w:val="22"/>
              </w:rPr>
              <w:t>Nazwa zamówienia:</w:t>
            </w:r>
          </w:p>
        </w:tc>
        <w:tc>
          <w:tcPr>
            <w:tcW w:w="6803" w:type="dxa"/>
            <w:shd w:val="clear" w:color="auto" w:fill="auto"/>
          </w:tcPr>
          <w:p w:rsidR="004E4B64" w:rsidRPr="00D92278" w:rsidRDefault="0071051F" w:rsidP="00C46732">
            <w:pPr>
              <w:tabs>
                <w:tab w:val="center" w:pos="4536"/>
                <w:tab w:val="right" w:pos="9072"/>
              </w:tabs>
              <w:spacing w:line="360" w:lineRule="auto"/>
              <w:jc w:val="both"/>
              <w:rPr>
                <w:rFonts w:ascii="Arial" w:hAnsi="Arial" w:cs="Arial"/>
                <w:bCs/>
                <w:sz w:val="22"/>
                <w:szCs w:val="22"/>
              </w:rPr>
            </w:pPr>
            <w:r w:rsidRPr="00D92278">
              <w:rPr>
                <w:rFonts w:ascii="Arial" w:hAnsi="Arial" w:cs="Arial"/>
                <w:bCs/>
                <w:sz w:val="22"/>
                <w:szCs w:val="22"/>
              </w:rPr>
              <w:t>Opracowanie dokumentacji budowy budynku Centrum Edukacji Ekologicznej, Historycznej i Kulturowej w Szerzynach</w:t>
            </w:r>
            <w:r w:rsidR="004E4B64" w:rsidRPr="00D92278">
              <w:rPr>
                <w:rFonts w:ascii="Arial" w:hAnsi="Arial" w:cs="Arial"/>
                <w:bCs/>
                <w:sz w:val="22"/>
                <w:szCs w:val="22"/>
              </w:rPr>
              <w:t>.</w:t>
            </w:r>
          </w:p>
        </w:tc>
      </w:tr>
      <w:tr w:rsidR="0071051F" w:rsidRPr="00D92278" w:rsidTr="00BA471B">
        <w:tc>
          <w:tcPr>
            <w:tcW w:w="2269" w:type="dxa"/>
            <w:shd w:val="clear" w:color="auto" w:fill="auto"/>
          </w:tcPr>
          <w:p w:rsidR="0071051F" w:rsidRPr="00D92278" w:rsidRDefault="0071051F" w:rsidP="00BA471B">
            <w:pPr>
              <w:tabs>
                <w:tab w:val="center" w:pos="4536"/>
                <w:tab w:val="right" w:pos="9072"/>
              </w:tabs>
              <w:spacing w:line="360" w:lineRule="auto"/>
              <w:ind w:left="-105" w:right="-115"/>
              <w:jc w:val="both"/>
              <w:rPr>
                <w:rFonts w:ascii="Arial" w:hAnsi="Arial" w:cs="Arial"/>
                <w:sz w:val="22"/>
                <w:szCs w:val="22"/>
              </w:rPr>
            </w:pPr>
            <w:r w:rsidRPr="00D92278">
              <w:rPr>
                <w:rFonts w:ascii="Arial" w:hAnsi="Arial" w:cs="Arial"/>
                <w:sz w:val="22"/>
                <w:szCs w:val="22"/>
              </w:rPr>
              <w:t>Numer referencyjny:</w:t>
            </w:r>
          </w:p>
        </w:tc>
        <w:tc>
          <w:tcPr>
            <w:tcW w:w="6803" w:type="dxa"/>
            <w:shd w:val="clear" w:color="auto" w:fill="auto"/>
          </w:tcPr>
          <w:p w:rsidR="0071051F" w:rsidRPr="00D92278" w:rsidRDefault="0071051F" w:rsidP="00BA471B">
            <w:pPr>
              <w:tabs>
                <w:tab w:val="center" w:pos="4536"/>
                <w:tab w:val="right" w:pos="9072"/>
              </w:tabs>
              <w:spacing w:line="360" w:lineRule="auto"/>
              <w:jc w:val="both"/>
              <w:rPr>
                <w:rFonts w:ascii="Arial" w:hAnsi="Arial" w:cs="Arial"/>
                <w:bCs/>
                <w:sz w:val="22"/>
                <w:szCs w:val="22"/>
              </w:rPr>
            </w:pPr>
            <w:r w:rsidRPr="00D92278">
              <w:rPr>
                <w:rFonts w:ascii="Arial" w:hAnsi="Arial" w:cs="Arial"/>
                <w:bCs/>
                <w:sz w:val="22"/>
                <w:szCs w:val="22"/>
              </w:rPr>
              <w:t>FER.271.1.2026</w:t>
            </w:r>
          </w:p>
        </w:tc>
      </w:tr>
    </w:tbl>
    <w:p w:rsidR="004E4B64" w:rsidRPr="00D92278" w:rsidRDefault="004E4B64" w:rsidP="00FD4AEC">
      <w:pPr>
        <w:tabs>
          <w:tab w:val="left" w:pos="708"/>
          <w:tab w:val="center" w:pos="4536"/>
          <w:tab w:val="right" w:pos="9072"/>
        </w:tabs>
        <w:spacing w:after="120" w:line="360" w:lineRule="auto"/>
        <w:rPr>
          <w:rFonts w:ascii="Arial" w:hAnsi="Arial"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D92278" w:rsidTr="00C46732">
        <w:tc>
          <w:tcPr>
            <w:tcW w:w="9330" w:type="dxa"/>
            <w:shd w:val="clear" w:color="auto" w:fill="F2F2F2"/>
            <w:hideMark/>
          </w:tcPr>
          <w:p w:rsidR="00843A88" w:rsidRPr="00D92278" w:rsidRDefault="00843A88" w:rsidP="00843A88">
            <w:pPr>
              <w:keepNext/>
              <w:spacing w:before="240" w:after="240"/>
              <w:jc w:val="center"/>
              <w:outlineLvl w:val="0"/>
              <w:rPr>
                <w:rFonts w:ascii="Arial" w:hAnsi="Arial" w:cs="Arial"/>
                <w:b/>
                <w:spacing w:val="50"/>
                <w:kern w:val="28"/>
                <w:sz w:val="22"/>
                <w:szCs w:val="22"/>
              </w:rPr>
            </w:pPr>
            <w:r w:rsidRPr="00D92278">
              <w:rPr>
                <w:rFonts w:ascii="Arial" w:hAnsi="Arial" w:cs="Arial"/>
                <w:b/>
                <w:spacing w:val="50"/>
                <w:kern w:val="28"/>
                <w:sz w:val="22"/>
                <w:szCs w:val="22"/>
              </w:rPr>
              <w:t>WYJAŚNIENIA TREŚCI SWZ</w:t>
            </w:r>
          </w:p>
        </w:tc>
      </w:tr>
    </w:tbl>
    <w:p w:rsidR="0012774F" w:rsidRPr="00D92278" w:rsidRDefault="00520165" w:rsidP="004E4B64">
      <w:pPr>
        <w:spacing w:before="600" w:after="240" w:line="360" w:lineRule="auto"/>
        <w:jc w:val="both"/>
        <w:rPr>
          <w:rFonts w:ascii="Arial" w:hAnsi="Arial" w:cs="Arial"/>
          <w:sz w:val="22"/>
          <w:szCs w:val="22"/>
        </w:rPr>
      </w:pPr>
      <w:r w:rsidRPr="00D92278">
        <w:rPr>
          <w:rFonts w:ascii="Arial" w:hAnsi="Arial" w:cs="Arial"/>
          <w:sz w:val="22"/>
          <w:szCs w:val="22"/>
        </w:rPr>
        <w:t xml:space="preserve">Zamawiający, </w:t>
      </w:r>
      <w:r w:rsidR="0071051F" w:rsidRPr="00D92278">
        <w:rPr>
          <w:rFonts w:ascii="Arial" w:hAnsi="Arial" w:cs="Arial"/>
          <w:b/>
          <w:sz w:val="22"/>
          <w:szCs w:val="22"/>
        </w:rPr>
        <w:t>Gmina Szerzyny</w:t>
      </w:r>
      <w:r w:rsidRPr="00D92278">
        <w:rPr>
          <w:rFonts w:ascii="Arial" w:hAnsi="Arial" w:cs="Arial"/>
          <w:sz w:val="22"/>
          <w:szCs w:val="22"/>
        </w:rPr>
        <w:t xml:space="preserve">, działając na podstawie art. </w:t>
      </w:r>
      <w:r w:rsidR="00E74BC3" w:rsidRPr="00D92278">
        <w:rPr>
          <w:rFonts w:ascii="Arial" w:hAnsi="Arial" w:cs="Arial"/>
          <w:sz w:val="22"/>
          <w:szCs w:val="22"/>
        </w:rPr>
        <w:t>284</w:t>
      </w:r>
      <w:r w:rsidRPr="00D92278">
        <w:rPr>
          <w:rFonts w:ascii="Arial" w:hAnsi="Arial" w:cs="Arial"/>
          <w:sz w:val="22"/>
          <w:szCs w:val="22"/>
        </w:rPr>
        <w:t xml:space="preserve"> ust. </w:t>
      </w:r>
      <w:r w:rsidR="0029606A" w:rsidRPr="00D92278">
        <w:rPr>
          <w:rFonts w:ascii="Arial" w:hAnsi="Arial" w:cs="Arial"/>
          <w:sz w:val="22"/>
          <w:szCs w:val="22"/>
        </w:rPr>
        <w:t>6</w:t>
      </w:r>
      <w:r w:rsidRPr="00D92278">
        <w:rPr>
          <w:rFonts w:ascii="Arial" w:hAnsi="Arial" w:cs="Arial"/>
          <w:sz w:val="22"/>
          <w:szCs w:val="22"/>
        </w:rPr>
        <w:t xml:space="preserve"> ustawy z dnia </w:t>
      </w:r>
      <w:r w:rsidR="0029606A" w:rsidRPr="00D92278">
        <w:rPr>
          <w:rFonts w:ascii="Arial" w:hAnsi="Arial" w:cs="Arial"/>
          <w:sz w:val="22"/>
          <w:szCs w:val="22"/>
        </w:rPr>
        <w:t>11</w:t>
      </w:r>
      <w:r w:rsidRPr="00D92278">
        <w:rPr>
          <w:rFonts w:ascii="Arial" w:hAnsi="Arial" w:cs="Arial"/>
          <w:sz w:val="22"/>
          <w:szCs w:val="22"/>
        </w:rPr>
        <w:t xml:space="preserve"> </w:t>
      </w:r>
      <w:r w:rsidR="0029606A" w:rsidRPr="00D92278">
        <w:rPr>
          <w:rFonts w:ascii="Arial" w:hAnsi="Arial" w:cs="Arial"/>
          <w:sz w:val="22"/>
          <w:szCs w:val="22"/>
        </w:rPr>
        <w:t xml:space="preserve">września </w:t>
      </w:r>
      <w:r w:rsidRPr="00D92278">
        <w:rPr>
          <w:rFonts w:ascii="Arial" w:hAnsi="Arial" w:cs="Arial"/>
          <w:sz w:val="22"/>
          <w:szCs w:val="22"/>
        </w:rPr>
        <w:t>20</w:t>
      </w:r>
      <w:r w:rsidR="0029606A" w:rsidRPr="00D92278">
        <w:rPr>
          <w:rFonts w:ascii="Arial" w:hAnsi="Arial" w:cs="Arial"/>
          <w:sz w:val="22"/>
          <w:szCs w:val="22"/>
        </w:rPr>
        <w:t>19</w:t>
      </w:r>
      <w:r w:rsidRPr="00D92278">
        <w:rPr>
          <w:rFonts w:ascii="Arial" w:hAnsi="Arial" w:cs="Arial"/>
          <w:sz w:val="22"/>
          <w:szCs w:val="22"/>
        </w:rPr>
        <w:t xml:space="preserve"> r</w:t>
      </w:r>
      <w:r w:rsidR="0029606A" w:rsidRPr="00D92278">
        <w:rPr>
          <w:rFonts w:ascii="Arial" w:hAnsi="Arial" w:cs="Arial"/>
          <w:sz w:val="22"/>
          <w:szCs w:val="22"/>
        </w:rPr>
        <w:t>.</w:t>
      </w:r>
      <w:r w:rsidRPr="00D92278">
        <w:rPr>
          <w:rFonts w:ascii="Arial" w:hAnsi="Arial" w:cs="Arial"/>
          <w:sz w:val="22"/>
          <w:szCs w:val="22"/>
        </w:rPr>
        <w:t xml:space="preserve"> Prawo </w:t>
      </w:r>
      <w:r w:rsidR="0029606A" w:rsidRPr="00D92278">
        <w:rPr>
          <w:rFonts w:ascii="Arial" w:hAnsi="Arial" w:cs="Arial"/>
          <w:sz w:val="22"/>
          <w:szCs w:val="22"/>
        </w:rPr>
        <w:t>z</w:t>
      </w:r>
      <w:r w:rsidRPr="00D92278">
        <w:rPr>
          <w:rFonts w:ascii="Arial" w:hAnsi="Arial" w:cs="Arial"/>
          <w:sz w:val="22"/>
          <w:szCs w:val="22"/>
        </w:rPr>
        <w:t xml:space="preserve">amówień </w:t>
      </w:r>
      <w:r w:rsidR="0029606A" w:rsidRPr="00D92278">
        <w:rPr>
          <w:rFonts w:ascii="Arial" w:hAnsi="Arial" w:cs="Arial"/>
          <w:sz w:val="22"/>
          <w:szCs w:val="22"/>
        </w:rPr>
        <w:t>p</w:t>
      </w:r>
      <w:r w:rsidRPr="00D92278">
        <w:rPr>
          <w:rFonts w:ascii="Arial" w:hAnsi="Arial" w:cs="Arial"/>
          <w:sz w:val="22"/>
          <w:szCs w:val="22"/>
        </w:rPr>
        <w:t xml:space="preserve">ublicznych </w:t>
      </w:r>
      <w:r w:rsidR="0071051F" w:rsidRPr="00D92278">
        <w:rPr>
          <w:rFonts w:ascii="Arial" w:hAnsi="Arial" w:cs="Arial"/>
          <w:sz w:val="22"/>
          <w:szCs w:val="22"/>
        </w:rPr>
        <w:t>(</w:t>
      </w:r>
      <w:proofErr w:type="spellStart"/>
      <w:r w:rsidR="0071051F" w:rsidRPr="00D92278">
        <w:rPr>
          <w:rFonts w:ascii="Arial" w:hAnsi="Arial" w:cs="Arial"/>
          <w:sz w:val="22"/>
          <w:szCs w:val="22"/>
        </w:rPr>
        <w:t>t.j</w:t>
      </w:r>
      <w:proofErr w:type="spellEnd"/>
      <w:r w:rsidR="0071051F" w:rsidRPr="00D92278">
        <w:rPr>
          <w:rFonts w:ascii="Arial" w:hAnsi="Arial" w:cs="Arial"/>
          <w:sz w:val="22"/>
          <w:szCs w:val="22"/>
        </w:rPr>
        <w:t xml:space="preserve">. Dz. U. z 2024 r. poz. 1320 z </w:t>
      </w:r>
      <w:proofErr w:type="spellStart"/>
      <w:r w:rsidR="0071051F" w:rsidRPr="00D92278">
        <w:rPr>
          <w:rFonts w:ascii="Arial" w:hAnsi="Arial" w:cs="Arial"/>
          <w:sz w:val="22"/>
          <w:szCs w:val="22"/>
        </w:rPr>
        <w:t>późn</w:t>
      </w:r>
      <w:proofErr w:type="spellEnd"/>
      <w:r w:rsidR="0071051F" w:rsidRPr="00D92278">
        <w:rPr>
          <w:rFonts w:ascii="Arial" w:hAnsi="Arial" w:cs="Arial"/>
          <w:sz w:val="22"/>
          <w:szCs w:val="22"/>
        </w:rPr>
        <w:t>. zm.)</w:t>
      </w:r>
      <w:r w:rsidR="00BE7BFD" w:rsidRPr="00D92278">
        <w:rPr>
          <w:rFonts w:ascii="Arial" w:hAnsi="Arial" w:cs="Arial"/>
          <w:sz w:val="22"/>
          <w:szCs w:val="22"/>
        </w:rPr>
        <w:t xml:space="preserve">, </w:t>
      </w:r>
      <w:r w:rsidR="00E74BC3" w:rsidRPr="00D92278">
        <w:rPr>
          <w:rFonts w:ascii="Arial" w:hAnsi="Arial" w:cs="Arial"/>
          <w:sz w:val="22"/>
          <w:szCs w:val="22"/>
        </w:rPr>
        <w:t>udostępnia</w:t>
      </w:r>
      <w:r w:rsidR="00BE7BFD" w:rsidRPr="00D92278">
        <w:rPr>
          <w:rFonts w:ascii="Arial" w:hAnsi="Arial" w:cs="Arial"/>
          <w:sz w:val="22"/>
          <w:szCs w:val="22"/>
        </w:rPr>
        <w:t xml:space="preserve"> poniżej treść zapytań do S</w:t>
      </w:r>
      <w:r w:rsidR="0012774F" w:rsidRPr="00D92278">
        <w:rPr>
          <w:rFonts w:ascii="Arial" w:hAnsi="Arial" w:cs="Arial"/>
          <w:sz w:val="22"/>
          <w:szCs w:val="22"/>
        </w:rPr>
        <w:t>pecyfikacji Warunków Zamówienia (</w:t>
      </w:r>
      <w:r w:rsidR="0012774F" w:rsidRPr="00D92278">
        <w:rPr>
          <w:rFonts w:ascii="Arial" w:hAnsi="Arial" w:cs="Arial"/>
          <w:sz w:val="22"/>
          <w:szCs w:val="22"/>
          <w:lang w:eastAsia="ar-SA"/>
        </w:rPr>
        <w:t>zwanej dalej</w:t>
      </w:r>
      <w:r w:rsidR="0012774F" w:rsidRPr="00D92278">
        <w:rPr>
          <w:rFonts w:ascii="Arial" w:hAnsi="Arial" w:cs="Arial"/>
          <w:b/>
          <w:sz w:val="22"/>
          <w:szCs w:val="22"/>
          <w:lang w:eastAsia="ar-SA"/>
        </w:rPr>
        <w:t xml:space="preserve"> </w:t>
      </w:r>
      <w:r w:rsidR="0012774F" w:rsidRPr="00D92278">
        <w:rPr>
          <w:rFonts w:ascii="Arial" w:hAnsi="Arial" w:cs="Arial"/>
          <w:bCs/>
          <w:sz w:val="22"/>
          <w:szCs w:val="22"/>
          <w:lang w:eastAsia="ar-SA"/>
        </w:rPr>
        <w:t>”SWZ”)</w:t>
      </w:r>
      <w:r w:rsidR="00E74BC3" w:rsidRPr="00D92278">
        <w:rPr>
          <w:rFonts w:ascii="Arial" w:hAnsi="Arial" w:cs="Arial"/>
          <w:bCs/>
          <w:sz w:val="22"/>
          <w:szCs w:val="22"/>
          <w:lang w:eastAsia="ar-SA"/>
        </w:rPr>
        <w:t xml:space="preserve"> </w:t>
      </w:r>
      <w:r w:rsidR="00E74BC3" w:rsidRPr="00D92278">
        <w:rPr>
          <w:rFonts w:ascii="Arial" w:hAnsi="Arial" w:cs="Arial"/>
          <w:sz w:val="22"/>
          <w:szCs w:val="22"/>
        </w:rPr>
        <w:t>wraz z wyjaśnieniami</w:t>
      </w:r>
      <w:r w:rsidR="0012774F" w:rsidRPr="00D92278">
        <w:rPr>
          <w:rFonts w:ascii="Arial" w:hAnsi="Arial" w:cs="Arial"/>
          <w:bCs/>
          <w:sz w:val="22"/>
          <w:szCs w:val="22"/>
          <w:lang w:eastAsia="ar-SA"/>
        </w:rPr>
        <w:t>:</w:t>
      </w:r>
    </w:p>
    <w:tbl>
      <w:tblPr>
        <w:tblW w:w="9356" w:type="dxa"/>
        <w:tblInd w:w="-34" w:type="dxa"/>
        <w:tblLook w:val="04A0"/>
      </w:tblPr>
      <w:tblGrid>
        <w:gridCol w:w="9988"/>
      </w:tblGrid>
      <w:tr w:rsidR="0071051F" w:rsidRPr="00D92278" w:rsidTr="00BA471B">
        <w:tc>
          <w:tcPr>
            <w:tcW w:w="9356" w:type="dxa"/>
            <w:shd w:val="clear" w:color="auto" w:fill="auto"/>
          </w:tcPr>
          <w:p w:rsidR="0071051F" w:rsidRPr="00D92278" w:rsidRDefault="0071051F" w:rsidP="00BA471B">
            <w:pPr>
              <w:spacing w:before="60" w:after="60" w:line="276" w:lineRule="auto"/>
              <w:ind w:left="30" w:right="-72"/>
              <w:rPr>
                <w:rFonts w:ascii="Arial" w:hAnsi="Arial" w:cs="Arial"/>
                <w:b/>
                <w:bCs/>
                <w:sz w:val="22"/>
                <w:szCs w:val="22"/>
              </w:rPr>
            </w:pPr>
            <w:r w:rsidRPr="00D92278">
              <w:rPr>
                <w:rFonts w:ascii="Arial" w:hAnsi="Arial" w:cs="Arial"/>
                <w:b/>
                <w:bCs/>
                <w:sz w:val="22"/>
                <w:szCs w:val="22"/>
              </w:rPr>
              <w:t xml:space="preserve">Pytanie nr </w:t>
            </w:r>
            <w:r w:rsidRPr="00D92278">
              <w:rPr>
                <w:rFonts w:ascii="Arial" w:hAnsi="Arial" w:cs="Arial"/>
                <w:b/>
                <w:bCs/>
                <w:sz w:val="22"/>
                <w:szCs w:val="22"/>
              </w:rPr>
              <w:t>2</w:t>
            </w:r>
          </w:p>
          <w:p w:rsidR="0071051F" w:rsidRPr="00D92278" w:rsidRDefault="0071051F" w:rsidP="00BA471B">
            <w:pPr>
              <w:spacing w:after="120" w:line="360" w:lineRule="auto"/>
              <w:ind w:left="30" w:right="-72"/>
              <w:jc w:val="both"/>
              <w:rPr>
                <w:rFonts w:ascii="Arial" w:hAnsi="Arial" w:cs="Arial"/>
                <w:sz w:val="22"/>
                <w:szCs w:val="22"/>
              </w:rPr>
            </w:pPr>
            <w:r w:rsidRPr="00D92278">
              <w:rPr>
                <w:rFonts w:ascii="Arial" w:hAnsi="Arial" w:cs="Arial"/>
                <w:sz w:val="22"/>
                <w:szCs w:val="22"/>
              </w:rPr>
              <w:t>Proszę o dopuszczenie technologii energooszczędnej prefabrykowanej opartej na masywnej konstrukcji drewnianej.</w:t>
            </w:r>
          </w:p>
          <w:p w:rsidR="00D92278" w:rsidRPr="00D92278" w:rsidRDefault="00D92278" w:rsidP="00D92278">
            <w:pPr>
              <w:rPr>
                <w:rFonts w:ascii="Arial" w:hAnsi="Arial" w:cs="Arial"/>
                <w:color w:val="000000"/>
                <w:sz w:val="22"/>
                <w:szCs w:val="22"/>
              </w:rPr>
            </w:pPr>
            <w:r w:rsidRPr="00D92278">
              <w:rPr>
                <w:rFonts w:ascii="Arial" w:hAnsi="Arial" w:cs="Arial"/>
                <w:color w:val="000000"/>
                <w:sz w:val="22"/>
                <w:szCs w:val="22"/>
              </w:rPr>
              <w:t xml:space="preserve">    Czy Zamawiający celem optymalizacji/obniżenia kosztów inwestycj</w:t>
            </w:r>
            <w:r>
              <w:rPr>
                <w:rFonts w:ascii="Arial" w:hAnsi="Arial" w:cs="Arial"/>
                <w:color w:val="000000"/>
                <w:sz w:val="22"/>
                <w:szCs w:val="22"/>
              </w:rPr>
              <w:t>i, co wykazują aktualne postę</w:t>
            </w:r>
            <w:r w:rsidRPr="00D92278">
              <w:rPr>
                <w:rFonts w:ascii="Arial" w:hAnsi="Arial" w:cs="Arial"/>
                <w:color w:val="000000"/>
                <w:sz w:val="22"/>
                <w:szCs w:val="22"/>
              </w:rPr>
              <w:t>powania przetargowe wyraża zgodę na złożenie oferty a tym samym wykonanie inwestycji w technologii modułowej drewnianej (panelowej 2D) która polega na dostarczeniu na budowę gotowych modułów wykonanych w zakładzie produkcyjnym wykonawcy, przy zachowaniu wszystkich parametrów określonych w SWZ.</w:t>
            </w:r>
          </w:p>
          <w:p w:rsidR="00D92278" w:rsidRPr="00D92278" w:rsidRDefault="00D92278" w:rsidP="00D92278">
            <w:pPr>
              <w:rPr>
                <w:rFonts w:ascii="Arial" w:hAnsi="Arial" w:cs="Arial"/>
                <w:color w:val="000000"/>
                <w:sz w:val="22"/>
                <w:szCs w:val="22"/>
              </w:rPr>
            </w:pPr>
            <w:r w:rsidRPr="00D92278">
              <w:rPr>
                <w:rFonts w:ascii="Arial" w:hAnsi="Arial" w:cs="Arial"/>
                <w:color w:val="000000"/>
                <w:sz w:val="22"/>
                <w:szCs w:val="22"/>
              </w:rPr>
              <w:t xml:space="preserve">   Wniosek dotyczy nowoczesnej technologii opartej o konstrukcje z masywnego drewna wzdłużnie klejonego, izolowane materiałami ekologicznymi wraz z wykorzystaniem uodpornionych płyt </w:t>
            </w:r>
            <w:proofErr w:type="spellStart"/>
            <w:r w:rsidRPr="00D92278">
              <w:rPr>
                <w:rFonts w:ascii="Arial" w:hAnsi="Arial" w:cs="Arial"/>
                <w:color w:val="000000"/>
                <w:sz w:val="22"/>
                <w:szCs w:val="22"/>
              </w:rPr>
              <w:t>włóknowo-gipsowych</w:t>
            </w:r>
            <w:proofErr w:type="spellEnd"/>
            <w:r w:rsidRPr="00D92278">
              <w:rPr>
                <w:rFonts w:ascii="Arial" w:hAnsi="Arial" w:cs="Arial"/>
                <w:color w:val="000000"/>
                <w:sz w:val="22"/>
                <w:szCs w:val="22"/>
              </w:rPr>
              <w:t xml:space="preserve"> </w:t>
            </w:r>
            <w:proofErr w:type="spellStart"/>
            <w:r w:rsidRPr="00D92278">
              <w:rPr>
                <w:rFonts w:ascii="Arial" w:hAnsi="Arial" w:cs="Arial"/>
                <w:color w:val="000000"/>
                <w:sz w:val="22"/>
                <w:szCs w:val="22"/>
              </w:rPr>
              <w:t>Fermacell</w:t>
            </w:r>
            <w:proofErr w:type="spellEnd"/>
            <w:r w:rsidRPr="00D92278">
              <w:rPr>
                <w:rFonts w:ascii="Arial" w:hAnsi="Arial" w:cs="Arial"/>
                <w:color w:val="000000"/>
                <w:sz w:val="22"/>
                <w:szCs w:val="22"/>
              </w:rPr>
              <w:t xml:space="preserve"> i </w:t>
            </w:r>
            <w:proofErr w:type="spellStart"/>
            <w:r w:rsidRPr="00D92278">
              <w:rPr>
                <w:rFonts w:ascii="Arial" w:hAnsi="Arial" w:cs="Arial"/>
                <w:color w:val="000000"/>
                <w:sz w:val="22"/>
                <w:szCs w:val="22"/>
              </w:rPr>
              <w:t>Siniat</w:t>
            </w:r>
            <w:proofErr w:type="spellEnd"/>
            <w:r w:rsidRPr="00D92278">
              <w:rPr>
                <w:rFonts w:ascii="Arial" w:hAnsi="Arial" w:cs="Arial"/>
                <w:color w:val="000000"/>
                <w:sz w:val="22"/>
                <w:szCs w:val="22"/>
              </w:rPr>
              <w:t>.</w:t>
            </w:r>
          </w:p>
          <w:p w:rsidR="00D92278" w:rsidRPr="00D92278" w:rsidRDefault="00D92278" w:rsidP="00D92278">
            <w:pPr>
              <w:rPr>
                <w:rFonts w:ascii="Arial" w:hAnsi="Arial" w:cs="Arial"/>
                <w:color w:val="000000"/>
                <w:sz w:val="22"/>
                <w:szCs w:val="22"/>
              </w:rPr>
            </w:pPr>
            <w:r w:rsidRPr="00D92278">
              <w:rPr>
                <w:rFonts w:ascii="Arial" w:hAnsi="Arial" w:cs="Arial"/>
                <w:color w:val="000000"/>
                <w:sz w:val="22"/>
                <w:szCs w:val="22"/>
              </w:rPr>
              <w:t xml:space="preserve">   Dopuszczenie technologii drewnianej prefabrykowanej modułowej panelowej do wykonania konstrukcji kondygnacji nadziemnych budynku jest atrakcyjną alternatywą do konstrukcji opisanej w PFU oraz spowoduje jednocześnie rozszerzenie kręgu potencjalnych wykonawców. </w:t>
            </w:r>
          </w:p>
          <w:p w:rsidR="00D92278" w:rsidRPr="00D92278" w:rsidRDefault="00D92278" w:rsidP="00D92278">
            <w:pPr>
              <w:rPr>
                <w:rFonts w:ascii="Arial" w:hAnsi="Arial" w:cs="Arial"/>
                <w:color w:val="000000"/>
                <w:sz w:val="22"/>
                <w:szCs w:val="22"/>
              </w:rPr>
            </w:pPr>
            <w:r w:rsidRPr="00D92278">
              <w:rPr>
                <w:rFonts w:ascii="Arial" w:hAnsi="Arial" w:cs="Arial"/>
                <w:color w:val="000000"/>
                <w:sz w:val="22"/>
                <w:szCs w:val="22"/>
              </w:rPr>
              <w:t xml:space="preserve">   Zwiększy to konkurencyjność prowadzonego postępowania, co spowoduje lepszą realizacją celów stawianych przed podmiotami publicznymi w ustawie prawo zamówień publicznych.</w:t>
            </w:r>
            <w:r w:rsidRPr="00D92278">
              <w:rPr>
                <w:rStyle w:val="apple-converted-space"/>
                <w:rFonts w:ascii="Arial" w:hAnsi="Arial" w:cs="Arial"/>
                <w:color w:val="000000"/>
                <w:sz w:val="22"/>
                <w:szCs w:val="22"/>
              </w:rPr>
              <w:t> </w:t>
            </w:r>
          </w:p>
          <w:p w:rsidR="00D92278" w:rsidRPr="00D92278" w:rsidRDefault="00D92278" w:rsidP="00D92278">
            <w:pPr>
              <w:rPr>
                <w:rFonts w:ascii="Arial" w:hAnsi="Arial" w:cs="Arial"/>
                <w:color w:val="000000"/>
                <w:sz w:val="22"/>
                <w:szCs w:val="22"/>
              </w:rPr>
            </w:pPr>
            <w:r w:rsidRPr="00D92278">
              <w:rPr>
                <w:rFonts w:ascii="Arial" w:hAnsi="Arial" w:cs="Arial"/>
                <w:color w:val="000000"/>
                <w:sz w:val="22"/>
                <w:szCs w:val="22"/>
              </w:rPr>
              <w:lastRenderedPageBreak/>
              <w:t>Dopuszczenie technologii drewnianej prefabrykowanej jako rozwiązania równoważnego w żaden sposób nie wpłynie na przebieg postępowania oraz treść dokumentów w ramach przedmiotu postępowania.</w:t>
            </w:r>
          </w:p>
          <w:p w:rsidR="00D92278" w:rsidRPr="00D92278" w:rsidRDefault="00D92278" w:rsidP="00D92278">
            <w:pPr>
              <w:rPr>
                <w:rFonts w:ascii="Arial" w:hAnsi="Arial" w:cs="Arial"/>
                <w:sz w:val="22"/>
                <w:szCs w:val="22"/>
                <w:u w:val="single"/>
              </w:rPr>
            </w:pPr>
            <w:bookmarkStart w:id="0" w:name="_Hlk84849708"/>
          </w:p>
          <w:p w:rsidR="00D92278" w:rsidRPr="00D92278" w:rsidRDefault="00D92278" w:rsidP="00D92278">
            <w:pPr>
              <w:rPr>
                <w:rFonts w:ascii="Arial" w:hAnsi="Arial" w:cs="Arial"/>
                <w:sz w:val="22"/>
                <w:szCs w:val="22"/>
              </w:rPr>
            </w:pPr>
            <w:r w:rsidRPr="00D92278">
              <w:rPr>
                <w:rFonts w:ascii="Arial" w:hAnsi="Arial" w:cs="Arial"/>
                <w:sz w:val="22"/>
                <w:szCs w:val="22"/>
              </w:rPr>
              <w:t xml:space="preserve">Wniosek dotyczy nowoczesnej technologii opartej o konstrukcje z masywnego drewna wzdłużnie klejonego KVH, izolowane materiałami ekologicznymi wraz z wykorzystaniem  płyt budowlanych </w:t>
            </w:r>
            <w:proofErr w:type="spellStart"/>
            <w:r w:rsidRPr="00D92278">
              <w:rPr>
                <w:rFonts w:ascii="Arial" w:hAnsi="Arial" w:cs="Arial"/>
                <w:sz w:val="22"/>
                <w:szCs w:val="22"/>
              </w:rPr>
              <w:t>włóknowo</w:t>
            </w:r>
            <w:proofErr w:type="spellEnd"/>
            <w:r w:rsidRPr="00D92278">
              <w:rPr>
                <w:rFonts w:ascii="Arial" w:hAnsi="Arial" w:cs="Arial"/>
                <w:sz w:val="22"/>
                <w:szCs w:val="22"/>
              </w:rPr>
              <w:t xml:space="preserve"> gipsowo-konstrukcyjnych odpornych na ogień, pleśń, wilgoć oraz uszkodzenia mechaniczne.</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sz w:val="22"/>
                <w:szCs w:val="22"/>
              </w:rPr>
            </w:pPr>
            <w:r w:rsidRPr="00D92278">
              <w:rPr>
                <w:rFonts w:ascii="Arial" w:hAnsi="Arial" w:cs="Arial"/>
                <w:b/>
                <w:bCs/>
                <w:sz w:val="22"/>
                <w:szCs w:val="22"/>
                <w:u w:val="single"/>
              </w:rPr>
              <w:t xml:space="preserve">Wszelkie niezbędne dokumenty mówiące o odporności ogniowej ścian i stropów przebadane </w:t>
            </w:r>
            <w:r w:rsidRPr="00D92278">
              <w:rPr>
                <w:rFonts w:ascii="Arial" w:hAnsi="Arial" w:cs="Arial"/>
                <w:b/>
                <w:bCs/>
                <w:sz w:val="22"/>
                <w:szCs w:val="22"/>
                <w:u w:val="single"/>
              </w:rPr>
              <w:br/>
              <w:t xml:space="preserve">są w Instytucie Techniki Budowlanej w Warszawie lub innej jednostki akredytowanej przez Polskie Centrum Akredytacji. </w:t>
            </w:r>
            <w:r w:rsidRPr="00D92278">
              <w:rPr>
                <w:rFonts w:ascii="Arial" w:hAnsi="Arial" w:cs="Arial"/>
                <w:sz w:val="22"/>
                <w:szCs w:val="22"/>
              </w:rPr>
              <w:t>Wykonawca dysponuje zatem dokumentami potwierdzającymi, że oferowane rozwiązanie jest równoważne pod względem odporności ogniowej w zakresie Rei30 oraz Rei30. Proponowana technologia gwarantuje także zachowanie innych parametrów równoważności gwarantujących możliwość wykonania przedmiotowego budynku w opisywanej technologii takich jak odporność ogniowa, nośność i sztywność konstrukcyjna oraz parametry (lepsze) izolacyjności termicznej.</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b/>
                <w:bCs/>
                <w:color w:val="FF0000"/>
                <w:sz w:val="22"/>
                <w:szCs w:val="22"/>
              </w:rPr>
            </w:pPr>
            <w:r w:rsidRPr="00D92278">
              <w:rPr>
                <w:rFonts w:ascii="Arial" w:hAnsi="Arial" w:cs="Arial"/>
                <w:b/>
                <w:bCs/>
                <w:color w:val="FF0000"/>
                <w:sz w:val="22"/>
                <w:szCs w:val="22"/>
              </w:rPr>
              <w:t>Dopuszczenie technologii energooszczędnej drewnianej prefabrykowanej 2D jako rozwiązania równoważnego w żaden sposób nie wpłynie na przebieg postępowania oraz treść dokumentów w ramach przedmiotu postępowania.</w:t>
            </w:r>
          </w:p>
          <w:p w:rsidR="00D92278" w:rsidRPr="00D92278" w:rsidRDefault="00D92278" w:rsidP="00D92278">
            <w:pPr>
              <w:rPr>
                <w:rFonts w:ascii="Arial" w:hAnsi="Arial" w:cs="Arial"/>
                <w:b/>
                <w:bCs/>
                <w:color w:val="FF0000"/>
                <w:sz w:val="22"/>
                <w:szCs w:val="22"/>
              </w:rPr>
            </w:pPr>
            <w:r w:rsidRPr="00D92278">
              <w:rPr>
                <w:rFonts w:ascii="Arial" w:hAnsi="Arial" w:cs="Arial"/>
                <w:b/>
                <w:bCs/>
                <w:color w:val="FF0000"/>
                <w:sz w:val="22"/>
                <w:szCs w:val="22"/>
              </w:rPr>
              <w:t>Budynek zostanie zaprojektowany zgodnie z wytycznymi zamawiającego.</w:t>
            </w:r>
          </w:p>
          <w:p w:rsidR="00D92278" w:rsidRPr="00D92278" w:rsidRDefault="00D92278" w:rsidP="00D92278">
            <w:pPr>
              <w:rPr>
                <w:rFonts w:ascii="Arial" w:hAnsi="Arial" w:cs="Arial"/>
                <w:b/>
                <w:bCs/>
                <w:sz w:val="22"/>
                <w:szCs w:val="22"/>
              </w:rPr>
            </w:pP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sz w:val="22"/>
                <w:szCs w:val="22"/>
              </w:rPr>
            </w:pPr>
            <w:r w:rsidRPr="00D92278">
              <w:rPr>
                <w:rFonts w:ascii="Arial" w:hAnsi="Arial" w:cs="Arial"/>
                <w:sz w:val="22"/>
                <w:szCs w:val="22"/>
              </w:rPr>
              <w:t>Ważnym podkreślenia jest fakt, że wnioskowane w niniejszym piśmie rozwiązanie równoważne dotyczyć będzie:</w:t>
            </w:r>
          </w:p>
          <w:p w:rsidR="00D92278" w:rsidRPr="00D92278" w:rsidRDefault="00D92278" w:rsidP="00D92278">
            <w:pPr>
              <w:rPr>
                <w:rFonts w:ascii="Arial" w:hAnsi="Arial" w:cs="Arial"/>
                <w:b/>
                <w:bCs/>
                <w:sz w:val="22"/>
                <w:szCs w:val="22"/>
              </w:rPr>
            </w:pPr>
            <w:r w:rsidRPr="00D92278">
              <w:rPr>
                <w:rFonts w:ascii="Arial" w:hAnsi="Arial" w:cs="Arial"/>
                <w:b/>
                <w:bCs/>
                <w:sz w:val="22"/>
                <w:szCs w:val="22"/>
              </w:rPr>
              <w:t>Ściany zewnętrzne obiektu</w:t>
            </w:r>
          </w:p>
          <w:p w:rsidR="00D92278" w:rsidRPr="00D92278" w:rsidRDefault="00D92278" w:rsidP="00D92278">
            <w:pPr>
              <w:rPr>
                <w:rFonts w:ascii="Arial" w:hAnsi="Arial" w:cs="Arial"/>
                <w:sz w:val="22"/>
                <w:szCs w:val="22"/>
              </w:rPr>
            </w:pPr>
            <w:r w:rsidRPr="00D92278">
              <w:rPr>
                <w:rFonts w:ascii="Arial" w:hAnsi="Arial" w:cs="Arial"/>
                <w:sz w:val="22"/>
                <w:szCs w:val="22"/>
              </w:rPr>
              <w:t>Rozwiązanie technologiczne polega na wykonaniu konstrukcji nośnej obiektu z drewna klejonego wzdłużnie o wymiarach minimalnych 60x200mm. Izolacją termiczną będzie izolacja z naturalnych włókien drzewnych. Całość konstrukcji poszyta zostanie wzmocnionymi płytami budowlanymi konstrukcyjnymi  gipsowo - włóknistymi</w:t>
            </w:r>
            <w:r w:rsidRPr="00D92278">
              <w:rPr>
                <w:rFonts w:ascii="Arial" w:hAnsi="Arial" w:cs="Arial"/>
                <w:sz w:val="22"/>
                <w:szCs w:val="22"/>
              </w:rPr>
              <w:br/>
              <w:t>i gramaturze min 1000 kg/m2</w:t>
            </w:r>
          </w:p>
          <w:p w:rsidR="00D92278" w:rsidRPr="00D92278" w:rsidRDefault="00D92278" w:rsidP="00D92278">
            <w:pPr>
              <w:rPr>
                <w:rFonts w:ascii="Arial" w:hAnsi="Arial" w:cs="Arial"/>
                <w:sz w:val="22"/>
                <w:szCs w:val="22"/>
              </w:rPr>
            </w:pPr>
            <w:r w:rsidRPr="00D92278">
              <w:rPr>
                <w:rFonts w:ascii="Arial" w:hAnsi="Arial" w:cs="Arial"/>
                <w:sz w:val="22"/>
                <w:szCs w:val="22"/>
              </w:rPr>
              <w:t>Taka konstrukcja ściany zapewnia znacznie lepszą izolacyjność względem zaproponowanej w projekcie ściany zewnętrznej. Przekłada się to na niższe koszty utrzymania obiektu. Parametry ściany:</w:t>
            </w:r>
          </w:p>
          <w:p w:rsidR="00D92278" w:rsidRPr="00D92278" w:rsidRDefault="00D92278" w:rsidP="00D92278">
            <w:pPr>
              <w:rPr>
                <w:rFonts w:ascii="Arial" w:hAnsi="Arial" w:cs="Arial"/>
                <w:sz w:val="22"/>
                <w:szCs w:val="22"/>
              </w:rPr>
            </w:pPr>
            <w:r w:rsidRPr="00D92278">
              <w:rPr>
                <w:rFonts w:ascii="Arial" w:hAnsi="Arial" w:cs="Arial"/>
                <w:sz w:val="22"/>
                <w:szCs w:val="22"/>
              </w:rPr>
              <w:t>- izolacyjność cieplna na poziomie ok U-0,16 – wyższa niż wymagana projektem</w:t>
            </w:r>
          </w:p>
          <w:p w:rsidR="00D92278" w:rsidRPr="00D92278" w:rsidRDefault="00D92278" w:rsidP="00D92278">
            <w:pPr>
              <w:rPr>
                <w:rFonts w:ascii="Arial" w:hAnsi="Arial" w:cs="Arial"/>
                <w:sz w:val="22"/>
                <w:szCs w:val="22"/>
              </w:rPr>
            </w:pPr>
            <w:r w:rsidRPr="00D92278">
              <w:rPr>
                <w:rFonts w:ascii="Arial" w:hAnsi="Arial" w:cs="Arial"/>
                <w:sz w:val="22"/>
                <w:szCs w:val="22"/>
              </w:rPr>
              <w:t>- odporność ogniowa REI 30/REI 60 – w zależności od wymagań</w:t>
            </w:r>
          </w:p>
          <w:p w:rsidR="00D92278" w:rsidRPr="00D92278" w:rsidRDefault="00D92278" w:rsidP="00D92278">
            <w:pPr>
              <w:rPr>
                <w:rFonts w:ascii="Arial" w:hAnsi="Arial" w:cs="Arial"/>
                <w:sz w:val="22"/>
                <w:szCs w:val="22"/>
              </w:rPr>
            </w:pPr>
            <w:r w:rsidRPr="00D92278">
              <w:rPr>
                <w:rFonts w:ascii="Arial" w:hAnsi="Arial" w:cs="Arial"/>
                <w:sz w:val="22"/>
                <w:szCs w:val="22"/>
              </w:rPr>
              <w:t>- nośność konstrukcyjna ściany zgodna z polskimi i europejskimi normami, co zostanie potwierdzone przez konstruktora na etapie rewizji projektu technicznego</w:t>
            </w:r>
          </w:p>
          <w:p w:rsidR="00D92278" w:rsidRPr="00D92278" w:rsidRDefault="00D92278" w:rsidP="00D92278">
            <w:pPr>
              <w:rPr>
                <w:rFonts w:ascii="Arial" w:hAnsi="Arial" w:cs="Arial"/>
                <w:sz w:val="22"/>
                <w:szCs w:val="22"/>
              </w:rPr>
            </w:pPr>
            <w:r w:rsidRPr="00D92278">
              <w:rPr>
                <w:rFonts w:ascii="Arial" w:hAnsi="Arial" w:cs="Arial"/>
                <w:sz w:val="22"/>
                <w:szCs w:val="22"/>
              </w:rPr>
              <w:t>- warunek materiały nie rozprzestrzeniające ognia - spełniony</w:t>
            </w:r>
          </w:p>
          <w:p w:rsidR="00D92278" w:rsidRPr="00D92278" w:rsidRDefault="00D92278" w:rsidP="00D92278">
            <w:pPr>
              <w:rPr>
                <w:rFonts w:ascii="Arial" w:hAnsi="Arial" w:cs="Arial"/>
                <w:sz w:val="22"/>
                <w:szCs w:val="22"/>
              </w:rPr>
            </w:pPr>
            <w:r w:rsidRPr="00D92278">
              <w:rPr>
                <w:rFonts w:ascii="Arial" w:hAnsi="Arial"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88.25pt;height:164.25pt;visibility:visible">
                  <v:imagedata r:id="rId7" o:title=""/>
                </v:shape>
              </w:pic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b/>
                <w:bCs/>
                <w:sz w:val="22"/>
                <w:szCs w:val="22"/>
              </w:rPr>
            </w:pPr>
            <w:r w:rsidRPr="00D92278">
              <w:rPr>
                <w:rFonts w:ascii="Arial" w:hAnsi="Arial" w:cs="Arial"/>
                <w:b/>
                <w:bCs/>
                <w:sz w:val="22"/>
                <w:szCs w:val="22"/>
              </w:rPr>
              <w:lastRenderedPageBreak/>
              <w:t>Ściany wewnętrzne nośne obiektu</w:t>
            </w:r>
          </w:p>
          <w:p w:rsidR="00D92278" w:rsidRPr="00D92278" w:rsidRDefault="00D92278" w:rsidP="00D92278">
            <w:pPr>
              <w:rPr>
                <w:rFonts w:ascii="Arial" w:hAnsi="Arial" w:cs="Arial"/>
                <w:sz w:val="22"/>
                <w:szCs w:val="22"/>
              </w:rPr>
            </w:pPr>
            <w:r w:rsidRPr="00D92278">
              <w:rPr>
                <w:rFonts w:ascii="Arial" w:hAnsi="Arial" w:cs="Arial"/>
                <w:sz w:val="22"/>
                <w:szCs w:val="22"/>
              </w:rPr>
              <w:t>Rozwiązanie technologiczne polega na wykonaniu konstrukcji nośnej obiektu z drewna klejonego wzdłużnie o wymiarach minimalnych 60x200mm. Izolacją akustyczne będzie izolacja z naturalnych włókien drzewnych lub wełny mineralnej. Całość konstrukcji poszyta zostanie płytami budowlanymi konstrukcyjnymi gipsowo-włóknistymi o gramaturze min 1000 kg/m2</w:t>
            </w:r>
          </w:p>
          <w:p w:rsidR="00D92278" w:rsidRPr="00D92278" w:rsidRDefault="00D92278" w:rsidP="00D92278">
            <w:pPr>
              <w:rPr>
                <w:rFonts w:ascii="Arial" w:hAnsi="Arial" w:cs="Arial"/>
                <w:sz w:val="22"/>
                <w:szCs w:val="22"/>
              </w:rPr>
            </w:pPr>
            <w:r w:rsidRPr="00D92278">
              <w:rPr>
                <w:rFonts w:ascii="Arial" w:hAnsi="Arial" w:cs="Arial"/>
                <w:sz w:val="22"/>
                <w:szCs w:val="22"/>
              </w:rPr>
              <w:t>Parametry ściany:</w:t>
            </w:r>
          </w:p>
          <w:p w:rsidR="00D92278" w:rsidRPr="00D92278" w:rsidRDefault="00D92278" w:rsidP="00D92278">
            <w:pPr>
              <w:rPr>
                <w:rFonts w:ascii="Arial" w:hAnsi="Arial" w:cs="Arial"/>
                <w:sz w:val="22"/>
                <w:szCs w:val="22"/>
              </w:rPr>
            </w:pPr>
            <w:r w:rsidRPr="00D92278">
              <w:rPr>
                <w:rFonts w:ascii="Arial" w:hAnsi="Arial" w:cs="Arial"/>
                <w:sz w:val="22"/>
                <w:szCs w:val="22"/>
              </w:rPr>
              <w:t>- izolacyjność akustyczne – 45-50db w zależności od grubości – w zależności od wymagań dla danej przegrody</w:t>
            </w:r>
          </w:p>
          <w:p w:rsidR="00D92278" w:rsidRPr="00D92278" w:rsidRDefault="00D92278" w:rsidP="00D92278">
            <w:pPr>
              <w:rPr>
                <w:rFonts w:ascii="Arial" w:hAnsi="Arial" w:cs="Arial"/>
                <w:sz w:val="22"/>
                <w:szCs w:val="22"/>
              </w:rPr>
            </w:pPr>
            <w:r w:rsidRPr="00D92278">
              <w:rPr>
                <w:rFonts w:ascii="Arial" w:hAnsi="Arial" w:cs="Arial"/>
                <w:sz w:val="22"/>
                <w:szCs w:val="22"/>
              </w:rPr>
              <w:t>- odporność ogniowa Rei30/Rei60 w zależności od wymagań</w:t>
            </w:r>
          </w:p>
          <w:p w:rsidR="00D92278" w:rsidRPr="00D92278" w:rsidRDefault="00D92278" w:rsidP="00D92278">
            <w:pPr>
              <w:rPr>
                <w:rFonts w:ascii="Arial" w:hAnsi="Arial" w:cs="Arial"/>
                <w:sz w:val="22"/>
                <w:szCs w:val="22"/>
              </w:rPr>
            </w:pPr>
            <w:r w:rsidRPr="00D92278">
              <w:rPr>
                <w:rFonts w:ascii="Arial" w:hAnsi="Arial" w:cs="Arial"/>
                <w:sz w:val="22"/>
                <w:szCs w:val="22"/>
              </w:rPr>
              <w:t>- nośność konstrukcyjna ściany zgodna z polskimi i europejskimi normami, co zostanie potwierdzone przez konstruktora na etapie rewizji projektu technicznego</w:t>
            </w:r>
          </w:p>
          <w:p w:rsidR="00D92278" w:rsidRPr="00D92278" w:rsidRDefault="00D92278" w:rsidP="00D92278">
            <w:pPr>
              <w:rPr>
                <w:rFonts w:ascii="Arial" w:hAnsi="Arial" w:cs="Arial"/>
                <w:sz w:val="22"/>
                <w:szCs w:val="22"/>
              </w:rPr>
            </w:pPr>
            <w:r w:rsidRPr="00D92278">
              <w:rPr>
                <w:rFonts w:ascii="Arial" w:hAnsi="Arial" w:cs="Arial"/>
                <w:sz w:val="22"/>
                <w:szCs w:val="22"/>
              </w:rPr>
              <w:t>- warunek materiały nie rozprzestrzeniające ognia - spełniony</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b/>
                <w:bCs/>
                <w:sz w:val="22"/>
                <w:szCs w:val="22"/>
              </w:rPr>
            </w:pPr>
            <w:r w:rsidRPr="00D92278">
              <w:rPr>
                <w:rFonts w:ascii="Arial" w:hAnsi="Arial" w:cs="Arial"/>
                <w:b/>
                <w:bCs/>
                <w:sz w:val="22"/>
                <w:szCs w:val="22"/>
              </w:rPr>
              <w:t>Strop lub stropodach w budynku</w:t>
            </w:r>
          </w:p>
          <w:p w:rsidR="00D92278" w:rsidRPr="00D92278" w:rsidRDefault="00D92278" w:rsidP="00D92278">
            <w:pPr>
              <w:rPr>
                <w:rFonts w:ascii="Arial" w:hAnsi="Arial" w:cs="Arial"/>
                <w:sz w:val="22"/>
                <w:szCs w:val="22"/>
              </w:rPr>
            </w:pPr>
            <w:r w:rsidRPr="00D92278">
              <w:rPr>
                <w:rFonts w:ascii="Arial" w:hAnsi="Arial" w:cs="Arial"/>
                <w:sz w:val="22"/>
                <w:szCs w:val="22"/>
              </w:rPr>
              <w:t>Rozwiązanie technologiczne polega na wykonaniu konstrukcji nośnej obiektu z drewna klejonego wzdłużnie o wymiarach minimalnych 60x240mm. Izolacją akustyczne będzie izolacja z naturalnych włókien drzewnych lub wełny mineralnej oraz styropian akustyczny posadzkowy. Poszyciem spodnim struktury stropu będzie płytowanie z płyt typu DF (</w:t>
            </w:r>
            <w:proofErr w:type="spellStart"/>
            <w:r w:rsidRPr="00D92278">
              <w:rPr>
                <w:rFonts w:ascii="Arial" w:hAnsi="Arial" w:cs="Arial"/>
                <w:sz w:val="22"/>
                <w:szCs w:val="22"/>
              </w:rPr>
              <w:t>Siniat</w:t>
            </w:r>
            <w:proofErr w:type="spellEnd"/>
            <w:r w:rsidRPr="00D92278">
              <w:rPr>
                <w:rFonts w:ascii="Arial" w:hAnsi="Arial" w:cs="Arial"/>
                <w:sz w:val="22"/>
                <w:szCs w:val="22"/>
              </w:rPr>
              <w:t xml:space="preserve"> Ogień Plus). Ważnym podkreślenia jest fakt, iż na „górze” stropu wykonana jest standardowa wylewka betonowa, co zapewnia „stabilność” (brak efektu „pływania” stropu) oraz dodatkową izolacyjność akustyczną i oczywiście możliwość wykonania standardowego ogrzewania podłogowego lub grzejnikowego z podejściem dolnym w przypadku wymagań zamawiającego</w:t>
            </w:r>
          </w:p>
          <w:p w:rsidR="00D92278" w:rsidRPr="00D92278" w:rsidRDefault="00D92278" w:rsidP="00D92278">
            <w:pPr>
              <w:rPr>
                <w:rFonts w:ascii="Arial" w:hAnsi="Arial" w:cs="Arial"/>
                <w:sz w:val="22"/>
                <w:szCs w:val="22"/>
              </w:rPr>
            </w:pPr>
            <w:r w:rsidRPr="00D92278">
              <w:rPr>
                <w:rFonts w:ascii="Arial" w:hAnsi="Arial" w:cs="Arial"/>
                <w:sz w:val="22"/>
                <w:szCs w:val="22"/>
              </w:rPr>
              <w:t>Parametry stropu:</w:t>
            </w:r>
          </w:p>
          <w:p w:rsidR="00D92278" w:rsidRPr="00D92278" w:rsidRDefault="00D92278" w:rsidP="00D92278">
            <w:pPr>
              <w:rPr>
                <w:rFonts w:ascii="Arial" w:hAnsi="Arial" w:cs="Arial"/>
                <w:sz w:val="22"/>
                <w:szCs w:val="22"/>
              </w:rPr>
            </w:pPr>
            <w:r w:rsidRPr="00D92278">
              <w:rPr>
                <w:rFonts w:ascii="Arial" w:hAnsi="Arial" w:cs="Arial"/>
                <w:sz w:val="22"/>
                <w:szCs w:val="22"/>
              </w:rPr>
              <w:t>- izolacyjność akustyczne – na poziomie 50-58db  (R’a1; L’a1)</w:t>
            </w:r>
          </w:p>
          <w:p w:rsidR="00D92278" w:rsidRPr="00D92278" w:rsidRDefault="00D92278" w:rsidP="00D92278">
            <w:pPr>
              <w:rPr>
                <w:rFonts w:ascii="Arial" w:hAnsi="Arial" w:cs="Arial"/>
                <w:sz w:val="22"/>
                <w:szCs w:val="22"/>
              </w:rPr>
            </w:pPr>
            <w:r w:rsidRPr="00D92278">
              <w:rPr>
                <w:rFonts w:ascii="Arial" w:hAnsi="Arial" w:cs="Arial"/>
                <w:sz w:val="22"/>
                <w:szCs w:val="22"/>
              </w:rPr>
              <w:t xml:space="preserve">- odporność ogniowa Rei30/Rei60 w zależności od wymagań </w:t>
            </w:r>
          </w:p>
          <w:p w:rsidR="00D92278" w:rsidRPr="00D92278" w:rsidRDefault="00D92278" w:rsidP="00D92278">
            <w:pPr>
              <w:rPr>
                <w:rFonts w:ascii="Arial" w:hAnsi="Arial" w:cs="Arial"/>
                <w:sz w:val="22"/>
                <w:szCs w:val="22"/>
              </w:rPr>
            </w:pPr>
            <w:r w:rsidRPr="00D92278">
              <w:rPr>
                <w:rFonts w:ascii="Arial" w:hAnsi="Arial" w:cs="Arial"/>
                <w:sz w:val="22"/>
                <w:szCs w:val="22"/>
              </w:rPr>
              <w:t>- nośność konstrukcyjna ściany zgodna z polskimi i europejskimi normami, co zostanie potwierdzone przez konstruktora na etapie rewizji projektu technicznego</w:t>
            </w:r>
          </w:p>
          <w:p w:rsidR="00D92278" w:rsidRPr="00D92278" w:rsidRDefault="00D92278" w:rsidP="00D92278">
            <w:pPr>
              <w:rPr>
                <w:rFonts w:ascii="Arial" w:hAnsi="Arial" w:cs="Arial"/>
                <w:sz w:val="22"/>
                <w:szCs w:val="22"/>
              </w:rPr>
            </w:pPr>
            <w:r w:rsidRPr="00D92278">
              <w:rPr>
                <w:rFonts w:ascii="Arial" w:hAnsi="Arial" w:cs="Arial"/>
                <w:sz w:val="22"/>
                <w:szCs w:val="22"/>
              </w:rPr>
              <w:t>- warunek materiały nie rozprzestrzeniające ognia - spełniony</w:t>
            </w:r>
          </w:p>
          <w:p w:rsidR="00D92278" w:rsidRPr="00D92278" w:rsidRDefault="00D92278" w:rsidP="00D92278">
            <w:pPr>
              <w:rPr>
                <w:rFonts w:ascii="Arial" w:hAnsi="Arial" w:cs="Arial"/>
                <w:sz w:val="22"/>
                <w:szCs w:val="22"/>
              </w:rPr>
            </w:pPr>
            <w:r w:rsidRPr="00D92278">
              <w:rPr>
                <w:rFonts w:ascii="Arial" w:hAnsi="Arial" w:cs="Arial"/>
                <w:noProof/>
                <w:sz w:val="22"/>
                <w:szCs w:val="22"/>
              </w:rPr>
              <w:pict>
                <v:shape id="_x0000_i1026" type="#_x0000_t75" style="width:465pt;height:217.5pt;visibility:visible">
                  <v:imagedata r:id="rId8" o:title=""/>
                </v:shape>
              </w:pict>
            </w:r>
          </w:p>
          <w:p w:rsidR="00D92278" w:rsidRPr="00D92278" w:rsidRDefault="00D92278" w:rsidP="00D92278">
            <w:pPr>
              <w:rPr>
                <w:rFonts w:ascii="Arial" w:hAnsi="Arial" w:cs="Arial"/>
                <w:b/>
                <w:bCs/>
                <w:sz w:val="22"/>
                <w:szCs w:val="22"/>
              </w:rPr>
            </w:pPr>
            <w:r w:rsidRPr="00D92278">
              <w:rPr>
                <w:rFonts w:ascii="Arial" w:hAnsi="Arial" w:cs="Arial"/>
                <w:b/>
                <w:bCs/>
                <w:sz w:val="22"/>
                <w:szCs w:val="22"/>
              </w:rPr>
              <w:t xml:space="preserve">Powyższe rozwiązania należy zatem uznać za równoważne, a w wielu aspektach wręcz lepsze względem opisanych w SWZ i załącznikach do niego. Tego typu rozwiązania znalazły już zastosowanie </w:t>
            </w:r>
            <w:r w:rsidRPr="00D92278">
              <w:rPr>
                <w:rFonts w:ascii="Arial" w:hAnsi="Arial" w:cs="Arial"/>
                <w:b/>
                <w:bCs/>
                <w:sz w:val="22"/>
                <w:szCs w:val="22"/>
              </w:rPr>
              <w:br/>
              <w:t>w setkach obiektów w Polsce w tym użyteczności publicznej.</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sz w:val="22"/>
                <w:szCs w:val="22"/>
              </w:rPr>
            </w:pPr>
            <w:r w:rsidRPr="00D92278">
              <w:rPr>
                <w:rFonts w:ascii="Arial" w:hAnsi="Arial" w:cs="Arial"/>
                <w:sz w:val="22"/>
                <w:szCs w:val="22"/>
              </w:rPr>
              <w:t xml:space="preserve">Charakterystyczne parametry obiektu tj.: kubatura, powierzchnia zabudowy, wysokość, długość, szerokość i liczba kondygnacji obiektu nie ulegną zmianie. Również instalacje, materiały wykończeniowe pozostają zgodne z tymi opisanymi w OPZ z ew. niewielką korektą. Opisywana technologia równoważna nie dotyka także pozostałych elementów technologicznych jak choćby stolarka otworowa, instalacje czy materiały wykończeniowe. </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b/>
                <w:bCs/>
                <w:sz w:val="22"/>
                <w:szCs w:val="22"/>
              </w:rPr>
            </w:pPr>
            <w:r w:rsidRPr="00D92278">
              <w:rPr>
                <w:rFonts w:ascii="Arial" w:hAnsi="Arial" w:cs="Arial"/>
                <w:b/>
                <w:bCs/>
                <w:sz w:val="22"/>
                <w:szCs w:val="22"/>
              </w:rPr>
              <w:t xml:space="preserve"> Korzyści:</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sz w:val="22"/>
                <w:szCs w:val="22"/>
              </w:rPr>
            </w:pPr>
            <w:r w:rsidRPr="00D92278">
              <w:rPr>
                <w:rFonts w:ascii="Arial" w:hAnsi="Arial" w:cs="Arial"/>
                <w:sz w:val="22"/>
                <w:szCs w:val="22"/>
              </w:rPr>
              <w:t xml:space="preserve">Poza </w:t>
            </w:r>
            <w:r w:rsidRPr="00D92278">
              <w:rPr>
                <w:rFonts w:ascii="Arial" w:hAnsi="Arial" w:cs="Arial"/>
                <w:b/>
                <w:bCs/>
                <w:sz w:val="22"/>
                <w:szCs w:val="22"/>
              </w:rPr>
              <w:t>atutem jakim jest czas realizacji inwestycji ( skracamy min. do 3 miesięcy )</w:t>
            </w:r>
            <w:r w:rsidRPr="00D92278">
              <w:rPr>
                <w:rFonts w:ascii="Arial" w:hAnsi="Arial" w:cs="Arial"/>
                <w:sz w:val="22"/>
                <w:szCs w:val="22"/>
              </w:rPr>
              <w:t xml:space="preserve">, technologia drewniana prefabrykowana nie zaniża parametrów nośnych, wytrzymałościowych, konstrukcyjnych, cieplnych, użytkowych oraz wizualnych. Co więcej szereg z nich zostanie spełnionych w większym stopniu, bardziej korzystnym, a dodatkowo budynki wykonane w tej technologii charakteryzują się </w:t>
            </w:r>
            <w:r w:rsidRPr="00D92278">
              <w:rPr>
                <w:rFonts w:ascii="Arial" w:hAnsi="Arial" w:cs="Arial"/>
                <w:b/>
                <w:bCs/>
                <w:sz w:val="22"/>
                <w:szCs w:val="22"/>
              </w:rPr>
              <w:t>o 40% mniejszymi kosztami utrzymania (są to obiekty niskoenergetyczne)</w:t>
            </w:r>
            <w:r w:rsidRPr="00D92278">
              <w:rPr>
                <w:rFonts w:ascii="Arial" w:hAnsi="Arial" w:cs="Arial"/>
                <w:sz w:val="22"/>
                <w:szCs w:val="22"/>
              </w:rPr>
              <w:t xml:space="preserve"> – szczególnie przy uwzględnieniu </w:t>
            </w:r>
            <w:r w:rsidRPr="00D92278">
              <w:rPr>
                <w:rFonts w:ascii="Arial" w:hAnsi="Arial" w:cs="Arial"/>
                <w:sz w:val="22"/>
                <w:szCs w:val="22"/>
                <w:u w:val="single"/>
              </w:rPr>
              <w:t>kosztów w całym cyklu życia budynku</w:t>
            </w:r>
            <w:r w:rsidRPr="00D92278">
              <w:rPr>
                <w:rFonts w:ascii="Arial" w:hAnsi="Arial" w:cs="Arial"/>
                <w:sz w:val="22"/>
                <w:szCs w:val="22"/>
              </w:rPr>
              <w:t xml:space="preserve">, a nie tylko przez pryzmat ceny nabycia. </w:t>
            </w:r>
          </w:p>
          <w:p w:rsidR="00D92278" w:rsidRPr="00D92278" w:rsidRDefault="00D92278" w:rsidP="00D92278">
            <w:pPr>
              <w:rPr>
                <w:rFonts w:ascii="Arial" w:hAnsi="Arial" w:cs="Arial"/>
                <w:sz w:val="22"/>
                <w:szCs w:val="22"/>
              </w:rPr>
            </w:pPr>
            <w:r w:rsidRPr="00D92278">
              <w:rPr>
                <w:rFonts w:ascii="Arial" w:hAnsi="Arial" w:cs="Arial"/>
                <w:sz w:val="22"/>
                <w:szCs w:val="22"/>
              </w:rPr>
              <w:t xml:space="preserve">              Energooszczędność wynika z tego iż nasze </w:t>
            </w:r>
            <w:r w:rsidRPr="00D92278">
              <w:rPr>
                <w:rFonts w:ascii="Arial" w:hAnsi="Arial" w:cs="Arial"/>
                <w:b/>
                <w:bCs/>
                <w:sz w:val="22"/>
                <w:szCs w:val="22"/>
              </w:rPr>
              <w:t>ściany nośne zewnętrzne mają współczynnik przenikana ciepła   ok. Uc=0,16</w:t>
            </w:r>
            <w:r w:rsidRPr="00D92278">
              <w:rPr>
                <w:rFonts w:ascii="Arial" w:hAnsi="Arial" w:cs="Arial"/>
                <w:sz w:val="22"/>
                <w:szCs w:val="22"/>
              </w:rPr>
              <w:t xml:space="preserve"> </w:t>
            </w:r>
            <w:r w:rsidRPr="00D92278">
              <w:rPr>
                <w:rFonts w:ascii="Arial" w:hAnsi="Arial" w:cs="Arial"/>
                <w:b/>
                <w:bCs/>
                <w:sz w:val="22"/>
                <w:szCs w:val="22"/>
              </w:rPr>
              <w:t>W/m2K a stropy/dach ok. Uc=0,12 W/m2K.</w:t>
            </w:r>
            <w:r w:rsidRPr="00D92278">
              <w:rPr>
                <w:rFonts w:ascii="Arial" w:hAnsi="Arial" w:cs="Arial"/>
                <w:sz w:val="22"/>
                <w:szCs w:val="22"/>
              </w:rPr>
              <w:t xml:space="preserve"> </w:t>
            </w:r>
          </w:p>
          <w:p w:rsidR="00D92278" w:rsidRPr="00D92278" w:rsidRDefault="00D92278" w:rsidP="00D92278">
            <w:pPr>
              <w:rPr>
                <w:rFonts w:ascii="Arial" w:hAnsi="Arial" w:cs="Arial"/>
                <w:sz w:val="22"/>
                <w:szCs w:val="22"/>
              </w:rPr>
            </w:pPr>
            <w:r w:rsidRPr="00D92278">
              <w:rPr>
                <w:rFonts w:ascii="Arial" w:hAnsi="Arial" w:cs="Arial"/>
                <w:sz w:val="22"/>
                <w:szCs w:val="22"/>
              </w:rPr>
              <w:t xml:space="preserve">             Dodatkowo ściany osłonowe przy tych parametrach mają grubość 34cm co daje Państwu dodatkowy PUM w wewnątrz po obrysie budynku ok. 11 </w:t>
            </w:r>
            <w:proofErr w:type="spellStart"/>
            <w:r w:rsidRPr="00D92278">
              <w:rPr>
                <w:rFonts w:ascii="Arial" w:hAnsi="Arial" w:cs="Arial"/>
                <w:sz w:val="22"/>
                <w:szCs w:val="22"/>
              </w:rPr>
              <w:t>cm</w:t>
            </w:r>
            <w:proofErr w:type="spellEnd"/>
            <w:r w:rsidRPr="00D92278">
              <w:rPr>
                <w:rFonts w:ascii="Arial" w:hAnsi="Arial" w:cs="Arial"/>
                <w:sz w:val="22"/>
                <w:szCs w:val="22"/>
              </w:rPr>
              <w:t>.</w:t>
            </w:r>
          </w:p>
          <w:p w:rsidR="00D92278" w:rsidRPr="00D92278" w:rsidRDefault="00D92278" w:rsidP="00D92278">
            <w:pPr>
              <w:rPr>
                <w:rFonts w:ascii="Arial" w:hAnsi="Arial" w:cs="Arial"/>
                <w:sz w:val="22"/>
                <w:szCs w:val="22"/>
              </w:rPr>
            </w:pPr>
            <w:r w:rsidRPr="00D92278">
              <w:rPr>
                <w:rFonts w:ascii="Arial" w:hAnsi="Arial" w:cs="Arial"/>
                <w:sz w:val="22"/>
                <w:szCs w:val="22"/>
              </w:rPr>
              <w:t xml:space="preserve">             Niewątpliwie ze względu na wykorzystanie ekologicznych materiałów i na dyfuzyjnie otwarty charakter obiektu (oddycha) mikroklimat wewnątrz obiektu jest znacznie przyjaźniejszy od tego jaki występuje </w:t>
            </w:r>
            <w:r w:rsidRPr="00D92278">
              <w:rPr>
                <w:rFonts w:ascii="Arial" w:hAnsi="Arial" w:cs="Arial"/>
                <w:sz w:val="22"/>
                <w:szCs w:val="22"/>
              </w:rPr>
              <w:br/>
              <w:t xml:space="preserve">w obiektach żelbetowych. Potwierdzają to obecni użytkownicy obiektów wykonanych w naszej technologii. Proponowana technologia </w:t>
            </w:r>
            <w:r w:rsidRPr="00D92278">
              <w:rPr>
                <w:rFonts w:ascii="Arial" w:hAnsi="Arial" w:cs="Arial"/>
                <w:color w:val="000000"/>
                <w:sz w:val="22"/>
                <w:szCs w:val="22"/>
              </w:rPr>
              <w:t>w równoważnym stopniu spełnia wymagania określone w opisie przedmiotu zamówienia.</w:t>
            </w:r>
          </w:p>
          <w:p w:rsidR="00D92278" w:rsidRPr="00D92278" w:rsidRDefault="00D92278" w:rsidP="00D92278">
            <w:pPr>
              <w:rPr>
                <w:rFonts w:ascii="Arial" w:hAnsi="Arial" w:cs="Arial"/>
                <w:sz w:val="22"/>
                <w:szCs w:val="22"/>
              </w:rPr>
            </w:pPr>
          </w:p>
          <w:bookmarkEnd w:id="0"/>
          <w:p w:rsidR="00D92278" w:rsidRPr="00D92278" w:rsidRDefault="00D92278" w:rsidP="00D92278">
            <w:pPr>
              <w:rPr>
                <w:rFonts w:ascii="Arial" w:hAnsi="Arial" w:cs="Arial"/>
                <w:sz w:val="22"/>
                <w:szCs w:val="22"/>
              </w:rPr>
            </w:pPr>
            <w:r w:rsidRPr="00D92278">
              <w:rPr>
                <w:rFonts w:ascii="Arial" w:hAnsi="Arial" w:cs="Arial"/>
                <w:sz w:val="22"/>
                <w:szCs w:val="22"/>
              </w:rPr>
              <w:t>Proponowana przez nas technologia charakteryzuje się n/w cechami:</w:t>
            </w:r>
          </w:p>
          <w:p w:rsidR="00D92278" w:rsidRPr="00D92278" w:rsidRDefault="00D92278" w:rsidP="00D92278">
            <w:pPr>
              <w:rPr>
                <w:rFonts w:ascii="Arial" w:hAnsi="Arial" w:cs="Arial"/>
                <w:sz w:val="22"/>
                <w:szCs w:val="22"/>
              </w:rPr>
            </w:pPr>
            <w:r w:rsidRPr="00D92278">
              <w:rPr>
                <w:rFonts w:ascii="Arial" w:hAnsi="Arial" w:cs="Arial"/>
                <w:b/>
                <w:sz w:val="22"/>
                <w:szCs w:val="22"/>
              </w:rPr>
              <w:t>- konstrukcja drewniana</w:t>
            </w:r>
            <w:r w:rsidRPr="00D92278">
              <w:rPr>
                <w:rFonts w:ascii="Arial" w:hAnsi="Arial" w:cs="Arial"/>
                <w:sz w:val="22"/>
                <w:szCs w:val="22"/>
              </w:rPr>
              <w:t xml:space="preserve"> tak zwana „masywna konstrukcja niemiecką” wykonana z drewna klejonego KVH o najmniejszym przekroju elementów konstrukcyjnych 200x60mm.</w:t>
            </w:r>
          </w:p>
          <w:p w:rsidR="00D92278" w:rsidRPr="00D92278" w:rsidRDefault="00D92278" w:rsidP="00D92278">
            <w:pPr>
              <w:rPr>
                <w:rFonts w:ascii="Arial" w:hAnsi="Arial" w:cs="Arial"/>
                <w:sz w:val="22"/>
                <w:szCs w:val="22"/>
              </w:rPr>
            </w:pPr>
            <w:r w:rsidRPr="00D92278">
              <w:rPr>
                <w:rFonts w:ascii="Arial" w:hAnsi="Arial" w:cs="Arial"/>
                <w:b/>
                <w:sz w:val="22"/>
                <w:szCs w:val="22"/>
              </w:rPr>
              <w:t>- materiały izolacyjne</w:t>
            </w:r>
            <w:r w:rsidRPr="00D92278">
              <w:rPr>
                <w:rFonts w:ascii="Arial" w:hAnsi="Arial" w:cs="Arial"/>
                <w:sz w:val="22"/>
                <w:szCs w:val="22"/>
              </w:rPr>
              <w:t xml:space="preserve"> użyte w naszej technologii to materiały ekologiczne, wykonane z włókien drzewnych</w:t>
            </w:r>
          </w:p>
          <w:p w:rsidR="00D92278" w:rsidRPr="00D92278" w:rsidRDefault="00D92278" w:rsidP="00D92278">
            <w:pPr>
              <w:rPr>
                <w:rFonts w:ascii="Arial" w:hAnsi="Arial" w:cs="Arial"/>
                <w:sz w:val="22"/>
                <w:szCs w:val="22"/>
              </w:rPr>
            </w:pPr>
            <w:r w:rsidRPr="00D92278">
              <w:rPr>
                <w:rFonts w:ascii="Arial" w:hAnsi="Arial" w:cs="Arial"/>
                <w:sz w:val="22"/>
                <w:szCs w:val="22"/>
              </w:rPr>
              <w:t xml:space="preserve">- </w:t>
            </w:r>
            <w:r w:rsidRPr="00D92278">
              <w:rPr>
                <w:rFonts w:ascii="Arial" w:hAnsi="Arial" w:cs="Arial"/>
                <w:b/>
                <w:bCs/>
                <w:sz w:val="22"/>
                <w:szCs w:val="22"/>
              </w:rPr>
              <w:t xml:space="preserve">płyty poszywające ściany zewnętrzne jak i wewnętrzne – </w:t>
            </w:r>
            <w:r w:rsidRPr="00D92278">
              <w:rPr>
                <w:rFonts w:ascii="Arial" w:hAnsi="Arial" w:cs="Arial"/>
                <w:sz w:val="22"/>
                <w:szCs w:val="22"/>
              </w:rPr>
              <w:t xml:space="preserve">wnioskowana technologia zakłada wzmacniane, budowlane, konstrukcyjne płyty gipsowo </w:t>
            </w:r>
            <w:proofErr w:type="spellStart"/>
            <w:r w:rsidRPr="00D92278">
              <w:rPr>
                <w:rFonts w:ascii="Arial" w:hAnsi="Arial" w:cs="Arial"/>
                <w:sz w:val="22"/>
                <w:szCs w:val="22"/>
              </w:rPr>
              <w:t>włóknowe</w:t>
            </w:r>
            <w:proofErr w:type="spellEnd"/>
            <w:r w:rsidRPr="00D92278">
              <w:rPr>
                <w:rFonts w:ascii="Arial" w:hAnsi="Arial" w:cs="Arial"/>
                <w:sz w:val="22"/>
                <w:szCs w:val="22"/>
              </w:rPr>
              <w:t>.</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sz w:val="22"/>
                <w:szCs w:val="22"/>
              </w:rPr>
            </w:pPr>
            <w:r w:rsidRPr="00D92278">
              <w:rPr>
                <w:rFonts w:ascii="Arial" w:hAnsi="Arial" w:cs="Arial"/>
                <w:sz w:val="22"/>
                <w:szCs w:val="22"/>
              </w:rPr>
              <w:t>Dopuszczenie technologii drewnianej prefabrykowanej do wykonania konstrukcji kondygnacji nadziemnych budynku jest atrakcyjną alternatywą do konstrukcji opisanej projektem budowlanym oraz spowoduje jednocześnie rozszerzenie kręgu potencjalnych wykonawców. Zwiększy to konkurencyjność prowadzonego postępowania, co spowoduje lepszą realizacją celów stawianych przed podmiotami publicznymi w ustawie prawo zamówień publicznych.</w:t>
            </w:r>
          </w:p>
          <w:p w:rsidR="00D92278" w:rsidRPr="00D92278" w:rsidRDefault="00D92278" w:rsidP="00D92278">
            <w:pPr>
              <w:rPr>
                <w:rFonts w:ascii="Arial" w:hAnsi="Arial" w:cs="Arial"/>
                <w:sz w:val="22"/>
                <w:szCs w:val="22"/>
              </w:rPr>
            </w:pPr>
          </w:p>
          <w:p w:rsidR="00D92278" w:rsidRPr="00D92278" w:rsidRDefault="00D92278" w:rsidP="00D92278">
            <w:pPr>
              <w:rPr>
                <w:rFonts w:ascii="Arial" w:hAnsi="Arial" w:cs="Arial"/>
                <w:sz w:val="22"/>
                <w:szCs w:val="22"/>
              </w:rPr>
            </w:pPr>
            <w:r w:rsidRPr="00D92278">
              <w:rPr>
                <w:rFonts w:ascii="Arial" w:hAnsi="Arial" w:cs="Arial"/>
                <w:sz w:val="22"/>
                <w:szCs w:val="22"/>
              </w:rPr>
              <w:t>Reasumując, prosimy o potwierdzenie, że:</w:t>
            </w:r>
          </w:p>
          <w:p w:rsidR="00D92278" w:rsidRPr="00D92278" w:rsidRDefault="00D92278" w:rsidP="00D92278">
            <w:pPr>
              <w:rPr>
                <w:rFonts w:ascii="Arial" w:hAnsi="Arial" w:cs="Arial"/>
                <w:sz w:val="22"/>
                <w:szCs w:val="22"/>
              </w:rPr>
            </w:pPr>
            <w:r w:rsidRPr="00D92278">
              <w:rPr>
                <w:rFonts w:ascii="Arial" w:hAnsi="Arial" w:cs="Arial"/>
                <w:sz w:val="22"/>
                <w:szCs w:val="22"/>
              </w:rPr>
              <w:t>technologia drewniana prefabrykowana do wykonania konstrukcji kondygnacji nadziemnych budynku będzie uznana za równoważną w przypadku udowodnienia przez wykonawcę, że proponowane rozwiązanie w równoważnym stopniu spełnia wymagania określone w opisie przedmiotu zamówienia,</w:t>
            </w:r>
          </w:p>
          <w:p w:rsidR="00D92278" w:rsidRPr="00D92278" w:rsidRDefault="00D92278" w:rsidP="00D92278">
            <w:pPr>
              <w:rPr>
                <w:rFonts w:ascii="Arial" w:hAnsi="Arial" w:cs="Arial"/>
                <w:sz w:val="22"/>
                <w:szCs w:val="22"/>
              </w:rPr>
            </w:pPr>
            <w:r w:rsidRPr="00D92278">
              <w:rPr>
                <w:rFonts w:ascii="Arial" w:hAnsi="Arial" w:cs="Arial"/>
                <w:sz w:val="22"/>
                <w:szCs w:val="22"/>
              </w:rPr>
              <w:t>oferta Wykonawcy obejmująca w/w technologię nie będzie podlegała odrzuceniu (pod warunkiem wykazania równoważności),</w:t>
            </w:r>
          </w:p>
          <w:p w:rsidR="00D92278" w:rsidRPr="00D92278" w:rsidRDefault="00D92278" w:rsidP="00D92278">
            <w:pPr>
              <w:rPr>
                <w:rFonts w:ascii="Arial" w:hAnsi="Arial" w:cs="Arial"/>
                <w:sz w:val="22"/>
                <w:szCs w:val="22"/>
              </w:rPr>
            </w:pPr>
            <w:r w:rsidRPr="00D92278">
              <w:rPr>
                <w:rFonts w:ascii="Arial" w:hAnsi="Arial" w:cs="Arial"/>
                <w:sz w:val="22"/>
                <w:szCs w:val="22"/>
              </w:rPr>
              <w:t>parametry równoważności dla w/w rozwiązania to: odporność ogniowa, nośność i sztywność konstrukcyjna oraz parametry (lepsze) izolacyjności termicznej.</w:t>
            </w:r>
          </w:p>
          <w:p w:rsidR="00D92278" w:rsidRPr="00D92278" w:rsidRDefault="00D92278" w:rsidP="00BA471B">
            <w:pPr>
              <w:spacing w:after="120" w:line="360" w:lineRule="auto"/>
              <w:ind w:left="30" w:right="-72"/>
              <w:jc w:val="both"/>
              <w:rPr>
                <w:rFonts w:ascii="Arial" w:hAnsi="Arial" w:cs="Arial"/>
                <w:sz w:val="22"/>
                <w:szCs w:val="22"/>
              </w:rPr>
            </w:pPr>
          </w:p>
          <w:p w:rsidR="0071051F" w:rsidRPr="00D92278" w:rsidRDefault="0071051F" w:rsidP="00BA471B">
            <w:pPr>
              <w:spacing w:after="40" w:line="276" w:lineRule="auto"/>
              <w:ind w:left="30" w:right="-72"/>
              <w:rPr>
                <w:rFonts w:ascii="Arial" w:hAnsi="Arial" w:cs="Arial"/>
                <w:b/>
                <w:bCs/>
                <w:sz w:val="22"/>
                <w:szCs w:val="22"/>
              </w:rPr>
            </w:pPr>
            <w:r w:rsidRPr="00D92278">
              <w:rPr>
                <w:rFonts w:ascii="Arial" w:hAnsi="Arial" w:cs="Arial"/>
                <w:b/>
                <w:bCs/>
                <w:sz w:val="22"/>
                <w:szCs w:val="22"/>
              </w:rPr>
              <w:t>Stanowisko (wyjaśnienie) Zamawiającego:</w:t>
            </w:r>
          </w:p>
          <w:p w:rsidR="0071051F" w:rsidRPr="00D92278" w:rsidRDefault="0071051F" w:rsidP="00BA471B">
            <w:pPr>
              <w:spacing w:after="60" w:line="360" w:lineRule="auto"/>
              <w:ind w:left="30" w:right="-72"/>
              <w:jc w:val="both"/>
              <w:rPr>
                <w:rFonts w:ascii="Arial" w:hAnsi="Arial" w:cs="Arial"/>
                <w:sz w:val="22"/>
                <w:szCs w:val="22"/>
              </w:rPr>
            </w:pPr>
            <w:r w:rsidRPr="00D92278">
              <w:rPr>
                <w:rFonts w:ascii="Arial" w:hAnsi="Arial" w:cs="Arial"/>
                <w:sz w:val="22"/>
                <w:szCs w:val="22"/>
              </w:rPr>
              <w:t xml:space="preserve">Zamawiający nie wyraża zgody na zmianę </w:t>
            </w:r>
            <w:proofErr w:type="spellStart"/>
            <w:r w:rsidRPr="00D92278">
              <w:rPr>
                <w:rFonts w:ascii="Arial" w:hAnsi="Arial" w:cs="Arial"/>
                <w:sz w:val="22"/>
                <w:szCs w:val="22"/>
              </w:rPr>
              <w:t>technoligii</w:t>
            </w:r>
            <w:proofErr w:type="spellEnd"/>
            <w:r w:rsidRPr="00D92278">
              <w:rPr>
                <w:rFonts w:ascii="Arial" w:hAnsi="Arial" w:cs="Arial"/>
                <w:sz w:val="22"/>
                <w:szCs w:val="22"/>
              </w:rPr>
              <w:t xml:space="preserve"> wykonania konstrukcji budynku.</w:t>
            </w:r>
          </w:p>
          <w:p w:rsidR="0071051F" w:rsidRPr="00D92278" w:rsidRDefault="0071051F" w:rsidP="00BA471B">
            <w:pPr>
              <w:spacing w:after="60" w:line="360" w:lineRule="auto"/>
              <w:ind w:left="30" w:right="-72"/>
              <w:jc w:val="both"/>
              <w:rPr>
                <w:rFonts w:ascii="Arial" w:hAnsi="Arial" w:cs="Arial"/>
                <w:sz w:val="22"/>
                <w:szCs w:val="22"/>
              </w:rPr>
            </w:pPr>
            <w:r w:rsidRPr="00D92278">
              <w:rPr>
                <w:rFonts w:ascii="Arial" w:hAnsi="Arial" w:cs="Arial"/>
                <w:sz w:val="22"/>
                <w:szCs w:val="22"/>
              </w:rPr>
              <w:t>Dokumentację projektową należy sporządzić zgodnie z Programem Funkcjonalno Użytkowym.</w:t>
            </w:r>
          </w:p>
        </w:tc>
      </w:tr>
    </w:tbl>
    <w:p w:rsidR="00BE7BFD" w:rsidRPr="00D92278" w:rsidRDefault="00BE7BFD" w:rsidP="00520165">
      <w:pPr>
        <w:jc w:val="both"/>
        <w:rPr>
          <w:rFonts w:ascii="Arial" w:hAnsi="Arial" w:cs="Arial"/>
          <w:sz w:val="22"/>
          <w:szCs w:val="22"/>
        </w:rPr>
      </w:pPr>
    </w:p>
    <w:p w:rsidR="006D4AB3" w:rsidRPr="00D92278" w:rsidRDefault="006D4AB3" w:rsidP="00D92278">
      <w:pPr>
        <w:pStyle w:val="Tekstpodstawowy"/>
        <w:spacing w:before="120" w:after="480"/>
        <w:ind w:left="3119" w:firstLine="425"/>
        <w:jc w:val="right"/>
        <w:rPr>
          <w:rFonts w:ascii="Arial" w:hAnsi="Arial" w:cs="Arial"/>
          <w:sz w:val="22"/>
          <w:szCs w:val="22"/>
        </w:rPr>
      </w:pPr>
      <w:r w:rsidRPr="00D92278">
        <w:rPr>
          <w:rFonts w:ascii="Arial" w:hAnsi="Arial" w:cs="Arial"/>
          <w:sz w:val="22"/>
          <w:szCs w:val="22"/>
        </w:rPr>
        <w:t>Zamawiający</w:t>
      </w:r>
    </w:p>
    <w:sectPr w:rsidR="006D4AB3" w:rsidRPr="00D92278" w:rsidSect="00843A88">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B4D" w:rsidRDefault="009D1B4D">
      <w:r>
        <w:separator/>
      </w:r>
    </w:p>
  </w:endnote>
  <w:endnote w:type="continuationSeparator" w:id="1">
    <w:p w:rsidR="009D1B4D" w:rsidRDefault="009D1B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D92278">
      <w:rPr>
        <w:rFonts w:ascii="Arial" w:hAnsi="Arial"/>
        <w:noProof/>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D92278">
      <w:rPr>
        <w:rFonts w:ascii="Arial" w:hAnsi="Arial"/>
        <w:noProof/>
        <w:sz w:val="18"/>
        <w:szCs w:val="24"/>
      </w:rPr>
      <w:t>4</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D92278">
        <w:rPr>
          <w:rStyle w:val="Numerstrony"/>
          <w:noProof/>
        </w:rPr>
        <w:t>4</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B4D" w:rsidRDefault="009D1B4D">
      <w:r>
        <w:separator/>
      </w:r>
    </w:p>
  </w:footnote>
  <w:footnote w:type="continuationSeparator" w:id="1">
    <w:p w:rsidR="009D1B4D" w:rsidRDefault="009D1B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51F" w:rsidRDefault="0071051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51F" w:rsidRDefault="0071051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51F" w:rsidRDefault="0071051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051F"/>
    <w:rsid w:val="00031374"/>
    <w:rsid w:val="000A1097"/>
    <w:rsid w:val="000E2A8F"/>
    <w:rsid w:val="0012774F"/>
    <w:rsid w:val="00144B7A"/>
    <w:rsid w:val="00180C6E"/>
    <w:rsid w:val="0029606A"/>
    <w:rsid w:val="004848F3"/>
    <w:rsid w:val="004A75F2"/>
    <w:rsid w:val="004E4B64"/>
    <w:rsid w:val="005144A9"/>
    <w:rsid w:val="00520165"/>
    <w:rsid w:val="005B1B08"/>
    <w:rsid w:val="00632C3C"/>
    <w:rsid w:val="00662BDB"/>
    <w:rsid w:val="006A5DF1"/>
    <w:rsid w:val="006B7198"/>
    <w:rsid w:val="006D4AB3"/>
    <w:rsid w:val="006F3B81"/>
    <w:rsid w:val="0071051F"/>
    <w:rsid w:val="007D7198"/>
    <w:rsid w:val="00843A88"/>
    <w:rsid w:val="00864A4B"/>
    <w:rsid w:val="00870F9F"/>
    <w:rsid w:val="008804B6"/>
    <w:rsid w:val="00897AB0"/>
    <w:rsid w:val="008A3553"/>
    <w:rsid w:val="009D1B4D"/>
    <w:rsid w:val="00A905AC"/>
    <w:rsid w:val="00BA6584"/>
    <w:rsid w:val="00BE7BFD"/>
    <w:rsid w:val="00C370F2"/>
    <w:rsid w:val="00C44EEC"/>
    <w:rsid w:val="00C46732"/>
    <w:rsid w:val="00D22FFA"/>
    <w:rsid w:val="00D8461B"/>
    <w:rsid w:val="00D915F2"/>
    <w:rsid w:val="00D92278"/>
    <w:rsid w:val="00DB6F17"/>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pple-converted-space">
    <w:name w:val="apple-converted-space"/>
    <w:basedOn w:val="Domylnaczcionkaakapitu"/>
    <w:rsid w:val="00D92278"/>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4</TotalTime>
  <Pages>4</Pages>
  <Words>1179</Words>
  <Characters>8655</Characters>
  <Application>Microsoft Office Word</Application>
  <DocSecurity>0</DocSecurity>
  <Lines>72</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HP Inc.</dc:creator>
  <cp:keywords/>
  <cp:lastModifiedBy>HP Inc.</cp:lastModifiedBy>
  <cp:revision>3</cp:revision>
  <cp:lastPrinted>2026-01-16T11:31:00Z</cp:lastPrinted>
  <dcterms:created xsi:type="dcterms:W3CDTF">2026-01-16T11:26:00Z</dcterms:created>
  <dcterms:modified xsi:type="dcterms:W3CDTF">2026-01-16T11:31:00Z</dcterms:modified>
</cp:coreProperties>
</file>