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4558B6E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7D6504">
        <w:rPr>
          <w:rFonts w:ascii="Times New Roman" w:hAnsi="Times New Roman" w:cs="Times New Roman"/>
          <w:b/>
          <w:sz w:val="21"/>
          <w:szCs w:val="21"/>
        </w:rPr>
        <w:t>2</w:t>
      </w:r>
      <w:r w:rsidR="00BB1A5C">
        <w:rPr>
          <w:rFonts w:ascii="Times New Roman" w:hAnsi="Times New Roman" w:cs="Times New Roman"/>
          <w:b/>
          <w:sz w:val="21"/>
          <w:szCs w:val="21"/>
        </w:rPr>
        <w:t>5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B2EC47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21145B2" w:rsidR="00BC783E" w:rsidRPr="00CD17F5" w:rsidRDefault="001F027E" w:rsidP="00F81AD9">
      <w:pPr>
        <w:tabs>
          <w:tab w:val="center" w:pos="4536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BB1A5C" w:rsidRPr="00BB1A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Remont cząstkowy nawierzchni bitumicznej dróg powiatowych na terenie powiatu rawickiego masą asfaltową na gorąco</w:t>
      </w:r>
      <w:r w:rsid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7D650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6A167C64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A70BCC">
        <w:rPr>
          <w:rFonts w:ascii="Times New Roman" w:hAnsi="Times New Roman" w:cs="Times New Roman"/>
        </w:rPr>
        <w:t xml:space="preserve">7,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7D6504">
      <w:pPr>
        <w:pStyle w:val="NormalnyWeb"/>
        <w:numPr>
          <w:ilvl w:val="0"/>
          <w:numId w:val="7"/>
        </w:numPr>
        <w:spacing w:after="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C12C76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2273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D7E74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1A5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2025-04-07T06:26:00Z</cp:lastPrinted>
  <dcterms:created xsi:type="dcterms:W3CDTF">2025-04-07T06:27:00Z</dcterms:created>
  <dcterms:modified xsi:type="dcterms:W3CDTF">2025-05-19T08:23:00Z</dcterms:modified>
</cp:coreProperties>
</file>