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182D4C" w14:textId="2847C825"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FB5D4E">
        <w:rPr>
          <w:rFonts w:ascii="Arial" w:hAnsi="Arial" w:cs="Arial"/>
          <w:bCs/>
          <w:i w:val="0"/>
          <w:szCs w:val="24"/>
        </w:rPr>
        <w:t>3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0F8EA54A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6E67B1D7" w14:textId="77777777"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1F4DC5" w:rsidRPr="001F4DC5">
        <w:rPr>
          <w:rFonts w:ascii="Arial" w:hAnsi="Arial" w:cs="Arial"/>
          <w:b/>
          <w:sz w:val="24"/>
          <w:szCs w:val="24"/>
        </w:rPr>
        <w:t>RIiD.271.8.2025</w:t>
      </w:r>
    </w:p>
    <w:p w14:paraId="1B1E7A85" w14:textId="77777777"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7B4F0C11" w14:textId="77777777"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1F4DC5" w:rsidRPr="001F4DC5">
        <w:rPr>
          <w:rFonts w:ascii="Arial" w:hAnsi="Arial" w:cs="Arial"/>
        </w:rPr>
        <w:t>Gmina Gnojnik</w:t>
      </w:r>
    </w:p>
    <w:p w14:paraId="228EDA85" w14:textId="77777777"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1F4DC5" w:rsidRPr="001F4DC5">
        <w:rPr>
          <w:rFonts w:ascii="Arial" w:hAnsi="Arial" w:cs="Arial"/>
        </w:rPr>
        <w:t>Gnojnik</w:t>
      </w:r>
      <w:r w:rsidRPr="0012157F">
        <w:rPr>
          <w:rFonts w:ascii="Arial" w:hAnsi="Arial" w:cs="Arial"/>
        </w:rPr>
        <w:t xml:space="preserve"> </w:t>
      </w:r>
      <w:r w:rsidR="001F4DC5" w:rsidRPr="001F4DC5">
        <w:rPr>
          <w:rFonts w:ascii="Arial" w:hAnsi="Arial" w:cs="Arial"/>
        </w:rPr>
        <w:t>363</w:t>
      </w:r>
      <w:r w:rsidRPr="0012157F">
        <w:rPr>
          <w:rFonts w:ascii="Arial" w:hAnsi="Arial" w:cs="Arial"/>
        </w:rPr>
        <w:t xml:space="preserve"> </w:t>
      </w:r>
    </w:p>
    <w:p w14:paraId="5D61DAFC" w14:textId="77777777"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1F4DC5" w:rsidRPr="001F4DC5">
        <w:rPr>
          <w:rFonts w:ascii="Arial" w:hAnsi="Arial" w:cs="Arial"/>
        </w:rPr>
        <w:t>32-864</w:t>
      </w:r>
      <w:r w:rsidRPr="0012157F">
        <w:rPr>
          <w:rFonts w:ascii="Arial" w:hAnsi="Arial" w:cs="Arial"/>
        </w:rPr>
        <w:t xml:space="preserve"> </w:t>
      </w:r>
      <w:r w:rsidR="001F4DC5" w:rsidRPr="001F4DC5">
        <w:rPr>
          <w:rFonts w:ascii="Arial" w:hAnsi="Arial" w:cs="Arial"/>
        </w:rPr>
        <w:t>Gnojnik</w:t>
      </w:r>
    </w:p>
    <w:p w14:paraId="0E1AD802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36DD6BC4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677C0A07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1C99A7DB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4DC932F5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3AB4B5E6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14:paraId="41B30AAD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0CAD6BB0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7408F46F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F4DC5" w:rsidRPr="0012157F" w14:paraId="308BF023" w14:textId="77777777" w:rsidTr="00E86A60">
        <w:tc>
          <w:tcPr>
            <w:tcW w:w="9104" w:type="dxa"/>
            <w:shd w:val="clear" w:color="auto" w:fill="D9D9D9"/>
          </w:tcPr>
          <w:p w14:paraId="16963AB1" w14:textId="77777777" w:rsidR="001F4DC5" w:rsidRPr="0012157F" w:rsidRDefault="001F4DC5" w:rsidP="00E86A60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1C564F3A" w14:textId="77777777" w:rsidR="001F4DC5" w:rsidRDefault="001F4DC5" w:rsidP="00E86A6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1F4DC5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1F4DC5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1F4DC5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62A1D04" w14:textId="77777777" w:rsidR="001F4DC5" w:rsidRPr="00C86421" w:rsidRDefault="001F4DC5" w:rsidP="00E86A6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08A7FE18" w14:textId="77777777" w:rsidR="001F4DC5" w:rsidRDefault="001F4DC5" w:rsidP="00E86A6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2FCB97D1" w14:textId="77777777" w:rsidR="001F4DC5" w:rsidRPr="00C86421" w:rsidRDefault="001F4DC5" w:rsidP="00E86A6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t.j</w:t>
            </w:r>
            <w:proofErr w:type="spellEnd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. Dz.U. z 2023r. poz. 1497</w:t>
            </w: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</w:tc>
      </w:tr>
    </w:tbl>
    <w:p w14:paraId="038845EF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1DEFA5C9" w14:textId="77777777" w:rsidR="00E50194" w:rsidRDefault="001F4DC5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1F4DC5">
        <w:rPr>
          <w:rFonts w:ascii="Arial" w:hAnsi="Arial" w:cs="Arial"/>
          <w:b/>
          <w:sz w:val="24"/>
          <w:szCs w:val="24"/>
        </w:rPr>
        <w:t>Udzielenie Gminie Gnojnik w 2025 roku kredytu długoterminowego do kwoty 5 000 000,00 PLN</w:t>
      </w:r>
    </w:p>
    <w:p w14:paraId="0DB7E032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1F4DC5" w:rsidRPr="001F4DC5">
        <w:rPr>
          <w:rFonts w:ascii="Arial" w:hAnsi="Arial" w:cs="Arial"/>
          <w:b/>
          <w:sz w:val="24"/>
          <w:szCs w:val="24"/>
        </w:rPr>
        <w:t>Gmina Gnojnik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188B3AB7" w14:textId="77777777" w:rsidTr="00650D6C">
        <w:tc>
          <w:tcPr>
            <w:tcW w:w="9104" w:type="dxa"/>
            <w:shd w:val="clear" w:color="auto" w:fill="D9D9D9"/>
          </w:tcPr>
          <w:p w14:paraId="62209F46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14:paraId="305842BE" w14:textId="77777777"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450538B5" w14:textId="77777777"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486223" w:rsidRPr="00486223">
        <w:rPr>
          <w:rFonts w:ascii="Arial" w:hAnsi="Arial" w:cs="Arial"/>
          <w:sz w:val="24"/>
          <w:szCs w:val="24"/>
        </w:rPr>
        <w:t>t.j</w:t>
      </w:r>
      <w:proofErr w:type="spellEnd"/>
      <w:r w:rsidR="00486223" w:rsidRPr="00486223">
        <w:rPr>
          <w:rFonts w:ascii="Arial" w:hAnsi="Arial" w:cs="Arial"/>
          <w:sz w:val="24"/>
          <w:szCs w:val="24"/>
        </w:rPr>
        <w:t>. Dz.U. z 2023r. poz. 1497</w:t>
      </w:r>
      <w:r w:rsidRPr="007A2BCB">
        <w:rPr>
          <w:rFonts w:ascii="Arial" w:hAnsi="Arial" w:cs="Arial"/>
          <w:sz w:val="24"/>
          <w:szCs w:val="24"/>
        </w:rPr>
        <w:t>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3AA2CACE" w14:textId="77777777" w:rsidTr="00CD4DD1">
        <w:tc>
          <w:tcPr>
            <w:tcW w:w="9104" w:type="dxa"/>
            <w:shd w:val="clear" w:color="auto" w:fill="D9D9D9"/>
          </w:tcPr>
          <w:p w14:paraId="745D4EBE" w14:textId="77777777"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124B1D60" w14:textId="77777777"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66B2ABDD" w14:textId="77777777"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1A1EFA39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781BC4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CE3047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1F4DC5" w:rsidRPr="0012157F" w14:paraId="7259B722" w14:textId="77777777" w:rsidTr="00E86A6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721BDF" w14:textId="77777777" w:rsidR="001F4DC5" w:rsidRPr="0012157F" w:rsidRDefault="001F4DC5" w:rsidP="00E86A60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4DC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A41893" w14:textId="77777777" w:rsidR="001F4DC5" w:rsidRPr="0012157F" w:rsidRDefault="001F4DC5" w:rsidP="00E86A60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F4DC5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1F6173E5" w14:textId="77777777" w:rsidR="00E56D8F" w:rsidRPr="00E56D8F" w:rsidRDefault="00E56D8F" w:rsidP="00E56D8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56D8F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posiadania uprawnień do prowadzenia określonej działalności gospodarczej lub zawodowej, o ile wynika to z </w:t>
            </w:r>
            <w:r w:rsidRPr="00E56D8F">
              <w:rPr>
                <w:rFonts w:ascii="Arial" w:hAnsi="Arial" w:cs="Arial"/>
                <w:sz w:val="24"/>
                <w:szCs w:val="24"/>
              </w:rPr>
              <w:lastRenderedPageBreak/>
              <w:t>odrębnych przepisów.</w:t>
            </w:r>
          </w:p>
          <w:p w14:paraId="78A7E9A3" w14:textId="77777777" w:rsidR="00E56D8F" w:rsidRPr="00E56D8F" w:rsidRDefault="00E56D8F" w:rsidP="00E56D8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56D8F">
              <w:rPr>
                <w:rFonts w:ascii="Arial" w:hAnsi="Arial" w:cs="Arial"/>
                <w:sz w:val="24"/>
                <w:szCs w:val="24"/>
              </w:rPr>
              <w:t xml:space="preserve">Wykonawca zobowiązany jest wykazać, iż posiada zezwolenie na prowadzenie działalności bankowej na terenie Polski, a także realizacji usług objętych przedmiotem zamówienia, zgodnie z przepisami ustawy z dnia 29 sierpnia 1997 r. Prawo Bankowe (Dz.U. 2024 poz. 1646 z </w:t>
            </w:r>
            <w:proofErr w:type="spellStart"/>
            <w:r w:rsidRPr="00E56D8F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E56D8F">
              <w:rPr>
                <w:rFonts w:ascii="Arial" w:hAnsi="Arial" w:cs="Arial"/>
                <w:sz w:val="24"/>
                <w:szCs w:val="24"/>
              </w:rPr>
              <w:t xml:space="preserve"> zm.) , a w przypadku określonym w art. 178 ust. 1 ustawy Prawo Bankowe inny dokument potwierdzający rozpoczęcie działalności przed dniem wejścia w życie ustawy, o której mowa w art. 193 ustawy Prawo bankowe.</w:t>
            </w:r>
          </w:p>
          <w:p w14:paraId="774A2426" w14:textId="51C5DECA" w:rsidR="001F4DC5" w:rsidRPr="0012157F" w:rsidRDefault="00E56D8F" w:rsidP="00E56D8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56D8F">
              <w:rPr>
                <w:rFonts w:ascii="Arial" w:hAnsi="Arial" w:cs="Arial"/>
                <w:sz w:val="24"/>
                <w:szCs w:val="24"/>
              </w:rPr>
              <w:t xml:space="preserve">Zgodnie z art. 117 ust. 2 ustawy </w:t>
            </w:r>
            <w:proofErr w:type="spellStart"/>
            <w:r w:rsidRPr="00E56D8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E56D8F">
              <w:rPr>
                <w:rFonts w:ascii="Arial" w:hAnsi="Arial" w:cs="Arial"/>
                <w:sz w:val="24"/>
                <w:szCs w:val="24"/>
              </w:rPr>
              <w:t xml:space="preserve"> Warunek dotyczący uprawnień do prowadzenia określonej działalności gospodarczej lub zawodowej, o którym mowa w art. 112 ust. 2 pkt 2, jest spełniony, jeżeli co najmniej jeden z Wykonawców wspólnie ubiegających się o udzielenie zamówienia posiada uprawnienia do prowadzenia określonej działalności gospodarczej lub zawodowej i zrealizuje usługi, do których realizacji te uprawnienia są wymagane.</w:t>
            </w:r>
          </w:p>
        </w:tc>
      </w:tr>
    </w:tbl>
    <w:p w14:paraId="76D3762E" w14:textId="77777777"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lastRenderedPageBreak/>
        <w:t>polegam na zdolnościach lub sytuacji następującego podmiotu udostępniającego zasoby:</w:t>
      </w:r>
    </w:p>
    <w:p w14:paraId="2969B308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5705F82C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="005433B0" w:rsidRPr="005433B0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1B0E87A7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1776D914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45728BB6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5666AED7" w14:textId="77777777"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14:paraId="23DCED0F" w14:textId="77777777" w:rsidTr="0061040C">
        <w:tc>
          <w:tcPr>
            <w:tcW w:w="9104" w:type="dxa"/>
            <w:shd w:val="clear" w:color="auto" w:fill="D9D9D9"/>
          </w:tcPr>
          <w:p w14:paraId="3C4E5342" w14:textId="77777777"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6D7F295F" w14:textId="77777777"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426301F2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6B4E720F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3B7A9ECA" w14:textId="77777777"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6A2A703D" w14:textId="77777777"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14:paraId="7B156A3D" w14:textId="77777777" w:rsidTr="0061040C">
        <w:tc>
          <w:tcPr>
            <w:tcW w:w="9104" w:type="dxa"/>
            <w:shd w:val="clear" w:color="auto" w:fill="D9D9D9"/>
          </w:tcPr>
          <w:p w14:paraId="7920D196" w14:textId="77777777"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7F99A503" w14:textId="77777777"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lastRenderedPageBreak/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445C51DC" w14:textId="77777777"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14:paraId="24BD42CF" w14:textId="77777777"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0BB8C988" w14:textId="77777777"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4B182113" w14:textId="77777777"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2AE26ED3" w14:textId="77777777" w:rsidTr="00CD4DD1">
        <w:tc>
          <w:tcPr>
            <w:tcW w:w="9104" w:type="dxa"/>
            <w:shd w:val="clear" w:color="auto" w:fill="D9D9D9"/>
          </w:tcPr>
          <w:p w14:paraId="77B9B85B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4BC2608E" w14:textId="77777777"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23E96424" w14:textId="77777777" w:rsidTr="00847232">
        <w:tc>
          <w:tcPr>
            <w:tcW w:w="9104" w:type="dxa"/>
            <w:shd w:val="clear" w:color="auto" w:fill="D9D9D9"/>
          </w:tcPr>
          <w:p w14:paraId="7AFF017F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4BB38E6C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26B9ACD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351E94F2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7144E605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B395369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6141DE40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6F827E0" w14:textId="77777777"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91E820E" w14:textId="77777777"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2705071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39CAD478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3545DC22" w14:textId="77777777"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14:paraId="541AC457" w14:textId="77777777"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7E557C" w14:textId="77777777" w:rsidR="00FE7A75" w:rsidRDefault="00FE7A75" w:rsidP="0038231F">
      <w:pPr>
        <w:spacing w:after="0" w:line="240" w:lineRule="auto"/>
      </w:pPr>
      <w:r>
        <w:separator/>
      </w:r>
    </w:p>
  </w:endnote>
  <w:endnote w:type="continuationSeparator" w:id="0">
    <w:p w14:paraId="5DD9C965" w14:textId="77777777" w:rsidR="00FE7A75" w:rsidRDefault="00FE7A7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486E42" w14:textId="77777777" w:rsidR="001F4DC5" w:rsidRDefault="001F4DC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5DEF7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9B82622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A37BA3" w14:textId="77777777" w:rsidR="001F4DC5" w:rsidRDefault="001F4DC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A17A11" w14:textId="77777777" w:rsidR="00FE7A75" w:rsidRDefault="00FE7A75" w:rsidP="0038231F">
      <w:pPr>
        <w:spacing w:after="0" w:line="240" w:lineRule="auto"/>
      </w:pPr>
      <w:r>
        <w:separator/>
      </w:r>
    </w:p>
  </w:footnote>
  <w:footnote w:type="continuationSeparator" w:id="0">
    <w:p w14:paraId="21872D67" w14:textId="77777777" w:rsidR="00FE7A75" w:rsidRDefault="00FE7A75" w:rsidP="0038231F">
      <w:pPr>
        <w:spacing w:after="0" w:line="240" w:lineRule="auto"/>
      </w:pPr>
      <w:r>
        <w:continuationSeparator/>
      </w:r>
    </w:p>
  </w:footnote>
  <w:footnote w:id="1">
    <w:p w14:paraId="7D14963B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19D457D0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02397C24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725C1FAE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533855AA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333B4A7A" w14:textId="77777777" w:rsidR="0032618A" w:rsidRDefault="0032618A" w:rsidP="0032618A">
      <w:pPr>
        <w:pStyle w:val="Tekstprzypisudolnego"/>
      </w:pPr>
    </w:p>
  </w:footnote>
  <w:footnote w:id="2">
    <w:p w14:paraId="04A4FD7F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489D9614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09345CB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554EEB" w:rsidRPr="00554EEB">
        <w:rPr>
          <w:rFonts w:ascii="Arial" w:hAnsi="Arial" w:cs="Arial"/>
          <w:sz w:val="16"/>
          <w:szCs w:val="16"/>
        </w:rPr>
        <w:t>t.j</w:t>
      </w:r>
      <w:proofErr w:type="spellEnd"/>
      <w:r w:rsidR="00554EEB" w:rsidRPr="00554EEB">
        <w:rPr>
          <w:rFonts w:ascii="Arial" w:hAnsi="Arial" w:cs="Arial"/>
          <w:sz w:val="16"/>
          <w:szCs w:val="16"/>
        </w:rPr>
        <w:t>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CE9765C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proofErr w:type="spellStart"/>
      <w:r w:rsidR="00554EEB" w:rsidRPr="00554EEB">
        <w:rPr>
          <w:rFonts w:ascii="Arial" w:hAnsi="Arial" w:cs="Arial"/>
          <w:sz w:val="16"/>
          <w:szCs w:val="16"/>
        </w:rPr>
        <w:t>t.j</w:t>
      </w:r>
      <w:proofErr w:type="spellEnd"/>
      <w:r w:rsidR="00554EEB" w:rsidRPr="00554EEB">
        <w:rPr>
          <w:rFonts w:ascii="Arial" w:hAnsi="Arial" w:cs="Arial"/>
          <w:sz w:val="16"/>
          <w:szCs w:val="16"/>
        </w:rPr>
        <w:t>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4282A2" w14:textId="77777777" w:rsidR="001F4DC5" w:rsidRDefault="001F4DC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C81857" w14:textId="77777777" w:rsidR="001F4DC5" w:rsidRDefault="001F4DC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AA6F2A" w14:textId="77777777" w:rsidR="001F4DC5" w:rsidRDefault="001F4DC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1713728">
    <w:abstractNumId w:val="11"/>
  </w:num>
  <w:num w:numId="2" w16cid:durableId="1882085688">
    <w:abstractNumId w:val="0"/>
  </w:num>
  <w:num w:numId="3" w16cid:durableId="2091195643">
    <w:abstractNumId w:val="10"/>
  </w:num>
  <w:num w:numId="4" w16cid:durableId="2008631508">
    <w:abstractNumId w:val="13"/>
  </w:num>
  <w:num w:numId="5" w16cid:durableId="799494410">
    <w:abstractNumId w:val="12"/>
  </w:num>
  <w:num w:numId="6" w16cid:durableId="1159888437">
    <w:abstractNumId w:val="9"/>
  </w:num>
  <w:num w:numId="7" w16cid:durableId="282227340">
    <w:abstractNumId w:val="1"/>
  </w:num>
  <w:num w:numId="8" w16cid:durableId="706297658">
    <w:abstractNumId w:val="6"/>
  </w:num>
  <w:num w:numId="9" w16cid:durableId="1697996141">
    <w:abstractNumId w:val="4"/>
  </w:num>
  <w:num w:numId="10" w16cid:durableId="2036347311">
    <w:abstractNumId w:val="7"/>
  </w:num>
  <w:num w:numId="11" w16cid:durableId="1385715016">
    <w:abstractNumId w:val="5"/>
  </w:num>
  <w:num w:numId="12" w16cid:durableId="1622178432">
    <w:abstractNumId w:val="8"/>
  </w:num>
  <w:num w:numId="13" w16cid:durableId="1377850439">
    <w:abstractNumId w:val="3"/>
  </w:num>
  <w:num w:numId="14" w16cid:durableId="23479312">
    <w:abstractNumId w:val="2"/>
  </w:num>
  <w:num w:numId="15" w16cid:durableId="154058349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E7A75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1F4DC5"/>
    <w:rsid w:val="00203A40"/>
    <w:rsid w:val="00212593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56D8F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57F7A"/>
    <w:rsid w:val="00F66810"/>
    <w:rsid w:val="00F8042D"/>
    <w:rsid w:val="00F8636A"/>
    <w:rsid w:val="00F90CD1"/>
    <w:rsid w:val="00FB5D4E"/>
    <w:rsid w:val="00FC0317"/>
    <w:rsid w:val="00FE4E2B"/>
    <w:rsid w:val="00FE7A75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67F294"/>
  <w15:docId w15:val="{AA24D9BF-2C4E-4E17-B411-E9EBE365D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1021</Words>
  <Characters>6129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cp:lastModifiedBy>Aneta Tekiela</cp:lastModifiedBy>
  <cp:revision>2</cp:revision>
  <cp:lastPrinted>2016-07-26T10:32:00Z</cp:lastPrinted>
  <dcterms:created xsi:type="dcterms:W3CDTF">2025-05-05T09:36:00Z</dcterms:created>
  <dcterms:modified xsi:type="dcterms:W3CDTF">2025-05-05T09:36:00Z</dcterms:modified>
</cp:coreProperties>
</file>