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10574E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10574E">
        <w:rPr>
          <w:bCs/>
          <w:i w:val="0"/>
          <w:szCs w:val="24"/>
        </w:rPr>
        <w:t xml:space="preserve">Załącznik nr </w:t>
      </w:r>
      <w:r w:rsidR="0010574E">
        <w:rPr>
          <w:bCs/>
          <w:i w:val="0"/>
          <w:szCs w:val="24"/>
        </w:rPr>
        <w:t>3</w:t>
      </w:r>
      <w:r w:rsidR="00B36ABD" w:rsidRPr="0010574E">
        <w:rPr>
          <w:bCs/>
          <w:i w:val="0"/>
          <w:szCs w:val="24"/>
        </w:rPr>
        <w:t xml:space="preserve"> do SWZ</w:t>
      </w:r>
    </w:p>
    <w:p w:rsidR="00C4103F" w:rsidRPr="0010574E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10574E">
        <w:rPr>
          <w:rFonts w:ascii="Times New Roman" w:hAnsi="Times New Roman"/>
          <w:b/>
          <w:sz w:val="24"/>
          <w:szCs w:val="24"/>
        </w:rPr>
        <w:t>Zamawiający</w:t>
      </w:r>
      <w:r w:rsidR="007936D6" w:rsidRPr="0010574E">
        <w:rPr>
          <w:rFonts w:ascii="Times New Roman" w:hAnsi="Times New Roman"/>
          <w:b/>
          <w:sz w:val="24"/>
          <w:szCs w:val="24"/>
        </w:rPr>
        <w:t>:</w:t>
      </w:r>
    </w:p>
    <w:p w:rsidR="006676AE" w:rsidRPr="0010574E" w:rsidRDefault="00C767BA" w:rsidP="002578E4">
      <w:pPr>
        <w:pStyle w:val="Tekstpodstawowy"/>
        <w:spacing w:after="0" w:line="360" w:lineRule="auto"/>
        <w:ind w:left="4111"/>
      </w:pPr>
      <w:r w:rsidRPr="0010574E">
        <w:t>Akademia Kultury Fizycznej  im Bronisława Czecha</w:t>
      </w:r>
      <w:r w:rsidR="0010574E">
        <w:t xml:space="preserve"> w Krakowie</w:t>
      </w:r>
    </w:p>
    <w:p w:rsidR="006676AE" w:rsidRPr="0010574E" w:rsidRDefault="00C767BA" w:rsidP="002578E4">
      <w:pPr>
        <w:pStyle w:val="Tekstpodstawowy"/>
        <w:spacing w:after="0" w:line="360" w:lineRule="auto"/>
        <w:ind w:left="4111"/>
      </w:pPr>
      <w:r w:rsidRPr="0010574E">
        <w:t>al. Jana Pawła II</w:t>
      </w:r>
      <w:r w:rsidR="006676AE" w:rsidRPr="0010574E">
        <w:t xml:space="preserve"> </w:t>
      </w:r>
      <w:r w:rsidRPr="0010574E">
        <w:t>78</w:t>
      </w:r>
    </w:p>
    <w:p w:rsidR="00F90CD1" w:rsidRPr="0010574E" w:rsidRDefault="00C767BA" w:rsidP="00F90CD1">
      <w:pPr>
        <w:pStyle w:val="Tekstpodstawowy"/>
        <w:spacing w:after="0" w:line="276" w:lineRule="auto"/>
        <w:ind w:left="4111"/>
      </w:pPr>
      <w:r w:rsidRPr="0010574E">
        <w:t>31-571</w:t>
      </w:r>
      <w:r w:rsidR="006676AE" w:rsidRPr="0010574E">
        <w:t xml:space="preserve"> </w:t>
      </w:r>
      <w:r w:rsidRPr="0010574E">
        <w:t>Kraków</w:t>
      </w:r>
    </w:p>
    <w:p w:rsidR="009169D4" w:rsidRPr="0010574E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10574E">
        <w:rPr>
          <w:i/>
        </w:rPr>
        <w:t>…………………………………………………………</w:t>
      </w:r>
    </w:p>
    <w:p w:rsidR="00C4103F" w:rsidRPr="0010574E" w:rsidRDefault="002578E4" w:rsidP="002578E4">
      <w:pPr>
        <w:pStyle w:val="Tekstpodstawowy"/>
        <w:spacing w:after="0" w:line="276" w:lineRule="auto"/>
        <w:ind w:left="4111"/>
        <w:rPr>
          <w:iCs/>
        </w:rPr>
      </w:pPr>
      <w:r w:rsidRPr="0010574E">
        <w:rPr>
          <w:iCs/>
        </w:rPr>
        <w:t>[</w:t>
      </w:r>
      <w:r w:rsidR="009169D4" w:rsidRPr="0010574E">
        <w:rPr>
          <w:iCs/>
        </w:rPr>
        <w:t>pełna nazwa, adres</w:t>
      </w:r>
      <w:r w:rsidRPr="0010574E">
        <w:rPr>
          <w:iCs/>
        </w:rPr>
        <w:t>]</w:t>
      </w:r>
    </w:p>
    <w:p w:rsidR="002578E4" w:rsidRPr="0010574E" w:rsidRDefault="002578E4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0574E" w:rsidTr="0018769E">
        <w:tc>
          <w:tcPr>
            <w:tcW w:w="2800" w:type="dxa"/>
            <w:shd w:val="clear" w:color="auto" w:fill="auto"/>
          </w:tcPr>
          <w:p w:rsidR="002578E4" w:rsidRPr="0010574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10574E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10574E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10574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2578E4" w:rsidRPr="0010574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10574E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0574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0574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1057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10574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10574E" w:rsidTr="0018769E">
        <w:tc>
          <w:tcPr>
            <w:tcW w:w="2800" w:type="dxa"/>
            <w:shd w:val="clear" w:color="auto" w:fill="auto"/>
          </w:tcPr>
          <w:p w:rsidR="002578E4" w:rsidRPr="0010574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10574E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10574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2578E4" w:rsidRPr="0010574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10574E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0574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10574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10574E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10574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10574E" w:rsidRDefault="002578E4" w:rsidP="002578E4">
      <w:pPr>
        <w:spacing w:after="240" w:line="36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767BA" w:rsidRPr="0010574E" w:rsidTr="003D7F5A">
        <w:tc>
          <w:tcPr>
            <w:tcW w:w="9104" w:type="dxa"/>
            <w:shd w:val="clear" w:color="auto" w:fill="D9D9D9"/>
          </w:tcPr>
          <w:p w:rsidR="00C767BA" w:rsidRPr="0010574E" w:rsidRDefault="00C767BA" w:rsidP="003D7F5A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574E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C767BA" w:rsidRPr="0010574E" w:rsidRDefault="00C767BA" w:rsidP="003D7F5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574E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10574E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10574E">
              <w:rPr>
                <w:rFonts w:ascii="Times New Roman" w:hAnsi="Times New Roman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10574E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10574E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:rsidR="00C767BA" w:rsidRPr="0010574E" w:rsidRDefault="00C767BA" w:rsidP="003D7F5A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574E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:rsidR="00C767BA" w:rsidRPr="0010574E" w:rsidRDefault="00C767BA" w:rsidP="003D7F5A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574E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:rsidR="00C767BA" w:rsidRPr="0010574E" w:rsidRDefault="00C767BA" w:rsidP="003D7F5A">
            <w:pPr>
              <w:ind w:left="-10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74E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10574E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>Na potrzeby postę</w:t>
      </w:r>
      <w:r w:rsidR="008D0487" w:rsidRPr="0010574E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10574E">
        <w:rPr>
          <w:rFonts w:ascii="Times New Roman" w:hAnsi="Times New Roman"/>
          <w:sz w:val="24"/>
          <w:szCs w:val="24"/>
        </w:rPr>
        <w:t>zamówienia publicznego</w:t>
      </w:r>
      <w:r w:rsidR="00E50194" w:rsidRPr="0010574E">
        <w:rPr>
          <w:rFonts w:ascii="Times New Roman" w:hAnsi="Times New Roman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0574E" w:rsidTr="0018769E">
        <w:tc>
          <w:tcPr>
            <w:tcW w:w="2269" w:type="dxa"/>
            <w:shd w:val="clear" w:color="auto" w:fill="auto"/>
          </w:tcPr>
          <w:p w:rsidR="002578E4" w:rsidRPr="0010574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057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10574E" w:rsidRDefault="00C767B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10574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Przeprowadzenie szkolenia "Konsultant </w:t>
            </w:r>
            <w:proofErr w:type="spellStart"/>
            <w:r w:rsidRPr="0010574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Ajurwedy</w:t>
            </w:r>
            <w:proofErr w:type="spellEnd"/>
            <w:r w:rsidRPr="0010574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" dla studentów Akademii Kultury Fizycznej w Krakowie</w:t>
            </w:r>
            <w:r w:rsidR="002578E4" w:rsidRPr="0010574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767BA" w:rsidRPr="0010574E" w:rsidTr="003D7F5A">
        <w:tc>
          <w:tcPr>
            <w:tcW w:w="2269" w:type="dxa"/>
            <w:shd w:val="clear" w:color="auto" w:fill="auto"/>
          </w:tcPr>
          <w:p w:rsidR="00C767BA" w:rsidRPr="0010574E" w:rsidRDefault="00C767BA" w:rsidP="003D7F5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057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767BA" w:rsidRPr="0010574E" w:rsidRDefault="00C767BA" w:rsidP="003D7F5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10574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K-2.381/02/2025</w:t>
            </w:r>
          </w:p>
        </w:tc>
      </w:tr>
    </w:tbl>
    <w:p w:rsidR="002578E4" w:rsidRPr="0010574E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0CD1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 xml:space="preserve">prowadzonego przez </w:t>
      </w:r>
      <w:r w:rsidR="00C767BA" w:rsidRPr="0010574E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Pr="0010574E">
        <w:rPr>
          <w:rFonts w:ascii="Times New Roman" w:hAnsi="Times New Roman"/>
          <w:b/>
          <w:sz w:val="24"/>
          <w:szCs w:val="24"/>
        </w:rPr>
        <w:t>,</w:t>
      </w:r>
      <w:r w:rsidR="002B2AD9" w:rsidRPr="0010574E">
        <w:rPr>
          <w:rFonts w:ascii="Times New Roman" w:hAnsi="Times New Roman"/>
          <w:sz w:val="24"/>
          <w:szCs w:val="24"/>
        </w:rPr>
        <w:t xml:space="preserve"> </w:t>
      </w:r>
      <w:r w:rsidR="00E65685" w:rsidRPr="0010574E">
        <w:rPr>
          <w:rFonts w:ascii="Times New Roman" w:hAnsi="Times New Roman"/>
          <w:sz w:val="24"/>
          <w:szCs w:val="24"/>
        </w:rPr>
        <w:t>oświa</w:t>
      </w:r>
      <w:r w:rsidR="00825A09" w:rsidRPr="0010574E">
        <w:rPr>
          <w:rFonts w:ascii="Times New Roman" w:hAnsi="Times New Roman"/>
          <w:sz w:val="24"/>
          <w:szCs w:val="24"/>
        </w:rPr>
        <w:t>dczam</w:t>
      </w:r>
      <w:r w:rsidR="00E65685" w:rsidRPr="0010574E">
        <w:rPr>
          <w:rFonts w:ascii="Times New Roman" w:hAnsi="Times New Roman"/>
          <w:sz w:val="24"/>
          <w:szCs w:val="24"/>
        </w:rPr>
        <w:t>,</w:t>
      </w:r>
      <w:r w:rsidR="002B2AD9" w:rsidRPr="0010574E">
        <w:rPr>
          <w:rFonts w:ascii="Times New Roman" w:hAnsi="Times New Roman"/>
          <w:sz w:val="24"/>
          <w:szCs w:val="24"/>
        </w:rPr>
        <w:t xml:space="preserve"> co następuje:</w:t>
      </w:r>
    </w:p>
    <w:p w:rsidR="0010574E" w:rsidRDefault="0010574E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</w:p>
    <w:p w:rsidR="0010574E" w:rsidRPr="0010574E" w:rsidRDefault="0010574E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0574E" w:rsidTr="00650D6C">
        <w:tc>
          <w:tcPr>
            <w:tcW w:w="9104" w:type="dxa"/>
            <w:shd w:val="clear" w:color="auto" w:fill="D9D9D9"/>
          </w:tcPr>
          <w:p w:rsidR="00E50194" w:rsidRPr="0010574E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0574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10574E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10574E">
        <w:rPr>
          <w:rFonts w:ascii="Times New Roman" w:hAnsi="Times New Roman"/>
          <w:sz w:val="24"/>
          <w:szCs w:val="24"/>
        </w:rPr>
        <w:t xml:space="preserve">dstawie </w:t>
      </w:r>
      <w:r w:rsidR="002C4137" w:rsidRPr="0010574E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10574E">
        <w:rPr>
          <w:rFonts w:ascii="Times New Roman" w:hAnsi="Times New Roman"/>
          <w:sz w:val="24"/>
          <w:szCs w:val="24"/>
        </w:rPr>
        <w:t>108</w:t>
      </w:r>
      <w:r w:rsidR="002C4137" w:rsidRPr="0010574E">
        <w:rPr>
          <w:rFonts w:ascii="Times New Roman" w:hAnsi="Times New Roman"/>
          <w:sz w:val="24"/>
          <w:szCs w:val="24"/>
        </w:rPr>
        <w:t xml:space="preserve"> ust 1 </w:t>
      </w:r>
      <w:r w:rsidRPr="0010574E">
        <w:rPr>
          <w:rFonts w:ascii="Times New Roman" w:hAnsi="Times New Roman"/>
          <w:sz w:val="24"/>
          <w:szCs w:val="24"/>
        </w:rPr>
        <w:t>ustawy Pzp</w:t>
      </w:r>
      <w:r w:rsidR="00641874" w:rsidRPr="0010574E">
        <w:rPr>
          <w:rFonts w:ascii="Times New Roman" w:hAnsi="Times New Roman"/>
          <w:sz w:val="24"/>
          <w:szCs w:val="24"/>
        </w:rPr>
        <w:t>.</w:t>
      </w:r>
    </w:p>
    <w:p w:rsidR="00C767BA" w:rsidRPr="0010574E" w:rsidRDefault="00C767BA" w:rsidP="00C767BA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10574E" w:rsidRDefault="00C767BA" w:rsidP="00C767BA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10574E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10574E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10574E">
        <w:rPr>
          <w:rFonts w:ascii="Times New Roman" w:hAnsi="Times New Roman"/>
          <w:sz w:val="24"/>
          <w:szCs w:val="24"/>
        </w:rPr>
        <w:t>Pzp</w:t>
      </w:r>
      <w:proofErr w:type="spellEnd"/>
      <w:r w:rsidRPr="0010574E">
        <w:rPr>
          <w:rFonts w:ascii="Times New Roman" w:hAnsi="Times New Roman"/>
          <w:sz w:val="24"/>
          <w:szCs w:val="24"/>
        </w:rPr>
        <w:t>, w zakresie:</w:t>
      </w:r>
    </w:p>
    <w:p w:rsidR="00C767BA" w:rsidRPr="0010574E" w:rsidRDefault="00C767BA" w:rsidP="00C767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767BA" w:rsidRPr="0010574E" w:rsidRDefault="00C767BA" w:rsidP="00C767B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574E">
        <w:rPr>
          <w:rFonts w:ascii="Times New Roman" w:hAnsi="Times New Roman"/>
          <w:b/>
          <w:sz w:val="24"/>
          <w:szCs w:val="24"/>
        </w:rPr>
        <w:t>Art. 109 ust. 1 pkt 4</w:t>
      </w:r>
    </w:p>
    <w:p w:rsidR="00C767BA" w:rsidRPr="0010574E" w:rsidRDefault="00C767BA" w:rsidP="00C767BA">
      <w:pPr>
        <w:pStyle w:val="Nagwek2"/>
        <w:keepNext w:val="0"/>
        <w:keepLines w:val="0"/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10574E">
        <w:rPr>
          <w:rFonts w:ascii="Times New Roman" w:hAnsi="Times New Roman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gospodarcza jest zawieszona albo znajduje się on w innej tego rodzaju sytuacji wynikającej </w:t>
      </w:r>
      <w:r w:rsidR="0010574E">
        <w:rPr>
          <w:rFonts w:ascii="Times New Roman" w:hAnsi="Times New Roman"/>
          <w:color w:val="auto"/>
          <w:sz w:val="24"/>
          <w:szCs w:val="24"/>
        </w:rPr>
        <w:br/>
      </w:r>
      <w:r w:rsidRPr="0010574E">
        <w:rPr>
          <w:rFonts w:ascii="Times New Roman" w:hAnsi="Times New Roman"/>
          <w:color w:val="auto"/>
          <w:sz w:val="24"/>
          <w:szCs w:val="24"/>
        </w:rPr>
        <w:t>z podobnej procedury przewidzianej w przepisach miejsca wszczęcia tej procedury.</w:t>
      </w:r>
    </w:p>
    <w:p w:rsidR="00023477" w:rsidRPr="0010574E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:rsidR="00023477" w:rsidRPr="0010574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992BD8" w:rsidRPr="0010574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10574E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10574E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10574E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10574E">
        <w:rPr>
          <w:rFonts w:ascii="Times New Roman" w:hAnsi="Times New Roman"/>
          <w:color w:val="0070C0"/>
          <w:sz w:val="24"/>
          <w:szCs w:val="24"/>
        </w:rPr>
        <w:br/>
      </w:r>
      <w:r w:rsidRPr="0010574E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</w:t>
      </w:r>
      <w:r w:rsidR="0010574E">
        <w:rPr>
          <w:rFonts w:ascii="Times New Roman" w:hAnsi="Times New Roman"/>
          <w:color w:val="0070C0"/>
          <w:sz w:val="24"/>
          <w:szCs w:val="24"/>
        </w:rPr>
        <w:t>4</w:t>
      </w:r>
      <w:r w:rsidRPr="0010574E">
        <w:rPr>
          <w:rFonts w:ascii="Times New Roman" w:hAnsi="Times New Roman"/>
          <w:color w:val="0070C0"/>
          <w:sz w:val="24"/>
          <w:szCs w:val="24"/>
        </w:rPr>
        <w:t xml:space="preserve"> ustawy </w:t>
      </w:r>
      <w:proofErr w:type="spellStart"/>
      <w:r w:rsidRPr="0010574E">
        <w:rPr>
          <w:rFonts w:ascii="Times New Roman" w:hAnsi="Times New Roman"/>
          <w:color w:val="0070C0"/>
          <w:sz w:val="24"/>
          <w:szCs w:val="24"/>
        </w:rPr>
        <w:t>Pzp</w:t>
      </w:r>
      <w:proofErr w:type="spellEnd"/>
      <w:r w:rsidRPr="0010574E">
        <w:rPr>
          <w:rFonts w:ascii="Times New Roman" w:hAnsi="Times New Roman"/>
          <w:color w:val="0070C0"/>
          <w:sz w:val="24"/>
          <w:szCs w:val="24"/>
        </w:rPr>
        <w:t xml:space="preserve">, a wykonawca korzysta </w:t>
      </w:r>
      <w:r w:rsidR="0010574E">
        <w:rPr>
          <w:rFonts w:ascii="Times New Roman" w:hAnsi="Times New Roman"/>
          <w:color w:val="0070C0"/>
          <w:sz w:val="24"/>
          <w:szCs w:val="24"/>
        </w:rPr>
        <w:br/>
      </w:r>
      <w:r w:rsidRPr="0010574E">
        <w:rPr>
          <w:rFonts w:ascii="Times New Roman" w:hAnsi="Times New Roman"/>
          <w:color w:val="0070C0"/>
          <w:sz w:val="24"/>
          <w:szCs w:val="24"/>
        </w:rPr>
        <w:t>z procedury samooczyszczenia, o której mowa w art. 110 ust. 2 ustawy Pzp]</w:t>
      </w:r>
    </w:p>
    <w:p w:rsidR="00023477" w:rsidRPr="0010574E" w:rsidRDefault="00C113BF" w:rsidP="002578E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10574E">
        <w:rPr>
          <w:rFonts w:ascii="Times New Roman" w:hAnsi="Times New Roman"/>
          <w:i/>
          <w:sz w:val="24"/>
          <w:szCs w:val="24"/>
        </w:rPr>
        <w:t xml:space="preserve">(podać mającą zastosowanie podstawę wykluczenia spośród wymienionych w art. 108 ust. 1 pkt 1, 2 i 5 lub art. 109 ust. 1 pkt </w:t>
      </w:r>
      <w:r w:rsidR="0010574E">
        <w:rPr>
          <w:rFonts w:ascii="Times New Roman" w:hAnsi="Times New Roman"/>
          <w:i/>
          <w:sz w:val="24"/>
          <w:szCs w:val="24"/>
        </w:rPr>
        <w:t>4</w:t>
      </w:r>
      <w:r w:rsidR="00E426EB" w:rsidRPr="0010574E">
        <w:rPr>
          <w:rFonts w:ascii="Times New Roman" w:hAnsi="Times New Roman"/>
          <w:i/>
          <w:sz w:val="24"/>
          <w:szCs w:val="24"/>
        </w:rPr>
        <w:t xml:space="preserve"> ustawy </w:t>
      </w:r>
      <w:proofErr w:type="spellStart"/>
      <w:r w:rsidR="00E426EB" w:rsidRPr="0010574E">
        <w:rPr>
          <w:rFonts w:ascii="Times New Roman" w:hAnsi="Times New Roman"/>
          <w:i/>
          <w:sz w:val="24"/>
          <w:szCs w:val="24"/>
        </w:rPr>
        <w:t>Pzp</w:t>
      </w:r>
      <w:proofErr w:type="spellEnd"/>
      <w:r w:rsidR="00E426EB" w:rsidRPr="0010574E">
        <w:rPr>
          <w:rFonts w:ascii="Times New Roman" w:hAnsi="Times New Roman"/>
          <w:i/>
          <w:sz w:val="24"/>
          <w:szCs w:val="24"/>
        </w:rPr>
        <w:t>)</w:t>
      </w:r>
      <w:r w:rsidRPr="0010574E">
        <w:rPr>
          <w:rFonts w:ascii="Times New Roman" w:hAnsi="Times New Roman"/>
          <w:i/>
          <w:sz w:val="24"/>
          <w:szCs w:val="24"/>
        </w:rPr>
        <w:t>.</w:t>
      </w:r>
      <w:r w:rsidRPr="0010574E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10574E">
        <w:rPr>
          <w:rFonts w:ascii="Times New Roman" w:hAnsi="Times New Roman"/>
          <w:sz w:val="24"/>
          <w:szCs w:val="24"/>
        </w:rPr>
        <w:t>110</w:t>
      </w:r>
      <w:r w:rsidRPr="0010574E">
        <w:rPr>
          <w:rFonts w:ascii="Times New Roman" w:hAnsi="Times New Roman"/>
          <w:sz w:val="24"/>
          <w:szCs w:val="24"/>
        </w:rPr>
        <w:t xml:space="preserve"> ust. </w:t>
      </w:r>
      <w:r w:rsidR="00710937" w:rsidRPr="0010574E">
        <w:rPr>
          <w:rFonts w:ascii="Times New Roman" w:hAnsi="Times New Roman"/>
          <w:sz w:val="24"/>
          <w:szCs w:val="24"/>
        </w:rPr>
        <w:t>2</w:t>
      </w:r>
      <w:r w:rsidRPr="0010574E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10574E">
        <w:rPr>
          <w:rFonts w:ascii="Times New Roman" w:hAnsi="Times New Roman"/>
          <w:sz w:val="24"/>
          <w:szCs w:val="24"/>
        </w:rPr>
        <w:t xml:space="preserve"> i zapobiegawcze</w:t>
      </w:r>
      <w:r w:rsidRPr="0010574E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10574E">
        <w:rPr>
          <w:rFonts w:ascii="Times New Roman" w:hAnsi="Times New Roman"/>
          <w:sz w:val="24"/>
          <w:szCs w:val="24"/>
        </w:rPr>
        <w:t>..</w:t>
      </w:r>
      <w:r w:rsidRPr="0010574E">
        <w:rPr>
          <w:rFonts w:ascii="Times New Roman" w:hAnsi="Times New Roman"/>
          <w:sz w:val="24"/>
          <w:szCs w:val="24"/>
        </w:rPr>
        <w:t>……………</w:t>
      </w:r>
      <w:r w:rsidR="00023477" w:rsidRPr="0010574E">
        <w:rPr>
          <w:rFonts w:ascii="Times New Roman" w:hAnsi="Times New Roman"/>
          <w:sz w:val="24"/>
          <w:szCs w:val="24"/>
        </w:rPr>
        <w:t>…</w:t>
      </w:r>
      <w:r w:rsidRPr="0010574E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10574E">
        <w:rPr>
          <w:rFonts w:ascii="Times New Roman" w:hAnsi="Times New Roman"/>
          <w:sz w:val="24"/>
          <w:szCs w:val="24"/>
        </w:rPr>
        <w:t>.</w:t>
      </w:r>
      <w:r w:rsidRPr="0010574E">
        <w:rPr>
          <w:rFonts w:ascii="Times New Roman" w:hAnsi="Times New Roman"/>
          <w:sz w:val="24"/>
          <w:szCs w:val="24"/>
        </w:rPr>
        <w:t>…</w:t>
      </w:r>
      <w:r w:rsidR="007A2BCB" w:rsidRPr="0010574E">
        <w:rPr>
          <w:rFonts w:ascii="Times New Roman" w:hAnsi="Times New Roman"/>
          <w:sz w:val="24"/>
          <w:szCs w:val="24"/>
        </w:rPr>
        <w:t>.</w:t>
      </w:r>
    </w:p>
    <w:p w:rsidR="007A2BCB" w:rsidRPr="0010574E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11306C" w:rsidRPr="0010574E" w:rsidRDefault="007A2BCB" w:rsidP="002578E4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</w:t>
      </w:r>
      <w:r w:rsidR="0010574E">
        <w:rPr>
          <w:rFonts w:ascii="Times New Roman" w:hAnsi="Times New Roman"/>
          <w:sz w:val="24"/>
          <w:szCs w:val="24"/>
        </w:rPr>
        <w:br/>
      </w:r>
      <w:r w:rsidRPr="0010574E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</w:t>
      </w:r>
      <w:r w:rsidR="000C2F90" w:rsidRPr="0010574E">
        <w:rPr>
          <w:rFonts w:ascii="Times New Roman" w:hAnsi="Times New Roman"/>
          <w:sz w:val="24"/>
          <w:szCs w:val="24"/>
        </w:rPr>
        <w:t xml:space="preserve">t.j. </w:t>
      </w:r>
      <w:r w:rsidRPr="0010574E">
        <w:rPr>
          <w:rFonts w:ascii="Times New Roman" w:hAnsi="Times New Roman"/>
          <w:sz w:val="24"/>
          <w:szCs w:val="24"/>
        </w:rPr>
        <w:t xml:space="preserve">Dz. U. </w:t>
      </w:r>
      <w:r w:rsidR="000C2F90" w:rsidRPr="0010574E">
        <w:rPr>
          <w:rFonts w:ascii="Times New Roman" w:hAnsi="Times New Roman"/>
          <w:sz w:val="24"/>
          <w:szCs w:val="24"/>
        </w:rPr>
        <w:t xml:space="preserve">z 2023r. </w:t>
      </w:r>
      <w:r w:rsidRPr="0010574E">
        <w:rPr>
          <w:rFonts w:ascii="Times New Roman" w:hAnsi="Times New Roman"/>
          <w:sz w:val="24"/>
          <w:szCs w:val="24"/>
        </w:rPr>
        <w:t xml:space="preserve">poz. </w:t>
      </w:r>
      <w:r w:rsidR="007020E3" w:rsidRPr="0010574E">
        <w:rPr>
          <w:rFonts w:ascii="Times New Roman" w:hAnsi="Times New Roman"/>
          <w:sz w:val="24"/>
          <w:szCs w:val="24"/>
        </w:rPr>
        <w:t>1497</w:t>
      </w:r>
      <w:r w:rsidRPr="0010574E">
        <w:rPr>
          <w:rFonts w:ascii="Times New Roman" w:hAnsi="Times New Roman"/>
          <w:sz w:val="24"/>
          <w:szCs w:val="24"/>
        </w:rPr>
        <w:t>)</w:t>
      </w:r>
      <w:r w:rsidR="0011306C" w:rsidRPr="0010574E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10574E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0574E" w:rsidTr="00CD4DD1">
        <w:tc>
          <w:tcPr>
            <w:tcW w:w="9104" w:type="dxa"/>
            <w:shd w:val="clear" w:color="auto" w:fill="D9D9D9"/>
          </w:tcPr>
          <w:p w:rsidR="0011306C" w:rsidRPr="0010574E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0574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10574E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0574E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>Oświadczam,</w:t>
      </w:r>
      <w:r w:rsidR="00313417" w:rsidRPr="0010574E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10574E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10574E">
        <w:rPr>
          <w:rFonts w:ascii="Times New Roman" w:hAnsi="Times New Roman"/>
          <w:sz w:val="24"/>
          <w:szCs w:val="24"/>
        </w:rPr>
        <w:t xml:space="preserve"> warunki udziału </w:t>
      </w:r>
      <w:r w:rsidR="0010574E">
        <w:rPr>
          <w:rFonts w:ascii="Times New Roman" w:hAnsi="Times New Roman"/>
          <w:sz w:val="24"/>
          <w:szCs w:val="24"/>
        </w:rPr>
        <w:br/>
      </w:r>
      <w:r w:rsidR="004541F9" w:rsidRPr="0010574E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0574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0574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574E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0574E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10574E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C767BA" w:rsidRPr="0010574E" w:rsidTr="003D7F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7BA" w:rsidRPr="0010574E" w:rsidRDefault="00C767BA" w:rsidP="003D7F5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7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7BA" w:rsidRPr="0010574E" w:rsidRDefault="00C767BA" w:rsidP="003D7F5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0574E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:rsidR="00C767BA" w:rsidRPr="0010574E" w:rsidRDefault="00C767BA" w:rsidP="003D7F5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574E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 Zamawiający nie wyznacza warunku w tym zakresie. Ocena spełniania warunków udziału </w:t>
            </w:r>
            <w:r w:rsidR="0010574E">
              <w:rPr>
                <w:rFonts w:ascii="Times New Roman" w:hAnsi="Times New Roman"/>
                <w:sz w:val="24"/>
                <w:szCs w:val="24"/>
              </w:rPr>
              <w:br/>
            </w:r>
            <w:r w:rsidRPr="0010574E">
              <w:rPr>
                <w:rFonts w:ascii="Times New Roman" w:hAnsi="Times New Roman"/>
                <w:sz w:val="24"/>
                <w:szCs w:val="24"/>
              </w:rPr>
              <w:t>w postępowaniu będzie dokonana na podstawie oświadczenia na zasadzie spełnia/nie spełnia.</w:t>
            </w:r>
          </w:p>
        </w:tc>
      </w:tr>
      <w:tr w:rsidR="00C767BA" w:rsidRPr="0010574E" w:rsidTr="003D7F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7BA" w:rsidRPr="0010574E" w:rsidRDefault="00C767BA" w:rsidP="003D7F5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7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7BA" w:rsidRPr="0010574E" w:rsidRDefault="00C767BA" w:rsidP="003D7F5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0574E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C767BA" w:rsidRPr="0010574E" w:rsidRDefault="00C767BA" w:rsidP="003D7F5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574E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E27680" w:rsidRPr="00E27680" w:rsidRDefault="00E27680" w:rsidP="00E2768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276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Wykonawca musi wykazać, że do realizacji zamówienia dysponuje co najmniej 1 osobą, posiadającą wykształcenie wyższe magisterskie, udokumentowane dyplomem ukończenia uczelni wyższej oraz co najmniej dwuletnie doświadczenie w przeprowadzeniu co najmniej 2 kursów lub szkoleń o tematyce: konsultant / terapeuta </w:t>
            </w:r>
            <w:proofErr w:type="spellStart"/>
            <w:r w:rsidRPr="00E276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Ajurwedy</w:t>
            </w:r>
            <w:proofErr w:type="spellEnd"/>
            <w:r w:rsidRPr="00E276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dla co najmniej 10 osobowej zorganizowanej grupy uczestników; doświadczenie osoby prowadzącej kurs musi być potwierdzone dokumentem stwierdzającym  uprawnienia do wykonywania zawodu terapeuty </w:t>
            </w:r>
            <w:proofErr w:type="spellStart"/>
            <w:r w:rsidRPr="00E276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Ajurwedy</w:t>
            </w:r>
            <w:proofErr w:type="spellEnd"/>
            <w:r w:rsidRPr="00E276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lub konsultanta </w:t>
            </w:r>
            <w:proofErr w:type="spellStart"/>
            <w:r w:rsidRPr="00E276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Ajurwedy</w:t>
            </w:r>
            <w:proofErr w:type="spellEnd"/>
            <w:r w:rsidRPr="00E276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,.</w:t>
            </w:r>
            <w:bookmarkStart w:id="0" w:name="_GoBack"/>
            <w:bookmarkEnd w:id="0"/>
          </w:p>
          <w:p w:rsidR="00E27680" w:rsidRPr="00E27680" w:rsidRDefault="00E27680" w:rsidP="00E27680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276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Zamawiający nie uzna warunku za spełniony w przypadku wskazania </w:t>
            </w:r>
            <w:r w:rsidRPr="00E2768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w wykazie osób doświadczenia prowadzącego kurs, polegającego na przeszkoleniu /przeprowadzeniu kursu dla 1 indywidualnej osoby.</w:t>
            </w:r>
          </w:p>
          <w:p w:rsidR="00C767BA" w:rsidRPr="0010574E" w:rsidRDefault="00C767BA" w:rsidP="003D7F5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574E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wykazu osób na zasadzie spełnia/nie spełnia.</w:t>
            </w:r>
          </w:p>
        </w:tc>
      </w:tr>
      <w:tr w:rsidR="00C767BA" w:rsidRPr="0010574E" w:rsidTr="003D7F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7BA" w:rsidRPr="0010574E" w:rsidRDefault="00C767BA" w:rsidP="003D7F5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7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7BA" w:rsidRPr="0010574E" w:rsidRDefault="00C767BA" w:rsidP="003D7F5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0574E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767BA" w:rsidRPr="0010574E" w:rsidRDefault="00C767BA" w:rsidP="003D7F5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574E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</w:t>
            </w:r>
            <w:r w:rsidRPr="0010574E">
              <w:rPr>
                <w:rFonts w:ascii="Times New Roman" w:hAnsi="Times New Roman"/>
                <w:sz w:val="24"/>
                <w:szCs w:val="24"/>
              </w:rPr>
              <w:lastRenderedPageBreak/>
              <w:t>spełniają warunki, dotyczące posiadania zdolności do występowania w obrocie gospodarczym.  Zamawiający nie wyznacza warunku w tym zakresie. Ocena spełniania warunków udziału w postępowaniu będzie dokonana na podstawie oświadczenia na zasadzie spełnia/nie spełnia.</w:t>
            </w:r>
          </w:p>
        </w:tc>
      </w:tr>
      <w:tr w:rsidR="00C767BA" w:rsidRPr="0010574E" w:rsidTr="003D7F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7BA" w:rsidRPr="0010574E" w:rsidRDefault="00C767BA" w:rsidP="003D7F5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574E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7BA" w:rsidRPr="0010574E" w:rsidRDefault="00C767BA" w:rsidP="003D7F5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0574E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767BA" w:rsidRPr="0010574E" w:rsidRDefault="00C767BA" w:rsidP="003D7F5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574E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 Zamawiający nie wyznacza warunku w tym zakresie. Ocena spełniania warunków udziału w postępowaniu będzie dokonana na podstawie oświadczenia na zasadzie spełnia/nie spełnia.</w:t>
            </w:r>
          </w:p>
        </w:tc>
      </w:tr>
    </w:tbl>
    <w:p w:rsidR="00E21BB4" w:rsidRPr="0010574E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E21BB4" w:rsidRPr="0010574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10574E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10574E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10574E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10574E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10574E">
        <w:rPr>
          <w:rFonts w:ascii="Times New Roman" w:hAnsi="Times New Roman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0574E" w:rsidRDefault="00C62F57" w:rsidP="000C2F90">
      <w:pPr>
        <w:spacing w:before="120" w:line="360" w:lineRule="auto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10574E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721D87" w:rsidRPr="0010574E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0574E">
        <w:rPr>
          <w:rFonts w:ascii="Times New Roman" w:hAnsi="Times New Roman"/>
          <w:sz w:val="24"/>
          <w:szCs w:val="24"/>
        </w:rPr>
        <w:t>ego/</w:t>
      </w:r>
      <w:r w:rsidRPr="0010574E">
        <w:rPr>
          <w:rFonts w:ascii="Times New Roman" w:hAnsi="Times New Roman"/>
          <w:sz w:val="24"/>
          <w:szCs w:val="24"/>
        </w:rPr>
        <w:t xml:space="preserve">ych zasoby: </w:t>
      </w:r>
    </w:p>
    <w:p w:rsidR="00721D87" w:rsidRPr="0010574E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>……………</w:t>
      </w:r>
      <w:r w:rsidR="00721D87" w:rsidRPr="0010574E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:rsidR="00721D87" w:rsidRPr="0010574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10574E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:rsidR="00721D87" w:rsidRPr="0010574E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 xml:space="preserve">w następującym zakresie: </w:t>
      </w:r>
    </w:p>
    <w:p w:rsidR="00E21BB4" w:rsidRPr="0010574E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>……………</w:t>
      </w:r>
      <w:r w:rsidR="00721D87" w:rsidRPr="0010574E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10574E">
        <w:rPr>
          <w:rFonts w:ascii="Times New Roman" w:hAnsi="Times New Roman"/>
          <w:sz w:val="24"/>
          <w:szCs w:val="24"/>
        </w:rPr>
        <w:t>………………………….</w:t>
      </w:r>
    </w:p>
    <w:p w:rsidR="00E21BB4" w:rsidRPr="0010574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10574E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10574E" w:rsidRDefault="0010574E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10574E" w:rsidRPr="0010574E" w:rsidRDefault="0010574E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0574E" w:rsidTr="00CD4DD1">
        <w:tc>
          <w:tcPr>
            <w:tcW w:w="9104" w:type="dxa"/>
            <w:shd w:val="clear" w:color="auto" w:fill="D9D9D9"/>
          </w:tcPr>
          <w:p w:rsidR="00BE6F04" w:rsidRPr="0010574E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0574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10574E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10574E">
        <w:rPr>
          <w:rFonts w:ascii="Times New Roman" w:hAnsi="Times New Roman"/>
          <w:sz w:val="24"/>
          <w:szCs w:val="24"/>
        </w:rPr>
        <w:br/>
      </w:r>
      <w:r w:rsidRPr="0010574E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10574E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0574E" w:rsidTr="00847232">
        <w:tc>
          <w:tcPr>
            <w:tcW w:w="9104" w:type="dxa"/>
            <w:shd w:val="clear" w:color="auto" w:fill="D9D9D9"/>
          </w:tcPr>
          <w:p w:rsidR="00E426EB" w:rsidRPr="0010574E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10574E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0574E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10574E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0574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0574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10574E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10574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0574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10574E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10574E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157F" w:rsidRPr="0010574E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10574E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ab/>
      </w:r>
      <w:r w:rsidRPr="0010574E">
        <w:rPr>
          <w:rFonts w:ascii="Times New Roman" w:hAnsi="Times New Roman"/>
          <w:sz w:val="24"/>
          <w:szCs w:val="24"/>
        </w:rPr>
        <w:tab/>
      </w:r>
      <w:r w:rsidRPr="0010574E">
        <w:rPr>
          <w:rFonts w:ascii="Times New Roman" w:hAnsi="Times New Roman"/>
          <w:sz w:val="24"/>
          <w:szCs w:val="24"/>
        </w:rPr>
        <w:tab/>
      </w:r>
      <w:r w:rsidRPr="0010574E">
        <w:rPr>
          <w:rFonts w:ascii="Times New Roman" w:hAnsi="Times New Roman"/>
          <w:sz w:val="24"/>
          <w:szCs w:val="24"/>
        </w:rPr>
        <w:tab/>
      </w:r>
      <w:r w:rsidRPr="0010574E">
        <w:rPr>
          <w:rFonts w:ascii="Times New Roman" w:hAnsi="Times New Roman"/>
          <w:sz w:val="24"/>
          <w:szCs w:val="24"/>
        </w:rPr>
        <w:tab/>
      </w:r>
      <w:r w:rsidRPr="0010574E">
        <w:rPr>
          <w:rFonts w:ascii="Times New Roman" w:hAnsi="Times New Roman"/>
          <w:sz w:val="24"/>
          <w:szCs w:val="24"/>
        </w:rPr>
        <w:tab/>
      </w:r>
      <w:r w:rsidRPr="0010574E">
        <w:rPr>
          <w:rFonts w:ascii="Times New Roman" w:hAnsi="Times New Roman"/>
          <w:sz w:val="24"/>
          <w:szCs w:val="24"/>
        </w:rPr>
        <w:tab/>
      </w:r>
    </w:p>
    <w:p w:rsidR="00524951" w:rsidRPr="0010574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10574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sz w:val="24"/>
          <w:szCs w:val="24"/>
        </w:rPr>
        <w:t xml:space="preserve">  </w:t>
      </w:r>
      <w:r w:rsidR="006D536F" w:rsidRPr="0010574E">
        <w:rPr>
          <w:rFonts w:ascii="Times New Roman" w:hAnsi="Times New Roman"/>
          <w:sz w:val="24"/>
          <w:szCs w:val="24"/>
        </w:rPr>
        <w:t>………..</w:t>
      </w:r>
      <w:r w:rsidR="00FE4E2B" w:rsidRPr="0010574E">
        <w:rPr>
          <w:rFonts w:ascii="Times New Roman" w:hAnsi="Times New Roman"/>
          <w:sz w:val="24"/>
          <w:szCs w:val="24"/>
        </w:rPr>
        <w:t>…</w:t>
      </w:r>
      <w:r w:rsidR="006D536F" w:rsidRPr="0010574E">
        <w:rPr>
          <w:rFonts w:ascii="Times New Roman" w:hAnsi="Times New Roman"/>
          <w:sz w:val="24"/>
          <w:szCs w:val="24"/>
        </w:rPr>
        <w:t>………..</w:t>
      </w:r>
      <w:r w:rsidR="00FE4E2B" w:rsidRPr="0010574E">
        <w:rPr>
          <w:rFonts w:ascii="Times New Roman" w:hAnsi="Times New Roman"/>
          <w:sz w:val="24"/>
          <w:szCs w:val="24"/>
        </w:rPr>
        <w:t>……</w:t>
      </w:r>
      <w:r w:rsidR="006D536F" w:rsidRPr="0010574E">
        <w:rPr>
          <w:rFonts w:ascii="Times New Roman" w:hAnsi="Times New Roman"/>
          <w:sz w:val="24"/>
          <w:szCs w:val="24"/>
        </w:rPr>
        <w:t>………….</w:t>
      </w:r>
      <w:r w:rsidR="00FE4E2B" w:rsidRPr="0010574E">
        <w:rPr>
          <w:rFonts w:ascii="Times New Roman" w:hAnsi="Times New Roman"/>
          <w:sz w:val="24"/>
          <w:szCs w:val="24"/>
        </w:rPr>
        <w:t>……………………</w:t>
      </w:r>
    </w:p>
    <w:p w:rsidR="00484F88" w:rsidRPr="0010574E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10574E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10574E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10574E" w:rsidSect="001057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D0F" w:rsidRDefault="00207D0F" w:rsidP="0038231F">
      <w:pPr>
        <w:spacing w:after="0" w:line="240" w:lineRule="auto"/>
      </w:pPr>
      <w:r>
        <w:separator/>
      </w:r>
    </w:p>
  </w:endnote>
  <w:endnote w:type="continuationSeparator" w:id="0">
    <w:p w:rsidR="00207D0F" w:rsidRDefault="00207D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7BA" w:rsidRDefault="00C767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7BA" w:rsidRDefault="00C767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D0F" w:rsidRDefault="00207D0F" w:rsidP="0038231F">
      <w:pPr>
        <w:spacing w:after="0" w:line="240" w:lineRule="auto"/>
      </w:pPr>
      <w:r>
        <w:separator/>
      </w:r>
    </w:p>
  </w:footnote>
  <w:footnote w:type="continuationSeparator" w:id="0">
    <w:p w:rsidR="00207D0F" w:rsidRDefault="00207D0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7BA" w:rsidRDefault="00C767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7BA" w:rsidRDefault="00E2768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7BA" w:rsidRDefault="00C767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7D0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0574E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07D0F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67BA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27680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docId w15:val="{6662D6A5-DC1E-496E-BF5C-6501D7D0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3323B-E87F-41D3-BBBC-5094FA9AA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5</Pages>
  <Words>1056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4</cp:revision>
  <cp:lastPrinted>2016-07-26T10:32:00Z</cp:lastPrinted>
  <dcterms:created xsi:type="dcterms:W3CDTF">2025-02-03T11:09:00Z</dcterms:created>
  <dcterms:modified xsi:type="dcterms:W3CDTF">2025-02-03T14:48:00Z</dcterms:modified>
</cp:coreProperties>
</file>