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042C83" w:rsidRDefault="005626A8" w:rsidP="00035DEC">
      <w:pPr>
        <w:spacing w:after="480"/>
        <w:jc w:val="right"/>
        <w:rPr>
          <w:rFonts w:ascii="Arial Narrow" w:hAnsi="Arial Narrow" w:cs="Arial"/>
          <w:sz w:val="22"/>
          <w:szCs w:val="24"/>
        </w:rPr>
      </w:pPr>
      <w:r w:rsidRPr="00042C83">
        <w:rPr>
          <w:rFonts w:ascii="Arial Narrow" w:hAnsi="Arial Narrow" w:cs="Arial"/>
          <w:sz w:val="22"/>
          <w:szCs w:val="24"/>
        </w:rPr>
        <w:t>Bydgoszcz</w:t>
      </w:r>
      <w:r w:rsidR="00035DEC" w:rsidRPr="00042C83">
        <w:rPr>
          <w:rFonts w:ascii="Arial Narrow" w:hAnsi="Arial Narrow" w:cs="Arial"/>
          <w:sz w:val="22"/>
          <w:szCs w:val="24"/>
        </w:rPr>
        <w:t xml:space="preserve"> dnia: </w:t>
      </w:r>
      <w:r w:rsidR="00036CD4">
        <w:rPr>
          <w:rFonts w:ascii="Arial Narrow" w:hAnsi="Arial Narrow" w:cs="Arial"/>
          <w:sz w:val="22"/>
          <w:szCs w:val="24"/>
        </w:rPr>
        <w:t>2025-01-16</w:t>
      </w:r>
    </w:p>
    <w:p w:rsidR="00035DEC" w:rsidRPr="00042C83" w:rsidRDefault="005626A8" w:rsidP="00035DEC">
      <w:pPr>
        <w:spacing w:line="360" w:lineRule="auto"/>
        <w:rPr>
          <w:rFonts w:ascii="Arial Narrow" w:hAnsi="Arial Narrow" w:cs="Arial"/>
          <w:b/>
          <w:bCs/>
          <w:sz w:val="22"/>
          <w:szCs w:val="24"/>
        </w:rPr>
      </w:pPr>
      <w:r w:rsidRPr="00042C83">
        <w:rPr>
          <w:rFonts w:ascii="Arial Narrow" w:hAnsi="Arial Narrow" w:cs="Arial"/>
          <w:b/>
          <w:bCs/>
          <w:sz w:val="22"/>
          <w:szCs w:val="24"/>
        </w:rPr>
        <w:t>10WSzKzP SPZOZ</w:t>
      </w:r>
    </w:p>
    <w:p w:rsidR="00035DEC" w:rsidRPr="00042C83" w:rsidRDefault="005626A8" w:rsidP="00035DEC">
      <w:pPr>
        <w:spacing w:line="360" w:lineRule="auto"/>
        <w:rPr>
          <w:rFonts w:ascii="Arial Narrow" w:hAnsi="Arial Narrow" w:cs="Arial"/>
          <w:sz w:val="22"/>
          <w:szCs w:val="24"/>
        </w:rPr>
      </w:pPr>
      <w:r w:rsidRPr="00042C83">
        <w:rPr>
          <w:rFonts w:ascii="Arial Narrow" w:hAnsi="Arial Narrow" w:cs="Arial"/>
          <w:sz w:val="22"/>
          <w:szCs w:val="24"/>
        </w:rPr>
        <w:t>Powstańców Warszawy</w:t>
      </w:r>
      <w:r w:rsidR="00035DEC" w:rsidRPr="00042C83">
        <w:rPr>
          <w:rFonts w:ascii="Arial Narrow" w:hAnsi="Arial Narrow" w:cs="Arial"/>
          <w:sz w:val="22"/>
          <w:szCs w:val="24"/>
        </w:rPr>
        <w:t xml:space="preserve"> </w:t>
      </w:r>
      <w:r w:rsidRPr="00042C83">
        <w:rPr>
          <w:rFonts w:ascii="Arial Narrow" w:hAnsi="Arial Narrow" w:cs="Arial"/>
          <w:sz w:val="22"/>
          <w:szCs w:val="24"/>
        </w:rPr>
        <w:t>5</w:t>
      </w:r>
    </w:p>
    <w:p w:rsidR="00035DEC" w:rsidRPr="00042C83" w:rsidRDefault="005626A8" w:rsidP="00035DEC">
      <w:pPr>
        <w:rPr>
          <w:rFonts w:ascii="Arial Narrow" w:hAnsi="Arial Narrow" w:cs="Arial"/>
          <w:sz w:val="22"/>
          <w:szCs w:val="24"/>
        </w:rPr>
      </w:pPr>
      <w:r w:rsidRPr="00042C83">
        <w:rPr>
          <w:rFonts w:ascii="Arial Narrow" w:hAnsi="Arial Narrow" w:cs="Arial"/>
          <w:sz w:val="22"/>
          <w:szCs w:val="24"/>
        </w:rPr>
        <w:t>85-681</w:t>
      </w:r>
      <w:r w:rsidR="00035DEC" w:rsidRPr="00042C83">
        <w:rPr>
          <w:rFonts w:ascii="Arial Narrow" w:hAnsi="Arial Narrow" w:cs="Arial"/>
          <w:sz w:val="22"/>
          <w:szCs w:val="24"/>
        </w:rPr>
        <w:t xml:space="preserve"> </w:t>
      </w:r>
      <w:r w:rsidRPr="00042C83">
        <w:rPr>
          <w:rFonts w:ascii="Arial Narrow" w:hAnsi="Arial Narrow" w:cs="Arial"/>
          <w:sz w:val="22"/>
          <w:szCs w:val="24"/>
        </w:rPr>
        <w:t>Bydgoszcz</w:t>
      </w:r>
    </w:p>
    <w:p w:rsidR="00035DEC" w:rsidRPr="00042C83" w:rsidRDefault="00035DEC" w:rsidP="00035DEC">
      <w:pPr>
        <w:jc w:val="both"/>
        <w:rPr>
          <w:rFonts w:ascii="Arial Narrow" w:hAnsi="Arial Narrow" w:cs="Arial"/>
          <w:bCs/>
          <w:sz w:val="16"/>
          <w:szCs w:val="18"/>
        </w:rPr>
      </w:pPr>
      <w:r w:rsidRPr="00042C83">
        <w:rPr>
          <w:rFonts w:ascii="Arial Narrow" w:hAnsi="Arial Narrow" w:cs="Arial"/>
          <w:bCs/>
          <w:sz w:val="16"/>
          <w:szCs w:val="18"/>
        </w:rPr>
        <w:t>……………………………………</w:t>
      </w:r>
    </w:p>
    <w:p w:rsidR="00035DEC" w:rsidRDefault="00035DEC" w:rsidP="00035DEC">
      <w:pPr>
        <w:spacing w:after="480"/>
        <w:jc w:val="both"/>
        <w:rPr>
          <w:rFonts w:ascii="Arial Narrow" w:hAnsi="Arial Narrow" w:cs="Arial"/>
          <w:bCs/>
          <w:sz w:val="16"/>
          <w:szCs w:val="18"/>
        </w:rPr>
      </w:pPr>
      <w:r w:rsidRPr="00042C83">
        <w:rPr>
          <w:rFonts w:ascii="Arial Narrow" w:hAnsi="Arial Narrow" w:cs="Arial"/>
          <w:bCs/>
          <w:sz w:val="16"/>
          <w:szCs w:val="18"/>
        </w:rPr>
        <w:t>[nazwa zamawiającego, adres]</w:t>
      </w:r>
    </w:p>
    <w:p w:rsidR="00091B62" w:rsidRPr="00036CD4" w:rsidRDefault="00091B62" w:rsidP="00035DEC">
      <w:pPr>
        <w:spacing w:after="480"/>
        <w:jc w:val="both"/>
        <w:rPr>
          <w:rFonts w:ascii="Arial Narrow" w:hAnsi="Arial Narrow"/>
          <w:b/>
          <w:bCs/>
          <w:sz w:val="22"/>
          <w:szCs w:val="18"/>
        </w:rPr>
      </w:pPr>
      <w:r w:rsidRPr="00091B62">
        <w:rPr>
          <w:rFonts w:ascii="Arial Narrow" w:hAnsi="Arial Narrow" w:cs="Arial"/>
          <w:bCs/>
          <w:sz w:val="22"/>
          <w:szCs w:val="18"/>
        </w:rPr>
        <w:t xml:space="preserve">Pismo nr: </w:t>
      </w:r>
      <w:r w:rsidR="00036CD4">
        <w:rPr>
          <w:rFonts w:ascii="Arial Narrow" w:hAnsi="Arial Narrow" w:cs="Arial"/>
          <w:b/>
          <w:bCs/>
          <w:sz w:val="22"/>
          <w:szCs w:val="18"/>
        </w:rPr>
        <w:t>394/25</w:t>
      </w:r>
    </w:p>
    <w:p w:rsidR="00035DEC" w:rsidRPr="00042C83" w:rsidRDefault="00035DEC" w:rsidP="00035DEC">
      <w:pPr>
        <w:tabs>
          <w:tab w:val="left" w:pos="708"/>
          <w:tab w:val="center" w:pos="4536"/>
          <w:tab w:val="right" w:pos="9072"/>
        </w:tabs>
        <w:spacing w:after="20" w:line="360" w:lineRule="auto"/>
        <w:ind w:left="5103"/>
        <w:rPr>
          <w:rFonts w:ascii="Arial Narrow" w:hAnsi="Arial Narrow" w:cs="Arial"/>
          <w:b/>
          <w:sz w:val="22"/>
          <w:szCs w:val="24"/>
        </w:rPr>
      </w:pPr>
      <w:r w:rsidRPr="00042C83">
        <w:rPr>
          <w:rFonts w:ascii="Arial Narrow" w:hAnsi="Arial Narrow" w:cs="Arial"/>
          <w:b/>
          <w:sz w:val="22"/>
          <w:szCs w:val="24"/>
        </w:rPr>
        <w:t>WYKONAWCY</w:t>
      </w:r>
    </w:p>
    <w:p w:rsidR="00035DEC" w:rsidRPr="00042C83" w:rsidRDefault="00035DEC" w:rsidP="00035DEC">
      <w:pPr>
        <w:tabs>
          <w:tab w:val="left" w:pos="708"/>
          <w:tab w:val="center" w:pos="4536"/>
          <w:tab w:val="right" w:pos="9072"/>
        </w:tabs>
        <w:spacing w:after="480" w:line="360" w:lineRule="auto"/>
        <w:ind w:left="5103"/>
        <w:rPr>
          <w:rFonts w:ascii="Arial Narrow" w:hAnsi="Arial Narrow" w:cs="Arial"/>
          <w:sz w:val="22"/>
          <w:szCs w:val="24"/>
        </w:rPr>
      </w:pPr>
      <w:r w:rsidRPr="00042C83">
        <w:rPr>
          <w:rFonts w:ascii="Arial Narrow" w:hAnsi="Arial Narrow" w:cs="Arial"/>
          <w:sz w:val="22"/>
          <w:szCs w:val="24"/>
        </w:rPr>
        <w:t>ubiegający się o zamówienie</w:t>
      </w:r>
    </w:p>
    <w:p w:rsidR="00035DEC" w:rsidRPr="00042C83" w:rsidRDefault="00035DEC" w:rsidP="00035DEC">
      <w:pPr>
        <w:spacing w:after="120" w:line="360" w:lineRule="auto"/>
        <w:jc w:val="both"/>
        <w:rPr>
          <w:rFonts w:ascii="Arial Narrow" w:eastAsia="Calibri" w:hAnsi="Arial Narrow" w:cs="Arial"/>
          <w:sz w:val="22"/>
          <w:szCs w:val="24"/>
          <w:lang w:eastAsia="en-US"/>
        </w:rPr>
      </w:pPr>
      <w:r w:rsidRPr="00042C83">
        <w:rPr>
          <w:rFonts w:ascii="Arial Narrow" w:eastAsia="Calibri" w:hAnsi="Arial Narrow" w:cs="Arial"/>
          <w:sz w:val="22"/>
          <w:szCs w:val="24"/>
          <w:lang w:eastAsia="en-US"/>
        </w:rPr>
        <w:t xml:space="preserve">Dotyczy: </w:t>
      </w:r>
      <w:r w:rsidRPr="00042C83">
        <w:rPr>
          <w:rFonts w:ascii="Arial Narrow" w:hAnsi="Arial Narrow" w:cs="Arial"/>
          <w:sz w:val="22"/>
          <w:szCs w:val="24"/>
        </w:rPr>
        <w:t>postępowania o udzielenie zamówienia publicznego</w:t>
      </w:r>
      <w:r w:rsidRPr="00042C83">
        <w:rPr>
          <w:rFonts w:ascii="Arial Narrow" w:eastAsia="Calibri" w:hAnsi="Arial Narrow" w:cs="Arial"/>
          <w:sz w:val="22"/>
          <w:szCs w:val="24"/>
          <w:lang w:eastAsia="en-US"/>
        </w:rPr>
        <w:t>:</w:t>
      </w:r>
    </w:p>
    <w:tbl>
      <w:tblPr>
        <w:tblW w:w="9072" w:type="dxa"/>
        <w:tblInd w:w="108" w:type="dxa"/>
        <w:tblLook w:val="04A0"/>
      </w:tblPr>
      <w:tblGrid>
        <w:gridCol w:w="2269"/>
        <w:gridCol w:w="6803"/>
      </w:tblGrid>
      <w:tr w:rsidR="00035DEC" w:rsidRPr="00042C83" w:rsidTr="00B32FF9">
        <w:tc>
          <w:tcPr>
            <w:tcW w:w="2269" w:type="dxa"/>
            <w:shd w:val="clear" w:color="auto" w:fill="auto"/>
          </w:tcPr>
          <w:p w:rsidR="00035DEC" w:rsidRPr="00042C83" w:rsidRDefault="00035DEC" w:rsidP="00B32FF9">
            <w:pPr>
              <w:tabs>
                <w:tab w:val="center" w:pos="4536"/>
                <w:tab w:val="right" w:pos="9072"/>
              </w:tabs>
              <w:spacing w:line="360" w:lineRule="auto"/>
              <w:ind w:left="-105"/>
              <w:jc w:val="both"/>
              <w:rPr>
                <w:rFonts w:ascii="Arial Narrow" w:hAnsi="Arial Narrow" w:cs="Arial"/>
                <w:sz w:val="22"/>
                <w:szCs w:val="24"/>
              </w:rPr>
            </w:pPr>
            <w:r w:rsidRPr="00042C83">
              <w:rPr>
                <w:rFonts w:ascii="Arial Narrow" w:hAnsi="Arial Narrow" w:cs="Arial"/>
                <w:sz w:val="22"/>
                <w:szCs w:val="24"/>
              </w:rPr>
              <w:t>Nazwa zamówienia:</w:t>
            </w:r>
          </w:p>
        </w:tc>
        <w:tc>
          <w:tcPr>
            <w:tcW w:w="6803" w:type="dxa"/>
            <w:shd w:val="clear" w:color="auto" w:fill="auto"/>
          </w:tcPr>
          <w:p w:rsidR="00035DEC" w:rsidRPr="00042C83" w:rsidRDefault="005626A8" w:rsidP="00B32FF9">
            <w:pPr>
              <w:tabs>
                <w:tab w:val="center" w:pos="4536"/>
                <w:tab w:val="right" w:pos="9072"/>
              </w:tabs>
              <w:spacing w:line="360" w:lineRule="auto"/>
              <w:jc w:val="both"/>
              <w:rPr>
                <w:rFonts w:ascii="Arial Narrow" w:hAnsi="Arial Narrow" w:cs="Arial"/>
                <w:bCs/>
                <w:sz w:val="22"/>
                <w:szCs w:val="24"/>
              </w:rPr>
            </w:pPr>
            <w:r w:rsidRPr="00042C83">
              <w:rPr>
                <w:rFonts w:ascii="Arial Narrow" w:hAnsi="Arial Narrow" w:cs="Arial"/>
                <w:bCs/>
                <w:sz w:val="22"/>
                <w:szCs w:val="24"/>
              </w:rPr>
              <w:t>Usługi przeglądów i napraw sprzętu i aparatury medycznej</w:t>
            </w:r>
            <w:r w:rsidR="00035DEC" w:rsidRPr="00042C83">
              <w:rPr>
                <w:rFonts w:ascii="Arial Narrow" w:hAnsi="Arial Narrow" w:cs="Arial"/>
                <w:bCs/>
                <w:sz w:val="22"/>
                <w:szCs w:val="24"/>
              </w:rPr>
              <w:t>.</w:t>
            </w:r>
          </w:p>
        </w:tc>
      </w:tr>
      <w:tr w:rsidR="005626A8" w:rsidRPr="00042C83" w:rsidTr="0049368F">
        <w:tc>
          <w:tcPr>
            <w:tcW w:w="2269" w:type="dxa"/>
            <w:shd w:val="clear" w:color="auto" w:fill="auto"/>
          </w:tcPr>
          <w:p w:rsidR="005626A8" w:rsidRPr="00042C83" w:rsidRDefault="005626A8" w:rsidP="0049368F">
            <w:pPr>
              <w:tabs>
                <w:tab w:val="center" w:pos="4536"/>
                <w:tab w:val="right" w:pos="9072"/>
              </w:tabs>
              <w:spacing w:line="360" w:lineRule="auto"/>
              <w:ind w:left="-105" w:right="-115"/>
              <w:jc w:val="both"/>
              <w:rPr>
                <w:rFonts w:ascii="Arial Narrow" w:hAnsi="Arial Narrow" w:cs="Arial"/>
                <w:sz w:val="22"/>
                <w:szCs w:val="24"/>
              </w:rPr>
            </w:pPr>
            <w:r w:rsidRPr="00042C83">
              <w:rPr>
                <w:rFonts w:ascii="Arial Narrow" w:hAnsi="Arial Narrow" w:cs="Arial"/>
                <w:sz w:val="22"/>
                <w:szCs w:val="24"/>
              </w:rPr>
              <w:t>Numer referencyjny:</w:t>
            </w:r>
          </w:p>
        </w:tc>
        <w:tc>
          <w:tcPr>
            <w:tcW w:w="6803" w:type="dxa"/>
            <w:shd w:val="clear" w:color="auto" w:fill="auto"/>
          </w:tcPr>
          <w:p w:rsidR="005626A8" w:rsidRPr="00042C83" w:rsidRDefault="005626A8" w:rsidP="0049368F">
            <w:pPr>
              <w:tabs>
                <w:tab w:val="center" w:pos="4536"/>
                <w:tab w:val="right" w:pos="9072"/>
              </w:tabs>
              <w:spacing w:line="360" w:lineRule="auto"/>
              <w:jc w:val="both"/>
              <w:rPr>
                <w:rFonts w:ascii="Arial Narrow" w:hAnsi="Arial Narrow" w:cs="Arial"/>
                <w:bCs/>
                <w:sz w:val="22"/>
                <w:szCs w:val="24"/>
              </w:rPr>
            </w:pPr>
            <w:r w:rsidRPr="00042C83">
              <w:rPr>
                <w:rFonts w:ascii="Arial Narrow" w:hAnsi="Arial Narrow" w:cs="Arial"/>
                <w:bCs/>
                <w:sz w:val="22"/>
                <w:szCs w:val="24"/>
              </w:rPr>
              <w:t>164/2024</w:t>
            </w:r>
          </w:p>
        </w:tc>
      </w:tr>
    </w:tbl>
    <w:p w:rsidR="00035DEC" w:rsidRPr="00042C83" w:rsidRDefault="00035DEC" w:rsidP="00035DEC">
      <w:pPr>
        <w:tabs>
          <w:tab w:val="left" w:pos="708"/>
          <w:tab w:val="center" w:pos="4536"/>
          <w:tab w:val="right" w:pos="9072"/>
        </w:tabs>
        <w:spacing w:after="120" w:line="360" w:lineRule="auto"/>
        <w:rPr>
          <w:rFonts w:ascii="Arial Narrow" w:hAnsi="Arial Narrow" w:cs="Arial"/>
          <w:sz w:val="22"/>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042C83" w:rsidTr="00B32FF9">
        <w:tc>
          <w:tcPr>
            <w:tcW w:w="9330" w:type="dxa"/>
            <w:shd w:val="clear" w:color="auto" w:fill="F2F2F2"/>
            <w:hideMark/>
          </w:tcPr>
          <w:p w:rsidR="00035DEC" w:rsidRPr="00042C83" w:rsidRDefault="00035DEC" w:rsidP="00B32FF9">
            <w:pPr>
              <w:keepNext/>
              <w:spacing w:before="240" w:after="240"/>
              <w:jc w:val="center"/>
              <w:outlineLvl w:val="0"/>
              <w:rPr>
                <w:rFonts w:ascii="Arial Narrow" w:hAnsi="Arial Narrow" w:cs="Arial"/>
                <w:b/>
                <w:spacing w:val="50"/>
                <w:kern w:val="28"/>
                <w:sz w:val="28"/>
                <w:szCs w:val="32"/>
              </w:rPr>
            </w:pPr>
            <w:r w:rsidRPr="00042C83">
              <w:rPr>
                <w:rFonts w:ascii="Arial Narrow" w:hAnsi="Arial Narrow" w:cs="Arial"/>
                <w:b/>
                <w:spacing w:val="50"/>
                <w:kern w:val="28"/>
                <w:sz w:val="28"/>
                <w:szCs w:val="32"/>
              </w:rPr>
              <w:t>WYJAŚNIENIA TREŚCI SWZ</w:t>
            </w:r>
          </w:p>
        </w:tc>
      </w:tr>
    </w:tbl>
    <w:p w:rsidR="0012774F" w:rsidRPr="00042C83" w:rsidRDefault="00520165" w:rsidP="00035DEC">
      <w:pPr>
        <w:spacing w:before="600" w:after="240" w:line="360" w:lineRule="auto"/>
        <w:jc w:val="both"/>
        <w:rPr>
          <w:rFonts w:ascii="Arial Narrow" w:hAnsi="Arial Narrow" w:cs="Arial"/>
          <w:szCs w:val="22"/>
        </w:rPr>
      </w:pPr>
      <w:r w:rsidRPr="00042C83">
        <w:rPr>
          <w:rFonts w:ascii="Arial Narrow" w:hAnsi="Arial Narrow" w:cs="Arial"/>
          <w:sz w:val="22"/>
          <w:szCs w:val="24"/>
        </w:rPr>
        <w:t xml:space="preserve">Zamawiający, </w:t>
      </w:r>
      <w:r w:rsidR="005626A8" w:rsidRPr="00042C83">
        <w:rPr>
          <w:rFonts w:ascii="Arial Narrow" w:hAnsi="Arial Narrow" w:cs="Arial"/>
          <w:b/>
          <w:sz w:val="22"/>
          <w:szCs w:val="24"/>
        </w:rPr>
        <w:t>10WSzKzP SPZOZ</w:t>
      </w:r>
      <w:r w:rsidRPr="00042C83">
        <w:rPr>
          <w:rFonts w:ascii="Arial Narrow" w:hAnsi="Arial Narrow" w:cs="Arial"/>
          <w:sz w:val="22"/>
          <w:szCs w:val="24"/>
        </w:rPr>
        <w:t xml:space="preserve">, działając na podstawie art. </w:t>
      </w:r>
      <w:r w:rsidR="0029606A" w:rsidRPr="00042C83">
        <w:rPr>
          <w:rFonts w:ascii="Arial Narrow" w:hAnsi="Arial Narrow" w:cs="Arial"/>
          <w:sz w:val="22"/>
          <w:szCs w:val="24"/>
        </w:rPr>
        <w:t>1</w:t>
      </w:r>
      <w:r w:rsidRPr="00042C83">
        <w:rPr>
          <w:rFonts w:ascii="Arial Narrow" w:hAnsi="Arial Narrow" w:cs="Arial"/>
          <w:sz w:val="22"/>
          <w:szCs w:val="24"/>
        </w:rPr>
        <w:t>3</w:t>
      </w:r>
      <w:r w:rsidR="0029606A" w:rsidRPr="00042C83">
        <w:rPr>
          <w:rFonts w:ascii="Arial Narrow" w:hAnsi="Arial Narrow" w:cs="Arial"/>
          <w:sz w:val="22"/>
          <w:szCs w:val="24"/>
        </w:rPr>
        <w:t>5</w:t>
      </w:r>
      <w:r w:rsidRPr="00042C83">
        <w:rPr>
          <w:rFonts w:ascii="Arial Narrow" w:hAnsi="Arial Narrow" w:cs="Arial"/>
          <w:sz w:val="22"/>
          <w:szCs w:val="24"/>
        </w:rPr>
        <w:t xml:space="preserve"> ust</w:t>
      </w:r>
      <w:r w:rsidR="00D9049C" w:rsidRPr="00042C83">
        <w:rPr>
          <w:rFonts w:ascii="Arial Narrow" w:hAnsi="Arial Narrow" w:cs="Arial"/>
          <w:sz w:val="22"/>
          <w:szCs w:val="24"/>
        </w:rPr>
        <w:t xml:space="preserve">. </w:t>
      </w:r>
      <w:r w:rsidR="0029606A" w:rsidRPr="00042C83">
        <w:rPr>
          <w:rFonts w:ascii="Arial Narrow" w:hAnsi="Arial Narrow" w:cs="Arial"/>
          <w:sz w:val="22"/>
          <w:szCs w:val="24"/>
        </w:rPr>
        <w:t>6</w:t>
      </w:r>
      <w:r w:rsidRPr="00042C83">
        <w:rPr>
          <w:rFonts w:ascii="Arial Narrow" w:hAnsi="Arial Narrow" w:cs="Arial"/>
          <w:sz w:val="22"/>
          <w:szCs w:val="24"/>
        </w:rPr>
        <w:t xml:space="preserve"> ustawy z dnia </w:t>
      </w:r>
      <w:r w:rsidR="0029606A" w:rsidRPr="00042C83">
        <w:rPr>
          <w:rFonts w:ascii="Arial Narrow" w:hAnsi="Arial Narrow" w:cs="Arial"/>
          <w:sz w:val="22"/>
          <w:szCs w:val="24"/>
        </w:rPr>
        <w:t>11</w:t>
      </w:r>
      <w:r w:rsidRPr="00042C83">
        <w:rPr>
          <w:rFonts w:ascii="Arial Narrow" w:hAnsi="Arial Narrow" w:cs="Arial"/>
          <w:sz w:val="22"/>
          <w:szCs w:val="24"/>
        </w:rPr>
        <w:t xml:space="preserve"> </w:t>
      </w:r>
      <w:r w:rsidR="0029606A" w:rsidRPr="00042C83">
        <w:rPr>
          <w:rFonts w:ascii="Arial Narrow" w:hAnsi="Arial Narrow" w:cs="Arial"/>
          <w:sz w:val="22"/>
          <w:szCs w:val="24"/>
        </w:rPr>
        <w:t xml:space="preserve">września </w:t>
      </w:r>
      <w:r w:rsidRPr="00042C83">
        <w:rPr>
          <w:rFonts w:ascii="Arial Narrow" w:hAnsi="Arial Narrow" w:cs="Arial"/>
          <w:sz w:val="22"/>
          <w:szCs w:val="24"/>
        </w:rPr>
        <w:t>20</w:t>
      </w:r>
      <w:r w:rsidR="0029606A" w:rsidRPr="00042C83">
        <w:rPr>
          <w:rFonts w:ascii="Arial Narrow" w:hAnsi="Arial Narrow" w:cs="Arial"/>
          <w:sz w:val="22"/>
          <w:szCs w:val="24"/>
        </w:rPr>
        <w:t>19</w:t>
      </w:r>
      <w:r w:rsidRPr="00042C83">
        <w:rPr>
          <w:rFonts w:ascii="Arial Narrow" w:hAnsi="Arial Narrow" w:cs="Arial"/>
          <w:sz w:val="22"/>
          <w:szCs w:val="24"/>
        </w:rPr>
        <w:t xml:space="preserve"> r</w:t>
      </w:r>
      <w:r w:rsidR="0029606A" w:rsidRPr="00042C83">
        <w:rPr>
          <w:rFonts w:ascii="Arial Narrow" w:hAnsi="Arial Narrow" w:cs="Arial"/>
          <w:sz w:val="22"/>
          <w:szCs w:val="24"/>
        </w:rPr>
        <w:t>.</w:t>
      </w:r>
      <w:r w:rsidRPr="00042C83">
        <w:rPr>
          <w:rFonts w:ascii="Arial Narrow" w:hAnsi="Arial Narrow" w:cs="Arial"/>
          <w:sz w:val="22"/>
          <w:szCs w:val="24"/>
        </w:rPr>
        <w:t xml:space="preserve"> Prawo </w:t>
      </w:r>
      <w:r w:rsidR="0029606A" w:rsidRPr="00042C83">
        <w:rPr>
          <w:rFonts w:ascii="Arial Narrow" w:hAnsi="Arial Narrow" w:cs="Arial"/>
          <w:sz w:val="22"/>
          <w:szCs w:val="24"/>
        </w:rPr>
        <w:t>z</w:t>
      </w:r>
      <w:r w:rsidRPr="00042C83">
        <w:rPr>
          <w:rFonts w:ascii="Arial Narrow" w:hAnsi="Arial Narrow" w:cs="Arial"/>
          <w:sz w:val="22"/>
          <w:szCs w:val="24"/>
        </w:rPr>
        <w:t xml:space="preserve">amówień </w:t>
      </w:r>
      <w:r w:rsidR="0029606A" w:rsidRPr="00042C83">
        <w:rPr>
          <w:rFonts w:ascii="Arial Narrow" w:hAnsi="Arial Narrow" w:cs="Arial"/>
          <w:sz w:val="22"/>
          <w:szCs w:val="24"/>
        </w:rPr>
        <w:t>p</w:t>
      </w:r>
      <w:r w:rsidRPr="00042C83">
        <w:rPr>
          <w:rFonts w:ascii="Arial Narrow" w:hAnsi="Arial Narrow" w:cs="Arial"/>
          <w:sz w:val="22"/>
          <w:szCs w:val="24"/>
        </w:rPr>
        <w:t xml:space="preserve">ublicznych </w:t>
      </w:r>
      <w:r w:rsidR="005626A8" w:rsidRPr="00042C83">
        <w:rPr>
          <w:rFonts w:ascii="Arial Narrow" w:hAnsi="Arial Narrow" w:cs="Arial"/>
          <w:sz w:val="22"/>
          <w:szCs w:val="24"/>
        </w:rPr>
        <w:t>(</w:t>
      </w:r>
      <w:proofErr w:type="spellStart"/>
      <w:r w:rsidR="005626A8" w:rsidRPr="00042C83">
        <w:rPr>
          <w:rFonts w:ascii="Arial Narrow" w:hAnsi="Arial Narrow" w:cs="Arial"/>
          <w:sz w:val="22"/>
          <w:szCs w:val="24"/>
        </w:rPr>
        <w:t>t.j</w:t>
      </w:r>
      <w:proofErr w:type="spellEnd"/>
      <w:r w:rsidR="005626A8" w:rsidRPr="00042C83">
        <w:rPr>
          <w:rFonts w:ascii="Arial Narrow" w:hAnsi="Arial Narrow" w:cs="Arial"/>
          <w:sz w:val="22"/>
          <w:szCs w:val="24"/>
        </w:rPr>
        <w:t>. Dz. U. z 2024 poz. 1320)</w:t>
      </w:r>
      <w:r w:rsidR="00BE7BFD" w:rsidRPr="00042C83">
        <w:rPr>
          <w:rFonts w:ascii="Arial Narrow" w:hAnsi="Arial Narrow" w:cs="Arial"/>
          <w:sz w:val="22"/>
          <w:szCs w:val="24"/>
        </w:rPr>
        <w:t xml:space="preserve">, </w:t>
      </w:r>
      <w:r w:rsidR="00D9049C" w:rsidRPr="00042C83">
        <w:rPr>
          <w:rFonts w:ascii="Arial Narrow" w:hAnsi="Arial Narrow" w:cs="Arial"/>
          <w:sz w:val="22"/>
          <w:szCs w:val="24"/>
        </w:rPr>
        <w:t>udostępnia</w:t>
      </w:r>
      <w:r w:rsidR="00BE7BFD" w:rsidRPr="00042C83">
        <w:rPr>
          <w:rFonts w:ascii="Arial Narrow" w:hAnsi="Arial Narrow" w:cs="Arial"/>
          <w:sz w:val="22"/>
          <w:szCs w:val="24"/>
        </w:rPr>
        <w:t xml:space="preserve"> poniżej treść zapytań do S</w:t>
      </w:r>
      <w:r w:rsidR="0012774F" w:rsidRPr="00042C83">
        <w:rPr>
          <w:rFonts w:ascii="Arial Narrow" w:hAnsi="Arial Narrow" w:cs="Arial"/>
          <w:sz w:val="22"/>
          <w:szCs w:val="24"/>
        </w:rPr>
        <w:t>pecyfikacji Warunków Zamówienia (</w:t>
      </w:r>
      <w:r w:rsidR="0012774F" w:rsidRPr="00042C83">
        <w:rPr>
          <w:rFonts w:ascii="Arial Narrow" w:hAnsi="Arial Narrow" w:cs="Arial"/>
          <w:sz w:val="22"/>
          <w:szCs w:val="24"/>
          <w:lang w:eastAsia="ar-SA"/>
        </w:rPr>
        <w:t>zwanej dalej</w:t>
      </w:r>
      <w:r w:rsidR="0012774F" w:rsidRPr="00042C83">
        <w:rPr>
          <w:rFonts w:ascii="Arial Narrow" w:hAnsi="Arial Narrow" w:cs="Arial"/>
          <w:b/>
          <w:sz w:val="22"/>
          <w:szCs w:val="24"/>
          <w:lang w:eastAsia="ar-SA"/>
        </w:rPr>
        <w:t xml:space="preserve"> </w:t>
      </w:r>
      <w:r w:rsidR="0012774F" w:rsidRPr="00042C83">
        <w:rPr>
          <w:rFonts w:ascii="Arial Narrow" w:hAnsi="Arial Narrow" w:cs="Arial"/>
          <w:bCs/>
          <w:sz w:val="22"/>
          <w:szCs w:val="24"/>
          <w:lang w:eastAsia="ar-SA"/>
        </w:rPr>
        <w:t>”SWZ”)</w:t>
      </w:r>
      <w:r w:rsidR="00D9049C" w:rsidRPr="00042C83">
        <w:rPr>
          <w:rFonts w:ascii="Arial Narrow" w:hAnsi="Arial Narrow" w:cs="Arial"/>
          <w:bCs/>
          <w:sz w:val="22"/>
          <w:szCs w:val="24"/>
          <w:lang w:eastAsia="ar-SA"/>
        </w:rPr>
        <w:t xml:space="preserve"> </w:t>
      </w:r>
      <w:r w:rsidR="00D9049C" w:rsidRPr="00042C83">
        <w:rPr>
          <w:rFonts w:ascii="Arial Narrow" w:hAnsi="Arial Narrow" w:cs="Arial"/>
          <w:sz w:val="22"/>
          <w:szCs w:val="24"/>
        </w:rPr>
        <w:t>wraz z wyjaśnieniami</w:t>
      </w:r>
      <w:r w:rsidR="0012774F" w:rsidRPr="00042C83">
        <w:rPr>
          <w:rFonts w:ascii="Arial Narrow" w:hAnsi="Arial Narrow" w:cs="Arial"/>
          <w:bCs/>
          <w:sz w:val="22"/>
          <w:szCs w:val="24"/>
          <w:lang w:eastAsia="ar-SA"/>
        </w:rPr>
        <w:t>:</w:t>
      </w:r>
    </w:p>
    <w:tbl>
      <w:tblPr>
        <w:tblW w:w="9356" w:type="dxa"/>
        <w:tblInd w:w="-34" w:type="dxa"/>
        <w:tblLook w:val="04A0"/>
      </w:tblPr>
      <w:tblGrid>
        <w:gridCol w:w="9356"/>
      </w:tblGrid>
      <w:tr w:rsidR="005626A8" w:rsidRPr="00042C83" w:rsidTr="0049368F">
        <w:tc>
          <w:tcPr>
            <w:tcW w:w="9356" w:type="dxa"/>
            <w:shd w:val="clear" w:color="auto" w:fill="auto"/>
          </w:tcPr>
          <w:p w:rsidR="005626A8" w:rsidRPr="00042C83" w:rsidRDefault="005626A8" w:rsidP="0049368F">
            <w:pPr>
              <w:spacing w:before="60" w:after="60" w:line="276" w:lineRule="auto"/>
              <w:ind w:left="30" w:right="-72"/>
              <w:rPr>
                <w:rFonts w:ascii="Arial Narrow" w:hAnsi="Arial Narrow" w:cs="Arial"/>
                <w:b/>
                <w:bCs/>
                <w:sz w:val="22"/>
                <w:szCs w:val="24"/>
              </w:rPr>
            </w:pPr>
            <w:r w:rsidRPr="00042C83">
              <w:rPr>
                <w:rFonts w:ascii="Arial Narrow" w:hAnsi="Arial Narrow" w:cs="Arial"/>
                <w:b/>
                <w:bCs/>
                <w:sz w:val="22"/>
                <w:szCs w:val="24"/>
              </w:rPr>
              <w:t>Pytanie nr 1</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1. Dot. zadania 6</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Czy Zamawiający dopuści możliwość wykonywania usługi przeglądu oraz naprawy w siedzibie Wykonawcy (urządzenie wysyłane kurierem)?</w:t>
            </w:r>
          </w:p>
          <w:p w:rsidR="005626A8" w:rsidRPr="00042C83" w:rsidRDefault="005626A8" w:rsidP="0049368F">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5626A8" w:rsidRPr="00091B62" w:rsidRDefault="005626A8" w:rsidP="0049368F">
            <w:pPr>
              <w:spacing w:after="60" w:line="360" w:lineRule="auto"/>
              <w:ind w:left="30" w:right="-72"/>
              <w:jc w:val="both"/>
              <w:rPr>
                <w:rFonts w:ascii="Arial Narrow" w:hAnsi="Arial Narrow" w:cs="Arial"/>
                <w:b/>
                <w:sz w:val="22"/>
                <w:szCs w:val="24"/>
              </w:rPr>
            </w:pPr>
            <w:r w:rsidRPr="00091B62">
              <w:rPr>
                <w:rFonts w:ascii="Arial Narrow" w:hAnsi="Arial Narrow" w:cs="Arial"/>
                <w:b/>
                <w:sz w:val="22"/>
                <w:szCs w:val="24"/>
              </w:rPr>
              <w:t>Zamawiający wyraża zgodę na wykonanie usług przeglądów i napraw w siedzibie Wykonawcy, tylko w przypadku braku możliwości technicznych na wykonanie tych usług w siedzibie Zamawiającego. W mocy pozostają zapisy par. 3 ust. 2 projektu umowy.</w:t>
            </w:r>
          </w:p>
        </w:tc>
      </w:tr>
      <w:tr w:rsidR="005626A8" w:rsidRPr="00042C83" w:rsidTr="0049368F">
        <w:tc>
          <w:tcPr>
            <w:tcW w:w="9356" w:type="dxa"/>
            <w:shd w:val="clear" w:color="auto" w:fill="auto"/>
          </w:tcPr>
          <w:p w:rsidR="005626A8" w:rsidRPr="00042C83" w:rsidRDefault="005626A8" w:rsidP="0049368F">
            <w:pPr>
              <w:spacing w:before="60" w:after="60" w:line="276" w:lineRule="auto"/>
              <w:ind w:left="30" w:right="-72"/>
              <w:rPr>
                <w:rFonts w:ascii="Arial Narrow" w:hAnsi="Arial Narrow" w:cs="Arial"/>
                <w:b/>
                <w:bCs/>
                <w:sz w:val="22"/>
                <w:szCs w:val="24"/>
              </w:rPr>
            </w:pPr>
            <w:r w:rsidRPr="00042C83">
              <w:rPr>
                <w:rFonts w:ascii="Arial Narrow" w:hAnsi="Arial Narrow" w:cs="Arial"/>
                <w:b/>
                <w:bCs/>
                <w:sz w:val="22"/>
                <w:szCs w:val="24"/>
              </w:rPr>
              <w:t>Pytanie nr 2</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1. Dot. zadania 5</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Dot. Załącznika nr 10  do SWZ- Projekt umowy, § 4 pkt. 2</w:t>
            </w:r>
          </w:p>
          <w:p w:rsidR="005626A8"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Czy w przypadku konieczności wykonania przeglądu techniczny bez ustalenia wcześniejszego terminu Zamawiający wyrazi zgodę na wydłużenie tego terminu na realiza</w:t>
            </w:r>
            <w:r w:rsidR="00091B62">
              <w:rPr>
                <w:rFonts w:ascii="Arial Narrow" w:hAnsi="Arial Narrow" w:cs="Arial"/>
                <w:sz w:val="22"/>
                <w:szCs w:val="24"/>
              </w:rPr>
              <w:t>c</w:t>
            </w:r>
            <w:r w:rsidRPr="00042C83">
              <w:rPr>
                <w:rFonts w:ascii="Arial Narrow" w:hAnsi="Arial Narrow" w:cs="Arial"/>
                <w:sz w:val="22"/>
                <w:szCs w:val="24"/>
              </w:rPr>
              <w:t>ję przeglądu z 3 do 6 dni roboczych?</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lastRenderedPageBreak/>
              <w:t>Stanowisko (wyjaśnienie) Zamawiającego:</w:t>
            </w:r>
          </w:p>
          <w:p w:rsidR="00042C83" w:rsidRPr="00042C83" w:rsidRDefault="00042C83" w:rsidP="00042C83">
            <w:pPr>
              <w:spacing w:after="12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pozostawia zapisy SWZ bez zmian.</w:t>
            </w:r>
          </w:p>
          <w:p w:rsidR="005626A8" w:rsidRPr="00042C83" w:rsidRDefault="005626A8" w:rsidP="0049368F">
            <w:pPr>
              <w:spacing w:after="120" w:line="360" w:lineRule="auto"/>
              <w:ind w:left="30" w:right="-72"/>
              <w:jc w:val="both"/>
              <w:rPr>
                <w:rFonts w:ascii="Arial Narrow" w:hAnsi="Arial Narrow" w:cs="Arial"/>
                <w:sz w:val="22"/>
                <w:szCs w:val="24"/>
              </w:rPr>
            </w:pP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 xml:space="preserve">2. 1. Dot. zadania 5 </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Dot. Załącznik nr 10  do SWZ- Projekt umowy, § 4 pkt. 5</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Czy w przypadku naprawy urządzenia, niewymagającej wymiany części Zamawiający wyrazi zgodę na wydłużenie terminu naprawy z 3 do 6 dni roboczych od momentu jej zgłoszenia? Natomiast w przypadku konieczności naprawy urządzenia z wykorzystaniem części zamiennej w terminie do 10 dni roboczych od momentu jej zgłoszenia?</w:t>
            </w:r>
          </w:p>
          <w:p w:rsidR="005626A8" w:rsidRPr="00042C83" w:rsidRDefault="005626A8" w:rsidP="0049368F">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5626A8" w:rsidRPr="00042C83" w:rsidRDefault="00042C83" w:rsidP="0049368F">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pozosta</w:t>
            </w:r>
            <w:r w:rsidR="005626A8" w:rsidRPr="00042C83">
              <w:rPr>
                <w:rFonts w:ascii="Arial Narrow" w:hAnsi="Arial Narrow" w:cs="Arial"/>
                <w:b/>
                <w:sz w:val="22"/>
                <w:szCs w:val="24"/>
              </w:rPr>
              <w:t>wia zapisy SWZ bez zmian.</w:t>
            </w:r>
          </w:p>
        </w:tc>
      </w:tr>
      <w:tr w:rsidR="005626A8" w:rsidRPr="00042C83" w:rsidTr="0049368F">
        <w:tc>
          <w:tcPr>
            <w:tcW w:w="9356" w:type="dxa"/>
            <w:shd w:val="clear" w:color="auto" w:fill="auto"/>
          </w:tcPr>
          <w:p w:rsidR="00042C83" w:rsidRDefault="00042C83" w:rsidP="0049368F">
            <w:pPr>
              <w:spacing w:before="60" w:after="60" w:line="276" w:lineRule="auto"/>
              <w:ind w:left="30" w:right="-72"/>
              <w:rPr>
                <w:rFonts w:ascii="Arial Narrow" w:hAnsi="Arial Narrow" w:cs="Arial"/>
                <w:b/>
                <w:bCs/>
                <w:sz w:val="22"/>
                <w:szCs w:val="24"/>
              </w:rPr>
            </w:pPr>
          </w:p>
          <w:p w:rsidR="005626A8" w:rsidRPr="00042C83" w:rsidRDefault="005626A8" w:rsidP="0049368F">
            <w:pPr>
              <w:spacing w:before="60" w:after="60" w:line="276" w:lineRule="auto"/>
              <w:ind w:left="30" w:right="-72"/>
              <w:rPr>
                <w:rFonts w:ascii="Arial Narrow" w:hAnsi="Arial Narrow" w:cs="Arial"/>
                <w:b/>
                <w:bCs/>
                <w:sz w:val="22"/>
                <w:szCs w:val="24"/>
              </w:rPr>
            </w:pPr>
            <w:r w:rsidRPr="00042C83">
              <w:rPr>
                <w:rFonts w:ascii="Arial Narrow" w:hAnsi="Arial Narrow" w:cs="Arial"/>
                <w:b/>
                <w:bCs/>
                <w:sz w:val="22"/>
                <w:szCs w:val="24"/>
              </w:rPr>
              <w:t>Pytanie nr 3</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1. Dot. zadania 5</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 xml:space="preserve">Dot. Załącznika nr 10 do SWZ- Projekt umowy, § 5, pkt. 4 oraz Załącznik nr 11 do SWZ,   Zapisy Umowy wymagane ze względu na rodzaj zamówienia." Dot. - Naprawy. </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Czy Zamawiający odstąpi od wymogu bezpłatnej di</w:t>
            </w:r>
            <w:r w:rsidR="00091B62">
              <w:rPr>
                <w:rFonts w:ascii="Arial Narrow" w:hAnsi="Arial Narrow" w:cs="Arial"/>
                <w:sz w:val="22"/>
                <w:szCs w:val="24"/>
              </w:rPr>
              <w:t>a</w:t>
            </w:r>
            <w:r w:rsidRPr="00042C83">
              <w:rPr>
                <w:rFonts w:ascii="Arial Narrow" w:hAnsi="Arial Narrow" w:cs="Arial"/>
                <w:sz w:val="22"/>
                <w:szCs w:val="24"/>
              </w:rPr>
              <w:t xml:space="preserve">gnostyki i oszacowania kosztów naprawy? Diagnostyka jest usługą dodatkowo płatną. Naprawy realizowane są po oszacowaniu kosztów naprawy. Prosimy o odpowiedź. </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Dot. "Każda naprawa poprzedzona będzie bezpłatną diagnostyką i oszacowaniem kosztów naprawy z wykazem wszystkich usterek do usunięcia wraz z zestawieniem części niezbędnych do naprawy oraz określeniem przyczyn uszkodzenia. W przypadku możliwości naprawy w trakcie wizyty diagnostycznej, po akceptacji jednej z osób upoważnionych (wskazanych w § 7), płatność nastąpi zgodnie z zasadami dotyczącymi naprawy."</w:t>
            </w:r>
          </w:p>
          <w:p w:rsidR="005626A8" w:rsidRPr="00042C83" w:rsidRDefault="005626A8" w:rsidP="0049368F">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5626A8" w:rsidRPr="00042C83" w:rsidRDefault="00042C83" w:rsidP="0049368F">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pozosta</w:t>
            </w:r>
            <w:r w:rsidR="005626A8" w:rsidRPr="00042C83">
              <w:rPr>
                <w:rFonts w:ascii="Arial Narrow" w:hAnsi="Arial Narrow" w:cs="Arial"/>
                <w:b/>
                <w:sz w:val="22"/>
                <w:szCs w:val="24"/>
              </w:rPr>
              <w:t>wia zapisy SWZ bez zmian.</w:t>
            </w:r>
          </w:p>
        </w:tc>
      </w:tr>
      <w:tr w:rsidR="005626A8" w:rsidRPr="00042C83" w:rsidTr="0049368F">
        <w:tc>
          <w:tcPr>
            <w:tcW w:w="9356" w:type="dxa"/>
            <w:shd w:val="clear" w:color="auto" w:fill="auto"/>
          </w:tcPr>
          <w:p w:rsidR="005626A8" w:rsidRPr="00042C83" w:rsidRDefault="005626A8" w:rsidP="0049368F">
            <w:pPr>
              <w:spacing w:before="60" w:after="60" w:line="276" w:lineRule="auto"/>
              <w:ind w:left="30" w:right="-72"/>
              <w:rPr>
                <w:rFonts w:ascii="Arial Narrow" w:hAnsi="Arial Narrow" w:cs="Arial"/>
                <w:b/>
                <w:bCs/>
                <w:sz w:val="22"/>
                <w:szCs w:val="24"/>
              </w:rPr>
            </w:pPr>
            <w:r w:rsidRPr="00042C83">
              <w:rPr>
                <w:rFonts w:ascii="Arial Narrow" w:hAnsi="Arial Narrow" w:cs="Arial"/>
                <w:b/>
                <w:bCs/>
                <w:sz w:val="22"/>
                <w:szCs w:val="24"/>
              </w:rPr>
              <w:t>Pytanie nr 4</w:t>
            </w:r>
          </w:p>
          <w:p w:rsidR="005626A8" w:rsidRPr="00042C83" w:rsidRDefault="00042C83" w:rsidP="00042C83">
            <w:pPr>
              <w:numPr>
                <w:ilvl w:val="0"/>
                <w:numId w:val="8"/>
              </w:numPr>
              <w:spacing w:after="120" w:line="360" w:lineRule="auto"/>
              <w:ind w:right="-72"/>
              <w:jc w:val="both"/>
              <w:rPr>
                <w:rFonts w:ascii="Arial Narrow" w:hAnsi="Arial Narrow" w:cs="Arial"/>
                <w:sz w:val="22"/>
                <w:szCs w:val="24"/>
              </w:rPr>
            </w:pPr>
            <w:r>
              <w:rPr>
                <w:rFonts w:ascii="Arial Narrow" w:hAnsi="Arial Narrow" w:cs="Arial"/>
                <w:sz w:val="22"/>
                <w:szCs w:val="24"/>
              </w:rPr>
              <w:t xml:space="preserve">Dot. </w:t>
            </w:r>
            <w:r w:rsidR="005626A8" w:rsidRPr="00042C83">
              <w:rPr>
                <w:rFonts w:ascii="Arial Narrow" w:hAnsi="Arial Narrow" w:cs="Arial"/>
                <w:sz w:val="22"/>
                <w:szCs w:val="24"/>
              </w:rPr>
              <w:t>Załącznik nr 5 do SWZ – formularza cenowego (dla zadania nr 7) :</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Czy Zamawiający wyrazi zgodę na modyfikację formularza cenowego w zakresie zadania nr 7 w ten sposób, aby usunięta została kolumna dotycząca wartości netto i brutto napraw lub aby wartość ta została podana przez Zamawiającego w formularzu cenowym (wskazując maksymalną wartość brutto jaką Zamawiający przewiduje przeznaczyć na naprawy w ramach przedmiotowego postępowania)? Wykonawca nie jest bowiem w stanie oszacować, jaka kwota powinna zostać przeznaczona na naprawy w ramach przedmiotowego postępowania. Jednocześnie wskazuję, iż Zamawiający w załączniku nr 11 do SWZ dla zadania nr 7 opisał zakres czynności przeglądowych i napraw, zgodnie z którym:</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„Naprawy:</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 xml:space="preserve">- Każda naprawa poprzedzona będzie bezpłatną diagnostyką i oszacowaniem kosztów naprawy z wykazem </w:t>
            </w:r>
            <w:r w:rsidRPr="00042C83">
              <w:rPr>
                <w:rFonts w:ascii="Arial Narrow" w:hAnsi="Arial Narrow" w:cs="Arial"/>
                <w:sz w:val="22"/>
                <w:szCs w:val="24"/>
              </w:rPr>
              <w:lastRenderedPageBreak/>
              <w:t>wszystkich usterek do usunięcia wraz z zestawieniem części niezbędnych do naprawy oraz określeniem przyczyn uszkodzenia. W przypadku możliwości naprawy w trakcie wizyty diagnostycznej, po akceptacji jednej z osób upoważnionych (wskazanych w Umowie), płatność nastąpi zgodnie z zasadami dotyczącymi naprawy.</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 Naprawa/diagnostyka wykonana zostanie po wcześniejszym przedstawieniu, akceptacji kosztów przez Zamawiającego oraz nastąpi po uprzednim pisemnym zamówieniu przez Zamawiającego.”</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Zatem koszt naprawy będzie określany dopiero po wstępnej diagnostyce i wcześniejszym przedstawieniu kosztów przez Zamawiającego, stąd też nie jest możliwym wskazanie, już na etapie składania oferty w niniejszym postępowaniu, kwoty netto i brutto napraw.</w:t>
            </w:r>
          </w:p>
          <w:p w:rsidR="005626A8" w:rsidRPr="00042C83" w:rsidRDefault="005626A8" w:rsidP="0049368F">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5626A8" w:rsidRPr="00042C83" w:rsidRDefault="005626A8" w:rsidP="0049368F">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zamieszcza zaktualizowany Formularz cenowy (Załącznik nr 5 do SWZ).</w:t>
            </w:r>
          </w:p>
        </w:tc>
      </w:tr>
      <w:tr w:rsidR="005626A8" w:rsidRPr="00042C83" w:rsidTr="0049368F">
        <w:tc>
          <w:tcPr>
            <w:tcW w:w="9356" w:type="dxa"/>
            <w:shd w:val="clear" w:color="auto" w:fill="auto"/>
          </w:tcPr>
          <w:p w:rsidR="005626A8" w:rsidRPr="00042C83" w:rsidRDefault="005626A8" w:rsidP="0049368F">
            <w:pPr>
              <w:spacing w:before="60" w:after="60" w:line="276" w:lineRule="auto"/>
              <w:ind w:left="30" w:right="-72"/>
              <w:rPr>
                <w:rFonts w:ascii="Arial Narrow" w:hAnsi="Arial Narrow" w:cs="Arial"/>
                <w:b/>
                <w:bCs/>
                <w:sz w:val="22"/>
                <w:szCs w:val="24"/>
              </w:rPr>
            </w:pPr>
            <w:r w:rsidRPr="00042C83">
              <w:rPr>
                <w:rFonts w:ascii="Arial Narrow" w:hAnsi="Arial Narrow" w:cs="Arial"/>
                <w:b/>
                <w:bCs/>
                <w:sz w:val="22"/>
                <w:szCs w:val="24"/>
              </w:rPr>
              <w:lastRenderedPageBreak/>
              <w:t>Pytanie nr 5</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1. Dot. Umowa par.1 ust.19 / zał.11 do SWZ – zakres czynności</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Wnioskujemy o potwierdzenie zastosowania i/lub wprowadzenie do Umowy poniższego zapisu:</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„W przypadku, gdy Wykonawca nie będzie w stanie dokonać naprawy aparatu starszego niż 10 lat z powodu braku części zamiennych, z uwagi na określony przez producenta okres zakończenia gwarantowanej dostępności części zamiennych dla aparatów (co zostanie udokumentowane przez Wykonawcę), nie będzie rodziło to jakiejkolwiek odpowiedzialności cywilnoprawnej z jego strony, postanowień o karach umownych określonych w SIWZ.”</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Ewentualnie prosimy o potwierdzenie, że w/w przypadku zastosowanie ma zapis Umowy par.1 ust.19:</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„W przypadku stwierdzenia, iż urządzenie musi być wyłączone z eksploatacji, w sposób trwały (nie podlega naprawie), Wykonawca zobowiązany jest wystawić orzeczenie techniczne stanowiące dla Zamawiającego podstawę do kasacji środka trwałego”.</w:t>
            </w:r>
          </w:p>
          <w:p w:rsidR="005626A8"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Wniosek motywujemy faktem, iż w przypadku braku dostępności części zamiennych naprawa uszkodzonej aparatury może okazać się niemożliwa i nie jest to zawinione przez Wykonawcę.</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 xml:space="preserve">Zamawiający potwierdza, że w przypadku braku możliwości dalszego wsparcia technicznego spowodowanego wyeksploatowaniem sprzętu lub brakiem sposobności sprowadzenia części zamiennych, należy przedłożyć orzeczenie techniczne. Spełniając te wymagania Wykonawca nie ponosi żadnych kar Umownych określonych w SWZ. </w:t>
            </w:r>
          </w:p>
          <w:p w:rsidR="00042C83" w:rsidRPr="00042C83" w:rsidRDefault="00042C83" w:rsidP="0049368F">
            <w:pPr>
              <w:spacing w:after="120" w:line="360" w:lineRule="auto"/>
              <w:ind w:left="30" w:right="-72"/>
              <w:jc w:val="both"/>
              <w:rPr>
                <w:rFonts w:ascii="Arial Narrow" w:hAnsi="Arial Narrow" w:cs="Arial"/>
                <w:sz w:val="22"/>
                <w:szCs w:val="24"/>
              </w:rPr>
            </w:pP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2. Dot. Umowa par.4 ust.4 &amp; 5</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Wnioskujemy o naliczanie czasu do wykonania naprawy urządzenia (określonego w par.4 ust.5 Umowy) licząc od dnia podjęcia przez Wykonawcę czynności związanych z naprawą po otrzymaniu kalkulacji cenowej zaakceptowanej przez Zamawiającego (dnia określonego w par.4 ust.4 Umowy).</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 xml:space="preserve">W przeciwnym przypadku, czas 48 godzin na sporządzenie oferty naprawy, czas akceptacji oferty naprawy przez Zamawiającego oraz czas 48 godzin na podjęcie czynności naprawczych po otrzymaniu akceptacji, przekracza </w:t>
            </w:r>
            <w:r w:rsidRPr="00042C83">
              <w:rPr>
                <w:rFonts w:ascii="Arial Narrow" w:hAnsi="Arial Narrow" w:cs="Arial"/>
                <w:sz w:val="22"/>
                <w:szCs w:val="24"/>
              </w:rPr>
              <w:lastRenderedPageBreak/>
              <w:t>czas na wykonanie naprawy liczonej od momentu jej zgłoszenia. Powoduje to, że Wykonawca właściwie nie jest w stanie zrealizować naprawy w terminach określonych w par.4 ust.5 i z założenia narażony jest na płacenie kary umownej.</w:t>
            </w:r>
          </w:p>
          <w:p w:rsidR="005626A8" w:rsidRPr="00042C83" w:rsidRDefault="005626A8" w:rsidP="0049368F">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5626A8" w:rsidRPr="00042C83" w:rsidRDefault="005626A8" w:rsidP="0049368F">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Czas na podjęcie działań, liczony jest od momentu złożenia zamówienia na diagnostykę. Natomiast czas na naprawę liczony jest od momentu zaakceptowania kosztów i złożenia kolejnego zamówienia na naprawę.</w:t>
            </w:r>
          </w:p>
        </w:tc>
      </w:tr>
      <w:tr w:rsidR="005626A8" w:rsidRPr="00042C83" w:rsidTr="0049368F">
        <w:tc>
          <w:tcPr>
            <w:tcW w:w="9356" w:type="dxa"/>
            <w:shd w:val="clear" w:color="auto" w:fill="auto"/>
          </w:tcPr>
          <w:p w:rsidR="005626A8" w:rsidRPr="00042C83" w:rsidRDefault="005626A8" w:rsidP="0049368F">
            <w:pPr>
              <w:spacing w:before="60" w:after="60" w:line="276" w:lineRule="auto"/>
              <w:ind w:left="30" w:right="-72"/>
              <w:rPr>
                <w:rFonts w:ascii="Arial Narrow" w:hAnsi="Arial Narrow" w:cs="Arial"/>
                <w:b/>
                <w:bCs/>
                <w:sz w:val="22"/>
                <w:szCs w:val="24"/>
              </w:rPr>
            </w:pPr>
            <w:r w:rsidRPr="00042C83">
              <w:rPr>
                <w:rFonts w:ascii="Arial Narrow" w:hAnsi="Arial Narrow" w:cs="Arial"/>
                <w:b/>
                <w:bCs/>
                <w:sz w:val="22"/>
                <w:szCs w:val="24"/>
              </w:rPr>
              <w:lastRenderedPageBreak/>
              <w:t>Pytanie nr 6</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1. Dotyczy: Załącznik nr 5 do SWZ – Formularz cenowy – zadanie nr 2</w:t>
            </w:r>
          </w:p>
          <w:p w:rsidR="005626A8"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Prosimy o wyrażenie zgody, na zmianę stawki VAT na 8%. Faktura za naprawę jest wystawiona pod jedną pozycją sprzedaży, bez szczegółowego podziału na roboczogodziny, dojazd i części.</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dopuszcza.</w:t>
            </w:r>
          </w:p>
          <w:p w:rsidR="00042C83" w:rsidRPr="00091B62" w:rsidRDefault="00042C83" w:rsidP="0049368F">
            <w:pPr>
              <w:spacing w:after="120" w:line="360" w:lineRule="auto"/>
              <w:ind w:left="30" w:right="-72"/>
              <w:jc w:val="both"/>
              <w:rPr>
                <w:rFonts w:ascii="Arial Narrow" w:hAnsi="Arial Narrow" w:cs="Arial"/>
                <w:sz w:val="8"/>
                <w:szCs w:val="24"/>
              </w:rPr>
            </w:pP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2. Dotyczy: Załącznik nr 10 do SWZ – Umowa – § 4, punkt 2, zadanie nr 2</w:t>
            </w:r>
          </w:p>
          <w:p w:rsidR="005626A8"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Prosimy Zamawiającego o wydłużenie terminu do 5 dni roboczych</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pozostawia zapisy SWZ bez zmian.</w:t>
            </w:r>
          </w:p>
          <w:p w:rsidR="00042C83" w:rsidRPr="00091B62" w:rsidRDefault="00042C83" w:rsidP="0049368F">
            <w:pPr>
              <w:spacing w:after="120" w:line="360" w:lineRule="auto"/>
              <w:ind w:left="30" w:right="-72"/>
              <w:jc w:val="both"/>
              <w:rPr>
                <w:rFonts w:ascii="Arial Narrow" w:hAnsi="Arial Narrow" w:cs="Arial"/>
                <w:sz w:val="6"/>
                <w:szCs w:val="24"/>
              </w:rPr>
            </w:pP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3. Dotyczy: Załącznik nr 10 do SWZ – Umowa – § 4, punkt 4, zadanie nr 2</w:t>
            </w:r>
          </w:p>
          <w:p w:rsidR="005626A8"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Prosimy Zamawiającego o wydłużenie terminu naprawy do 3 dni roboczych po wysłaniu akceptacji do Wykonawcy.</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pozostawia zapisy SWZ bez zmian.</w:t>
            </w:r>
          </w:p>
          <w:p w:rsidR="00042C83" w:rsidRPr="00091B62" w:rsidRDefault="00042C83" w:rsidP="0049368F">
            <w:pPr>
              <w:spacing w:after="120" w:line="360" w:lineRule="auto"/>
              <w:ind w:left="30" w:right="-72"/>
              <w:jc w:val="both"/>
              <w:rPr>
                <w:rFonts w:ascii="Arial Narrow" w:hAnsi="Arial Narrow" w:cs="Arial"/>
                <w:sz w:val="6"/>
                <w:szCs w:val="24"/>
              </w:rPr>
            </w:pP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4. Dotyczy: Załącznik 10 do SWZ – Umowa – § 4, punkt 4, zadanie nr 2</w:t>
            </w:r>
          </w:p>
          <w:p w:rsidR="005626A8"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Prosimy Zamawiającego o wydłużenie terminu naprawy do 5 dni roboczych oraz wydłużenie terminu naprawy urządzenia do 7 dni roboczych w przypadku konieczności sprowadzenia części zza granicy.</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pozostawia zapisy SWZ bez zmian.</w:t>
            </w:r>
          </w:p>
          <w:p w:rsidR="00042C83" w:rsidRPr="00091B62" w:rsidRDefault="00042C83" w:rsidP="0049368F">
            <w:pPr>
              <w:spacing w:after="120" w:line="360" w:lineRule="auto"/>
              <w:ind w:left="30" w:right="-72"/>
              <w:jc w:val="both"/>
              <w:rPr>
                <w:rFonts w:ascii="Arial Narrow" w:hAnsi="Arial Narrow" w:cs="Arial"/>
                <w:sz w:val="6"/>
                <w:szCs w:val="24"/>
              </w:rPr>
            </w:pP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5. Dotyczy: Załącznik 10 do SWZ – Umowa – § 5, punkt 4, zadanie nr 2</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 xml:space="preserve">Prosimy Zamawiającego o odejście od wymogu bezpłatnej diagnostyki. Terminal sterujący </w:t>
            </w:r>
            <w:proofErr w:type="spellStart"/>
            <w:r w:rsidRPr="00042C83">
              <w:rPr>
                <w:rFonts w:ascii="Arial Narrow" w:hAnsi="Arial Narrow" w:cs="Arial"/>
                <w:sz w:val="22"/>
                <w:szCs w:val="24"/>
              </w:rPr>
              <w:t>wstrzykiwaczem</w:t>
            </w:r>
            <w:proofErr w:type="spellEnd"/>
            <w:r w:rsidRPr="00042C83">
              <w:rPr>
                <w:rFonts w:ascii="Arial Narrow" w:hAnsi="Arial Narrow" w:cs="Arial"/>
                <w:sz w:val="22"/>
                <w:szCs w:val="24"/>
              </w:rPr>
              <w:t xml:space="preserve"> oraz </w:t>
            </w:r>
            <w:proofErr w:type="spellStart"/>
            <w:r w:rsidRPr="00042C83">
              <w:rPr>
                <w:rFonts w:ascii="Arial Narrow" w:hAnsi="Arial Narrow" w:cs="Arial"/>
                <w:sz w:val="22"/>
                <w:szCs w:val="24"/>
              </w:rPr>
              <w:t>wstrzykiwacz</w:t>
            </w:r>
            <w:proofErr w:type="spellEnd"/>
            <w:r w:rsidRPr="00042C83">
              <w:rPr>
                <w:rFonts w:ascii="Arial Narrow" w:hAnsi="Arial Narrow" w:cs="Arial"/>
                <w:sz w:val="22"/>
                <w:szCs w:val="24"/>
              </w:rPr>
              <w:t xml:space="preserve"> wyświetlają komunikaty w określonym formacie, które informują o przyczynie awarii, co umożliwia dokładne określenie niezbędnych prac naprawczych i sporządzenie wyceny naprawy bez wcześniejszej diagnostyki.</w:t>
            </w:r>
          </w:p>
          <w:p w:rsidR="005626A8" w:rsidRPr="00042C83" w:rsidRDefault="005626A8" w:rsidP="0049368F">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5626A8" w:rsidRPr="00042C83" w:rsidRDefault="005626A8" w:rsidP="0049368F">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lastRenderedPageBreak/>
              <w:t>Zamawiający pozostawia zapisy SWZ bez zmian.</w:t>
            </w:r>
          </w:p>
        </w:tc>
      </w:tr>
      <w:tr w:rsidR="005626A8" w:rsidRPr="00042C83" w:rsidTr="0049368F">
        <w:tc>
          <w:tcPr>
            <w:tcW w:w="9356" w:type="dxa"/>
            <w:shd w:val="clear" w:color="auto" w:fill="auto"/>
          </w:tcPr>
          <w:p w:rsidR="005626A8" w:rsidRPr="00042C83" w:rsidRDefault="005626A8" w:rsidP="0049368F">
            <w:pPr>
              <w:spacing w:before="60" w:after="60" w:line="276" w:lineRule="auto"/>
              <w:ind w:left="30" w:right="-72"/>
              <w:rPr>
                <w:rFonts w:ascii="Arial Narrow" w:hAnsi="Arial Narrow" w:cs="Arial"/>
                <w:b/>
                <w:bCs/>
                <w:sz w:val="22"/>
                <w:szCs w:val="24"/>
              </w:rPr>
            </w:pPr>
            <w:r w:rsidRPr="00042C83">
              <w:rPr>
                <w:rFonts w:ascii="Arial Narrow" w:hAnsi="Arial Narrow" w:cs="Arial"/>
                <w:b/>
                <w:bCs/>
                <w:sz w:val="22"/>
                <w:szCs w:val="24"/>
              </w:rPr>
              <w:lastRenderedPageBreak/>
              <w:t>Pytanie nr 7</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1. Dot. zadania 8</w:t>
            </w:r>
            <w:r w:rsidRPr="00042C83">
              <w:rPr>
                <w:rFonts w:ascii="Arial Narrow" w:hAnsi="Arial Narrow" w:cs="Arial"/>
                <w:sz w:val="22"/>
                <w:szCs w:val="24"/>
              </w:rPr>
              <w:tab/>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Prosimy o podanie, jakie są wymagane terminy przeglądów urządzeń zawartych w pakiecie nr 8. Informacja ta niezbędna jest do właściwego obliczenia kosztu dojazdu, niezbędnego do przygotowania kalkulacji realizacji zadania.</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zamieszcza dodatkowy załącznik - Załącznik nr 14 do SWZ.</w:t>
            </w:r>
          </w:p>
          <w:p w:rsidR="005626A8" w:rsidRPr="00091B62" w:rsidRDefault="005626A8" w:rsidP="0049368F">
            <w:pPr>
              <w:spacing w:after="120" w:line="360" w:lineRule="auto"/>
              <w:ind w:left="30" w:right="-72"/>
              <w:jc w:val="both"/>
              <w:rPr>
                <w:rFonts w:ascii="Arial Narrow" w:hAnsi="Arial Narrow" w:cs="Arial"/>
                <w:sz w:val="4"/>
                <w:szCs w:val="24"/>
              </w:rPr>
            </w:pP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 xml:space="preserve">2. Dot. zadania 8 </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Czy Zamawiający wyrazi zgodę na wydłużenie czasu naprawy urządzenia pod warunkiem zapewnienia przez Wykonawcę sprawnego sprzętu zastępczego na czas naprawy? Prośbę motywujemy faktem, że dostawa części zamiennych od producentów posiadających siedzibę za granicą</w:t>
            </w:r>
            <w:r w:rsidR="00042C83">
              <w:rPr>
                <w:rFonts w:ascii="Arial Narrow" w:hAnsi="Arial Narrow" w:cs="Arial"/>
                <w:sz w:val="22"/>
                <w:szCs w:val="24"/>
              </w:rPr>
              <w:t xml:space="preserve"> </w:t>
            </w:r>
            <w:r w:rsidRPr="00042C83">
              <w:rPr>
                <w:rFonts w:ascii="Arial Narrow" w:hAnsi="Arial Narrow" w:cs="Arial"/>
                <w:sz w:val="22"/>
                <w:szCs w:val="24"/>
              </w:rPr>
              <w:t>może potrwać dłużej niż termin wymagany przez Zamawiającego, przez co niemożliwa będzie realizacja naprawy w takim terminie.</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right="-72"/>
              <w:jc w:val="both"/>
              <w:rPr>
                <w:rFonts w:ascii="Arial Narrow" w:hAnsi="Arial Narrow" w:cs="Arial"/>
                <w:b/>
                <w:sz w:val="22"/>
                <w:szCs w:val="24"/>
              </w:rPr>
            </w:pPr>
            <w:r w:rsidRPr="00042C83">
              <w:rPr>
                <w:rFonts w:ascii="Arial Narrow" w:hAnsi="Arial Narrow" w:cs="Arial"/>
                <w:b/>
                <w:sz w:val="22"/>
                <w:szCs w:val="24"/>
              </w:rPr>
              <w:t>Zamawiający pozostawia zapisy SWZ bez zmian.</w:t>
            </w:r>
          </w:p>
          <w:p w:rsidR="005626A8" w:rsidRPr="00091B62" w:rsidRDefault="005626A8" w:rsidP="0049368F">
            <w:pPr>
              <w:spacing w:after="120" w:line="360" w:lineRule="auto"/>
              <w:ind w:left="30" w:right="-72"/>
              <w:jc w:val="both"/>
              <w:rPr>
                <w:rFonts w:ascii="Arial Narrow" w:hAnsi="Arial Narrow" w:cs="Arial"/>
                <w:sz w:val="4"/>
                <w:szCs w:val="24"/>
              </w:rPr>
            </w:pP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3. Dot. zadania 8</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 xml:space="preserve">Prosimy o wyjaśnienie, jak wyliczyć wartość netto napraw (do formularza cenowego)? </w:t>
            </w:r>
          </w:p>
          <w:p w:rsidR="005626A8" w:rsidRPr="00042C83" w:rsidRDefault="005626A8" w:rsidP="0049368F">
            <w:pPr>
              <w:spacing w:after="120" w:line="360" w:lineRule="auto"/>
              <w:ind w:left="30" w:right="-72"/>
              <w:jc w:val="both"/>
              <w:rPr>
                <w:rFonts w:ascii="Arial Narrow" w:hAnsi="Arial Narrow" w:cs="Arial"/>
                <w:sz w:val="22"/>
                <w:szCs w:val="24"/>
              </w:rPr>
            </w:pPr>
            <w:r w:rsidRPr="00042C83">
              <w:rPr>
                <w:rFonts w:ascii="Arial Narrow" w:hAnsi="Arial Narrow" w:cs="Arial"/>
                <w:sz w:val="22"/>
                <w:szCs w:val="24"/>
              </w:rPr>
              <w:t xml:space="preserve">Niestety nie jesteśmy w stanie określić i wycenić, jakie części i akcesoria będą podlegać wymianie przez 24 miesiące trwania umowy. A także ilości </w:t>
            </w:r>
            <w:proofErr w:type="spellStart"/>
            <w:r w:rsidRPr="00042C83">
              <w:rPr>
                <w:rFonts w:ascii="Arial Narrow" w:hAnsi="Arial Narrow" w:cs="Arial"/>
                <w:sz w:val="22"/>
                <w:szCs w:val="24"/>
              </w:rPr>
              <w:t>rbh</w:t>
            </w:r>
            <w:proofErr w:type="spellEnd"/>
            <w:r w:rsidRPr="00042C83">
              <w:rPr>
                <w:rFonts w:ascii="Arial Narrow" w:hAnsi="Arial Narrow" w:cs="Arial"/>
                <w:sz w:val="22"/>
                <w:szCs w:val="24"/>
              </w:rPr>
              <w:t xml:space="preserve"> i ilości dojazdów serwisanta potrzebnych do realizacji napraw w ciągu całego trwania umowy.</w:t>
            </w:r>
          </w:p>
          <w:p w:rsidR="005626A8" w:rsidRPr="00042C83" w:rsidRDefault="005626A8" w:rsidP="0049368F">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5626A8" w:rsidRPr="00042C83" w:rsidRDefault="005626A8" w:rsidP="0049368F">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zamieszcza zaktualizowany Formularz cenowy (Załącznik nr 5 do SWZ).</w:t>
            </w:r>
          </w:p>
        </w:tc>
      </w:tr>
      <w:tr w:rsidR="005626A8" w:rsidRPr="00042C83" w:rsidTr="0049368F">
        <w:tc>
          <w:tcPr>
            <w:tcW w:w="9356" w:type="dxa"/>
            <w:shd w:val="clear" w:color="auto" w:fill="auto"/>
          </w:tcPr>
          <w:p w:rsidR="005626A8" w:rsidRPr="00042C83" w:rsidRDefault="005626A8" w:rsidP="0049368F">
            <w:pPr>
              <w:spacing w:before="60" w:after="60" w:line="276" w:lineRule="auto"/>
              <w:ind w:left="30" w:right="-72"/>
              <w:rPr>
                <w:rFonts w:ascii="Arial Narrow" w:hAnsi="Arial Narrow" w:cs="Arial"/>
                <w:b/>
                <w:bCs/>
                <w:sz w:val="22"/>
                <w:szCs w:val="24"/>
              </w:rPr>
            </w:pPr>
            <w:r w:rsidRPr="00042C83">
              <w:rPr>
                <w:rFonts w:ascii="Arial Narrow" w:hAnsi="Arial Narrow" w:cs="Arial"/>
                <w:b/>
                <w:bCs/>
                <w:sz w:val="22"/>
                <w:szCs w:val="24"/>
              </w:rPr>
              <w:t>Pytanie nr 8</w:t>
            </w:r>
          </w:p>
          <w:p w:rsidR="005626A8" w:rsidRDefault="00042C83" w:rsidP="00042C83">
            <w:pPr>
              <w:numPr>
                <w:ilvl w:val="0"/>
                <w:numId w:val="9"/>
              </w:numPr>
              <w:spacing w:after="120" w:line="360" w:lineRule="auto"/>
              <w:ind w:right="-72"/>
              <w:jc w:val="both"/>
              <w:rPr>
                <w:rFonts w:ascii="Arial Narrow" w:hAnsi="Arial Narrow" w:cs="Arial"/>
                <w:sz w:val="22"/>
                <w:szCs w:val="24"/>
              </w:rPr>
            </w:pPr>
            <w:r>
              <w:rPr>
                <w:rFonts w:ascii="Arial Narrow" w:hAnsi="Arial Narrow" w:cs="Arial"/>
                <w:sz w:val="22"/>
                <w:szCs w:val="24"/>
              </w:rPr>
              <w:t xml:space="preserve">Dot. </w:t>
            </w:r>
            <w:r w:rsidR="005626A8" w:rsidRPr="00042C83">
              <w:rPr>
                <w:rFonts w:ascii="Arial Narrow" w:hAnsi="Arial Narrow" w:cs="Arial"/>
                <w:sz w:val="22"/>
                <w:szCs w:val="24"/>
              </w:rPr>
              <w:t xml:space="preserve">Zadanie nr 3: Wykonawca zwraca się z prośbą o udostępnienie wstępnego harmonogramu przeglądów. </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zamieszcza dodatkowy załącznik - Załącznik nr 14 do SWZ.</w:t>
            </w:r>
          </w:p>
          <w:p w:rsidR="00042C83" w:rsidRPr="00091B62" w:rsidRDefault="00042C83" w:rsidP="00042C83">
            <w:pPr>
              <w:spacing w:after="120" w:line="360" w:lineRule="auto"/>
              <w:ind w:left="390" w:right="-72"/>
              <w:jc w:val="both"/>
              <w:rPr>
                <w:rFonts w:ascii="Arial Narrow" w:hAnsi="Arial Narrow" w:cs="Arial"/>
                <w:sz w:val="6"/>
                <w:szCs w:val="24"/>
              </w:rPr>
            </w:pPr>
          </w:p>
          <w:p w:rsidR="005626A8" w:rsidRDefault="00042C83" w:rsidP="00042C83">
            <w:pPr>
              <w:numPr>
                <w:ilvl w:val="0"/>
                <w:numId w:val="9"/>
              </w:numPr>
              <w:spacing w:after="120" w:line="360" w:lineRule="auto"/>
              <w:ind w:right="-72"/>
              <w:jc w:val="both"/>
              <w:rPr>
                <w:rFonts w:ascii="Arial Narrow" w:hAnsi="Arial Narrow" w:cs="Arial"/>
                <w:sz w:val="22"/>
                <w:szCs w:val="24"/>
              </w:rPr>
            </w:pPr>
            <w:r>
              <w:rPr>
                <w:rFonts w:ascii="Arial Narrow" w:hAnsi="Arial Narrow" w:cs="Arial"/>
                <w:sz w:val="22"/>
                <w:szCs w:val="24"/>
              </w:rPr>
              <w:t xml:space="preserve">Dot. </w:t>
            </w:r>
            <w:r w:rsidR="005626A8" w:rsidRPr="00042C83">
              <w:rPr>
                <w:rFonts w:ascii="Arial Narrow" w:hAnsi="Arial Narrow" w:cs="Arial"/>
                <w:sz w:val="22"/>
                <w:szCs w:val="24"/>
              </w:rPr>
              <w:t xml:space="preserve">Zadanie nr 3: Wykonawca prosi o potwierdzenie, że w ramach postępowania Zamawiający dopuszcza możliwość wykonywania napraw urządzeń w siedzibie Wykonawcy? Wykonawca zobowiązuje się do zapewnienia transportu (kurier) sprzętu do serwisu oraz po wykonaniu obsługi serwisowej do Zamawiającego. Wyjaśniamy, że z uwagi na charakter czynności wykonywanych podczas naprawy urządzeń, wykonanie ich w siedzibie Zamawiającego jest niemożliwe ze względów technicznych. </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W takim przypadku, Zamawiający wyraża zgodę. W mocy pozostają zapisy par. 3 ust. 2 projektu umowy.</w:t>
            </w:r>
          </w:p>
          <w:p w:rsidR="00042C83" w:rsidRPr="00091B62" w:rsidRDefault="00042C83" w:rsidP="00042C83">
            <w:pPr>
              <w:spacing w:after="120" w:line="360" w:lineRule="auto"/>
              <w:ind w:left="390" w:right="-72"/>
              <w:jc w:val="both"/>
              <w:rPr>
                <w:rFonts w:ascii="Arial Narrow" w:hAnsi="Arial Narrow" w:cs="Arial"/>
                <w:sz w:val="4"/>
                <w:szCs w:val="24"/>
              </w:rPr>
            </w:pPr>
          </w:p>
          <w:p w:rsidR="005626A8" w:rsidRDefault="00042C83" w:rsidP="00042C83">
            <w:pPr>
              <w:numPr>
                <w:ilvl w:val="0"/>
                <w:numId w:val="9"/>
              </w:numPr>
              <w:spacing w:after="120" w:line="360" w:lineRule="auto"/>
              <w:ind w:right="-72"/>
              <w:jc w:val="both"/>
              <w:rPr>
                <w:rFonts w:ascii="Arial Narrow" w:hAnsi="Arial Narrow" w:cs="Arial"/>
                <w:sz w:val="22"/>
                <w:szCs w:val="24"/>
              </w:rPr>
            </w:pPr>
            <w:r>
              <w:rPr>
                <w:rFonts w:ascii="Arial Narrow" w:hAnsi="Arial Narrow" w:cs="Arial"/>
                <w:sz w:val="22"/>
                <w:szCs w:val="24"/>
              </w:rPr>
              <w:lastRenderedPageBreak/>
              <w:t xml:space="preserve">Dot. </w:t>
            </w:r>
            <w:r w:rsidR="005626A8" w:rsidRPr="00042C83">
              <w:rPr>
                <w:rFonts w:ascii="Arial Narrow" w:hAnsi="Arial Narrow" w:cs="Arial"/>
                <w:sz w:val="22"/>
                <w:szCs w:val="24"/>
              </w:rPr>
              <w:t>Zadanie nr 3: Dot. załącznika nr 5 do SWZ – Czy Zamawiający dopuszcza, aby koszt dojazdu/transportu urządzenia do siedziby Wykonawcy był wliczony w cenę przeglądu/</w:t>
            </w:r>
            <w:proofErr w:type="spellStart"/>
            <w:r w:rsidR="005626A8" w:rsidRPr="00042C83">
              <w:rPr>
                <w:rFonts w:ascii="Arial Narrow" w:hAnsi="Arial Narrow" w:cs="Arial"/>
                <w:sz w:val="22"/>
                <w:szCs w:val="24"/>
              </w:rPr>
              <w:t>rbh</w:t>
            </w:r>
            <w:proofErr w:type="spellEnd"/>
            <w:r w:rsidR="005626A8" w:rsidRPr="00042C83">
              <w:rPr>
                <w:rFonts w:ascii="Arial Narrow" w:hAnsi="Arial Narrow" w:cs="Arial"/>
                <w:sz w:val="22"/>
                <w:szCs w:val="24"/>
              </w:rPr>
              <w:t xml:space="preserve">? </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 xml:space="preserve">Zamawiający wyraża zgodę. </w:t>
            </w:r>
          </w:p>
          <w:p w:rsidR="00042C83" w:rsidRPr="00091B62" w:rsidRDefault="00042C83" w:rsidP="00042C83">
            <w:pPr>
              <w:spacing w:after="120" w:line="360" w:lineRule="auto"/>
              <w:ind w:left="390" w:right="-72"/>
              <w:jc w:val="both"/>
              <w:rPr>
                <w:rFonts w:ascii="Arial Narrow" w:hAnsi="Arial Narrow" w:cs="Arial"/>
                <w:sz w:val="8"/>
                <w:szCs w:val="24"/>
              </w:rPr>
            </w:pPr>
          </w:p>
          <w:p w:rsidR="00042C83" w:rsidRDefault="00042C83" w:rsidP="00042C83">
            <w:pPr>
              <w:numPr>
                <w:ilvl w:val="0"/>
                <w:numId w:val="9"/>
              </w:numPr>
              <w:spacing w:after="120" w:line="360" w:lineRule="auto"/>
              <w:ind w:right="-72"/>
              <w:jc w:val="both"/>
              <w:rPr>
                <w:rFonts w:ascii="Arial Narrow" w:hAnsi="Arial Narrow" w:cs="Arial"/>
                <w:sz w:val="22"/>
                <w:szCs w:val="24"/>
              </w:rPr>
            </w:pPr>
            <w:r>
              <w:rPr>
                <w:rFonts w:ascii="Arial Narrow" w:hAnsi="Arial Narrow" w:cs="Arial"/>
                <w:sz w:val="22"/>
                <w:szCs w:val="24"/>
              </w:rPr>
              <w:t xml:space="preserve">Dot. </w:t>
            </w:r>
            <w:r w:rsidR="005626A8" w:rsidRPr="00042C83">
              <w:rPr>
                <w:rFonts w:ascii="Arial Narrow" w:hAnsi="Arial Narrow" w:cs="Arial"/>
                <w:sz w:val="22"/>
                <w:szCs w:val="24"/>
              </w:rPr>
              <w:t xml:space="preserve">Zadanie nr 3: Dot. załącznika nr 5 do SWZ – Wykonawca prosi o potwierdzenie, czy w cenie przeglądu należy uwzględnić koszt wymiany akumulatorów w pompach? Wykonawca wyjaśnia, że zgodnie z zaleceniami producenta wymiana akumulatora winna następować co 2 lata. </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 xml:space="preserve">Jeśli zgodnie z zaleceniami producenta wymiana akumulatorów w pompach powinna występować co 2 lata, Zamawiający wyraża zgodę na uwzględnienie ich wymiany w cenie jednego przeglądu. </w:t>
            </w:r>
          </w:p>
          <w:p w:rsidR="00042C83" w:rsidRPr="00091B62" w:rsidRDefault="00042C83" w:rsidP="00042C83">
            <w:pPr>
              <w:spacing w:after="120" w:line="360" w:lineRule="auto"/>
              <w:ind w:left="390" w:right="-72"/>
              <w:jc w:val="both"/>
              <w:rPr>
                <w:rFonts w:ascii="Arial Narrow" w:hAnsi="Arial Narrow" w:cs="Arial"/>
                <w:sz w:val="8"/>
                <w:szCs w:val="24"/>
              </w:rPr>
            </w:pPr>
          </w:p>
          <w:p w:rsidR="00042C83" w:rsidRDefault="00042C83" w:rsidP="00042C83">
            <w:pPr>
              <w:numPr>
                <w:ilvl w:val="0"/>
                <w:numId w:val="9"/>
              </w:numPr>
              <w:spacing w:after="120" w:line="360" w:lineRule="auto"/>
              <w:ind w:right="-72"/>
              <w:jc w:val="both"/>
              <w:rPr>
                <w:rFonts w:ascii="Arial Narrow" w:hAnsi="Arial Narrow" w:cs="Arial"/>
                <w:sz w:val="22"/>
                <w:szCs w:val="24"/>
              </w:rPr>
            </w:pPr>
            <w:r>
              <w:rPr>
                <w:rFonts w:ascii="Arial Narrow" w:hAnsi="Arial Narrow" w:cs="Arial"/>
                <w:sz w:val="22"/>
                <w:szCs w:val="24"/>
              </w:rPr>
              <w:t xml:space="preserve">Dot. </w:t>
            </w:r>
            <w:r w:rsidR="005626A8" w:rsidRPr="00042C83">
              <w:rPr>
                <w:rFonts w:ascii="Arial Narrow" w:hAnsi="Arial Narrow" w:cs="Arial"/>
                <w:sz w:val="22"/>
                <w:szCs w:val="24"/>
              </w:rPr>
              <w:t>Zadanie nr 3: Dot. załącznika nr 5 do SWZ – Wykonawca prosi o wykreślenie kolumn „Wartość netto napraw” i „Wartość brutto napraw”. W jaki sposób Wykonawcy mają wycenić wartość napraw (na dzień składania ofert Wykonawcom nie jest znany stan urządzeń)?</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zamieszcza zaktualizowany Formularz cenowy (Załącznik nr 5 do SWZ).</w:t>
            </w:r>
          </w:p>
          <w:p w:rsidR="00042C83" w:rsidRPr="00091B62" w:rsidRDefault="00042C83" w:rsidP="00042C83">
            <w:pPr>
              <w:spacing w:after="120" w:line="360" w:lineRule="auto"/>
              <w:ind w:left="390" w:right="-72"/>
              <w:jc w:val="both"/>
              <w:rPr>
                <w:rFonts w:ascii="Arial Narrow" w:hAnsi="Arial Narrow" w:cs="Arial"/>
                <w:sz w:val="8"/>
                <w:szCs w:val="24"/>
              </w:rPr>
            </w:pPr>
          </w:p>
          <w:p w:rsidR="005626A8" w:rsidRDefault="00042C83" w:rsidP="00042C83">
            <w:pPr>
              <w:numPr>
                <w:ilvl w:val="0"/>
                <w:numId w:val="9"/>
              </w:numPr>
              <w:spacing w:after="120" w:line="360" w:lineRule="auto"/>
              <w:ind w:right="-72"/>
              <w:jc w:val="both"/>
              <w:rPr>
                <w:rFonts w:ascii="Arial Narrow" w:hAnsi="Arial Narrow" w:cs="Arial"/>
                <w:sz w:val="22"/>
                <w:szCs w:val="24"/>
              </w:rPr>
            </w:pPr>
            <w:r>
              <w:rPr>
                <w:rFonts w:ascii="Arial Narrow" w:hAnsi="Arial Narrow" w:cs="Arial"/>
                <w:sz w:val="22"/>
                <w:szCs w:val="24"/>
              </w:rPr>
              <w:t xml:space="preserve">Dot. </w:t>
            </w:r>
            <w:r w:rsidR="005626A8" w:rsidRPr="00042C83">
              <w:rPr>
                <w:rFonts w:ascii="Arial Narrow" w:hAnsi="Arial Narrow" w:cs="Arial"/>
                <w:sz w:val="22"/>
                <w:szCs w:val="24"/>
              </w:rPr>
              <w:t xml:space="preserve">Zadanie nr 3: Dot. par. 4 ust. 2 wzoru umowy – Czy Zamawiający wyraża zgodę, aby podany termin wynosił 5 dni roboczych? </w:t>
            </w:r>
          </w:p>
          <w:p w:rsidR="00042C83" w:rsidRPr="00042C83" w:rsidRDefault="00042C83" w:rsidP="00042C83">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042C83" w:rsidRPr="00042C83" w:rsidRDefault="00042C83" w:rsidP="00042C83">
            <w:pPr>
              <w:spacing w:after="120" w:line="360" w:lineRule="auto"/>
              <w:ind w:right="-72"/>
              <w:jc w:val="both"/>
              <w:rPr>
                <w:rFonts w:ascii="Arial Narrow" w:hAnsi="Arial Narrow" w:cs="Arial"/>
                <w:b/>
                <w:sz w:val="22"/>
                <w:szCs w:val="24"/>
              </w:rPr>
            </w:pPr>
            <w:r w:rsidRPr="00042C83">
              <w:rPr>
                <w:rFonts w:ascii="Arial Narrow" w:hAnsi="Arial Narrow" w:cs="Arial"/>
                <w:b/>
                <w:sz w:val="22"/>
                <w:szCs w:val="24"/>
              </w:rPr>
              <w:t>Zamawiający pozostawia zapisy SWZ bez zmian.</w:t>
            </w:r>
          </w:p>
          <w:p w:rsidR="005626A8" w:rsidRPr="00042C83" w:rsidRDefault="00042C83" w:rsidP="0049368F">
            <w:pPr>
              <w:spacing w:after="120" w:line="360" w:lineRule="auto"/>
              <w:ind w:left="30" w:right="-72"/>
              <w:jc w:val="both"/>
              <w:rPr>
                <w:rFonts w:ascii="Arial Narrow" w:hAnsi="Arial Narrow" w:cs="Arial"/>
                <w:sz w:val="22"/>
                <w:szCs w:val="24"/>
              </w:rPr>
            </w:pPr>
            <w:r>
              <w:rPr>
                <w:rFonts w:ascii="Arial Narrow" w:hAnsi="Arial Narrow" w:cs="Arial"/>
                <w:sz w:val="22"/>
                <w:szCs w:val="24"/>
              </w:rPr>
              <w:t>7</w:t>
            </w:r>
            <w:r w:rsidR="005626A8" w:rsidRPr="00042C83">
              <w:rPr>
                <w:rFonts w:ascii="Arial Narrow" w:hAnsi="Arial Narrow" w:cs="Arial"/>
                <w:sz w:val="22"/>
                <w:szCs w:val="24"/>
              </w:rPr>
              <w:t xml:space="preserve">. </w:t>
            </w:r>
            <w:r>
              <w:rPr>
                <w:rFonts w:ascii="Arial Narrow" w:hAnsi="Arial Narrow" w:cs="Arial"/>
                <w:sz w:val="22"/>
                <w:szCs w:val="24"/>
              </w:rPr>
              <w:t xml:space="preserve">Dot. </w:t>
            </w:r>
            <w:r w:rsidR="005626A8" w:rsidRPr="00042C83">
              <w:rPr>
                <w:rFonts w:ascii="Arial Narrow" w:hAnsi="Arial Narrow" w:cs="Arial"/>
                <w:sz w:val="22"/>
                <w:szCs w:val="24"/>
              </w:rPr>
              <w:t>Zadanie nr 3: Dot. par. 4 ust. 5 wzoru umowy – Czy Zamawiający wyraża zgodę, aby termin naprawy wynosił 5 dni roboczych, a w przypadku konieczności naprawy urządzenia z wykorzystaniem części zamiennej w terminie do 10 dni roboczych od momentu jej zgłoszenia?</w:t>
            </w:r>
          </w:p>
          <w:p w:rsidR="005626A8" w:rsidRPr="00042C83" w:rsidRDefault="005626A8" w:rsidP="0049368F">
            <w:pPr>
              <w:spacing w:after="40" w:line="276" w:lineRule="auto"/>
              <w:ind w:left="30" w:right="-72"/>
              <w:rPr>
                <w:rFonts w:ascii="Arial Narrow" w:hAnsi="Arial Narrow" w:cs="Arial"/>
                <w:b/>
                <w:bCs/>
                <w:sz w:val="22"/>
                <w:szCs w:val="24"/>
              </w:rPr>
            </w:pPr>
            <w:r w:rsidRPr="00042C83">
              <w:rPr>
                <w:rFonts w:ascii="Arial Narrow" w:hAnsi="Arial Narrow" w:cs="Arial"/>
                <w:b/>
                <w:bCs/>
                <w:sz w:val="22"/>
                <w:szCs w:val="24"/>
              </w:rPr>
              <w:t>Stanowisko (wyjaśnienie) Zamawiającego:</w:t>
            </w:r>
          </w:p>
          <w:p w:rsidR="005626A8" w:rsidRPr="00042C83" w:rsidRDefault="005626A8" w:rsidP="0049368F">
            <w:pPr>
              <w:spacing w:after="60" w:line="360" w:lineRule="auto"/>
              <w:ind w:left="30" w:right="-72"/>
              <w:jc w:val="both"/>
              <w:rPr>
                <w:rFonts w:ascii="Arial Narrow" w:hAnsi="Arial Narrow" w:cs="Arial"/>
                <w:b/>
                <w:sz w:val="22"/>
                <w:szCs w:val="24"/>
              </w:rPr>
            </w:pPr>
            <w:r w:rsidRPr="00042C83">
              <w:rPr>
                <w:rFonts w:ascii="Arial Narrow" w:hAnsi="Arial Narrow" w:cs="Arial"/>
                <w:b/>
                <w:sz w:val="22"/>
                <w:szCs w:val="24"/>
              </w:rPr>
              <w:t>Zamawiający pozostawia zapisy SWZ bez zmian.</w:t>
            </w:r>
          </w:p>
        </w:tc>
      </w:tr>
    </w:tbl>
    <w:p w:rsidR="00BE7BFD" w:rsidRPr="00042C83" w:rsidRDefault="00BE7BFD" w:rsidP="00520165">
      <w:pPr>
        <w:jc w:val="both"/>
        <w:rPr>
          <w:rFonts w:ascii="Arial Narrow" w:hAnsi="Arial Narrow" w:cs="Arial"/>
          <w:szCs w:val="22"/>
        </w:rPr>
      </w:pPr>
    </w:p>
    <w:p w:rsidR="006D4AB3" w:rsidRDefault="006D4AB3" w:rsidP="006A5DF1">
      <w:pPr>
        <w:pStyle w:val="Tekstpodstawowy"/>
        <w:spacing w:before="120" w:after="480"/>
        <w:ind w:left="3119" w:firstLine="425"/>
        <w:jc w:val="right"/>
        <w:rPr>
          <w:rFonts w:ascii="Arial Narrow" w:hAnsi="Arial Narrow" w:cs="Arial"/>
          <w:i/>
          <w:sz w:val="22"/>
          <w:szCs w:val="24"/>
        </w:rPr>
      </w:pPr>
      <w:r w:rsidRPr="00091B62">
        <w:rPr>
          <w:rFonts w:ascii="Arial Narrow" w:hAnsi="Arial Narrow" w:cs="Arial"/>
          <w:i/>
          <w:sz w:val="22"/>
          <w:szCs w:val="24"/>
        </w:rPr>
        <w:t>Zamawiający</w:t>
      </w:r>
    </w:p>
    <w:p w:rsidR="003D4E64" w:rsidRDefault="003D4E64" w:rsidP="003D4E6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D4E64" w:rsidRDefault="003D4E64" w:rsidP="003D4E6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D4E64" w:rsidRDefault="003D4E64" w:rsidP="003D4E6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D4E64" w:rsidRDefault="003D4E64" w:rsidP="003D4E6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D4E64" w:rsidRDefault="003D4E64" w:rsidP="003D4E6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D4E64" w:rsidRDefault="003D4E64" w:rsidP="003D4E6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D4E64" w:rsidRDefault="003D4E64" w:rsidP="003D4E6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D4E64" w:rsidRDefault="003D4E64" w:rsidP="003D4E6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p>
    <w:p w:rsidR="003D4E64" w:rsidRPr="003D4E64" w:rsidRDefault="003D4E64" w:rsidP="003D4E6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3D4E64">
        <w:rPr>
          <w:rStyle w:val="Pogrubienie"/>
          <w:rFonts w:ascii="Arial Narrow" w:hAnsi="Arial Narrow" w:cs="Arial"/>
          <w:b w:val="0"/>
          <w:color w:val="1B1B1B"/>
          <w:sz w:val="18"/>
          <w:szCs w:val="18"/>
        </w:rPr>
        <w:t>Wykonano w 2 egz. na 3 ark.</w:t>
      </w:r>
    </w:p>
    <w:p w:rsidR="003D4E64" w:rsidRPr="000605ED" w:rsidRDefault="003D4E64" w:rsidP="003D4E64">
      <w:pPr>
        <w:pStyle w:val="NormalnyWeb"/>
        <w:shd w:val="clear" w:color="auto" w:fill="FFFFFF"/>
        <w:spacing w:before="0" w:beforeAutospacing="0" w:after="0" w:afterAutospacing="0"/>
        <w:textAlignment w:val="baseline"/>
        <w:rPr>
          <w:rFonts w:ascii="Arial Narrow" w:hAnsi="Arial Narrow"/>
          <w:sz w:val="18"/>
          <w:szCs w:val="20"/>
        </w:rPr>
      </w:pPr>
      <w:r w:rsidRPr="000605ED">
        <w:rPr>
          <w:rFonts w:ascii="Arial Narrow" w:hAnsi="Arial Narrow"/>
          <w:sz w:val="18"/>
          <w:szCs w:val="20"/>
        </w:rPr>
        <w:t xml:space="preserve">Egz. 1 – a/a kancelaria  </w:t>
      </w:r>
    </w:p>
    <w:p w:rsidR="003D4E64" w:rsidRPr="003D4E64" w:rsidRDefault="003D4E64" w:rsidP="003D4E6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3D4E64">
        <w:rPr>
          <w:rFonts w:ascii="Arial Narrow" w:hAnsi="Arial Narrow"/>
          <w:b/>
          <w:sz w:val="18"/>
          <w:szCs w:val="20"/>
        </w:rPr>
        <w:t xml:space="preserve">Egz. 2 – Wykonawcy poprzez str. </w:t>
      </w:r>
      <w:proofErr w:type="spellStart"/>
      <w:r w:rsidRPr="003D4E64">
        <w:rPr>
          <w:rFonts w:ascii="Arial Narrow" w:hAnsi="Arial Narrow"/>
          <w:b/>
          <w:sz w:val="18"/>
          <w:szCs w:val="20"/>
        </w:rPr>
        <w:t>int</w:t>
      </w:r>
      <w:proofErr w:type="spellEnd"/>
      <w:r w:rsidRPr="003D4E64">
        <w:rPr>
          <w:rFonts w:ascii="Arial Narrow" w:hAnsi="Arial Narrow"/>
          <w:b/>
          <w:sz w:val="18"/>
          <w:szCs w:val="20"/>
        </w:rPr>
        <w:t xml:space="preserve">. 10wsk.mil.pl i e-propublico.pl; </w:t>
      </w:r>
      <w:proofErr w:type="spellStart"/>
      <w:r w:rsidRPr="003D4E64">
        <w:rPr>
          <w:rFonts w:ascii="Arial Narrow" w:hAnsi="Arial Narrow"/>
          <w:b/>
          <w:sz w:val="18"/>
          <w:szCs w:val="18"/>
        </w:rPr>
        <w:t>SZPubl</w:t>
      </w:r>
      <w:proofErr w:type="spellEnd"/>
      <w:r w:rsidRPr="003D4E64">
        <w:rPr>
          <w:rFonts w:ascii="Arial Narrow" w:hAnsi="Arial Narrow"/>
          <w:b/>
          <w:sz w:val="18"/>
          <w:szCs w:val="18"/>
        </w:rPr>
        <w:t>. T2612 B5</w:t>
      </w:r>
    </w:p>
    <w:p w:rsidR="003D4E64" w:rsidRPr="000605ED" w:rsidRDefault="003D4E64" w:rsidP="003D4E64">
      <w:pPr>
        <w:rPr>
          <w:rFonts w:ascii="Arial Narrow" w:hAnsi="Arial Narrow"/>
          <w:sz w:val="18"/>
        </w:rPr>
      </w:pPr>
      <w:r w:rsidRPr="000605ED">
        <w:rPr>
          <w:rFonts w:ascii="Arial Narrow" w:hAnsi="Arial Narrow"/>
          <w:sz w:val="18"/>
        </w:rPr>
        <w:t>Wyk. P</w:t>
      </w:r>
      <w:r>
        <w:rPr>
          <w:rFonts w:ascii="Arial Narrow" w:hAnsi="Arial Narrow"/>
          <w:sz w:val="18"/>
        </w:rPr>
        <w:t>aulina</w:t>
      </w:r>
      <w:r w:rsidRPr="000605ED">
        <w:rPr>
          <w:rFonts w:ascii="Arial Narrow" w:hAnsi="Arial Narrow"/>
          <w:sz w:val="18"/>
        </w:rPr>
        <w:t xml:space="preserve"> Kucharska – tel. 261 417</w:t>
      </w:r>
      <w:r>
        <w:rPr>
          <w:rFonts w:ascii="Arial Narrow" w:hAnsi="Arial Narrow"/>
          <w:sz w:val="18"/>
        </w:rPr>
        <w:t> </w:t>
      </w:r>
      <w:r w:rsidRPr="000605ED">
        <w:rPr>
          <w:rFonts w:ascii="Arial Narrow" w:hAnsi="Arial Narrow"/>
          <w:sz w:val="18"/>
        </w:rPr>
        <w:t>449</w:t>
      </w:r>
      <w:r>
        <w:rPr>
          <w:rFonts w:ascii="Arial Narrow" w:hAnsi="Arial Narrow"/>
          <w:sz w:val="18"/>
        </w:rPr>
        <w:t xml:space="preserve">, </w:t>
      </w:r>
      <w:hyperlink r:id="rId7" w:history="1">
        <w:r w:rsidRPr="003A46B3">
          <w:rPr>
            <w:rStyle w:val="Hipercze"/>
            <w:rFonts w:ascii="Arial Narrow" w:hAnsi="Arial Narrow"/>
            <w:shd w:val="clear" w:color="auto" w:fill="FFFFFF"/>
          </w:rPr>
          <w:t>paulina.kucharska@10wsk.mil.pl</w:t>
        </w:r>
      </w:hyperlink>
    </w:p>
    <w:p w:rsidR="003D4E64" w:rsidRPr="00091B62" w:rsidRDefault="003D4E64" w:rsidP="003D4E64">
      <w:pPr>
        <w:rPr>
          <w:rFonts w:ascii="Arial Narrow" w:hAnsi="Arial Narrow" w:cs="Arial"/>
          <w:i/>
          <w:sz w:val="22"/>
          <w:szCs w:val="24"/>
        </w:rPr>
      </w:pPr>
      <w:r w:rsidRPr="000605ED">
        <w:rPr>
          <w:rFonts w:ascii="Arial Narrow" w:hAnsi="Arial Narrow"/>
          <w:sz w:val="18"/>
        </w:rPr>
        <w:t>Data:</w:t>
      </w:r>
      <w:r>
        <w:rPr>
          <w:rFonts w:ascii="Arial Narrow" w:hAnsi="Arial Narrow"/>
          <w:sz w:val="18"/>
        </w:rPr>
        <w:t xml:space="preserve"> 16.01.2025 r.</w:t>
      </w:r>
    </w:p>
    <w:sectPr w:rsidR="003D4E64" w:rsidRPr="00091B62" w:rsidSect="003D4E64">
      <w:headerReference w:type="even" r:id="rId8"/>
      <w:headerReference w:type="default" r:id="rId9"/>
      <w:footerReference w:type="even" r:id="rId10"/>
      <w:footerReference w:type="default" r:id="rId11"/>
      <w:headerReference w:type="first" r:id="rId12"/>
      <w:footerReference w:type="first" r:id="rId13"/>
      <w:pgSz w:w="11906" w:h="16838" w:code="9"/>
      <w:pgMar w:top="851" w:right="1418" w:bottom="1135"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79E2" w:rsidRDefault="00F779E2">
      <w:r>
        <w:separator/>
      </w:r>
    </w:p>
  </w:endnote>
  <w:endnote w:type="continuationSeparator" w:id="1">
    <w:p w:rsidR="00F779E2" w:rsidRDefault="00F779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271E58">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271E58" w:rsidRPr="00B862CC">
      <w:rPr>
        <w:rFonts w:ascii="Arial" w:hAnsi="Arial"/>
        <w:sz w:val="18"/>
        <w:szCs w:val="24"/>
      </w:rPr>
      <w:fldChar w:fldCharType="begin"/>
    </w:r>
    <w:r w:rsidRPr="00B862CC">
      <w:rPr>
        <w:rFonts w:ascii="Arial" w:hAnsi="Arial"/>
        <w:sz w:val="18"/>
        <w:szCs w:val="24"/>
      </w:rPr>
      <w:instrText xml:space="preserve"> PAGE </w:instrText>
    </w:r>
    <w:r w:rsidR="00271E58" w:rsidRPr="00B862CC">
      <w:rPr>
        <w:rFonts w:ascii="Arial" w:hAnsi="Arial"/>
        <w:sz w:val="18"/>
        <w:szCs w:val="24"/>
      </w:rPr>
      <w:fldChar w:fldCharType="separate"/>
    </w:r>
    <w:r w:rsidR="003D4E64">
      <w:rPr>
        <w:rFonts w:ascii="Arial" w:hAnsi="Arial"/>
        <w:noProof/>
        <w:sz w:val="18"/>
        <w:szCs w:val="24"/>
      </w:rPr>
      <w:t>6</w:t>
    </w:r>
    <w:r w:rsidR="00271E58" w:rsidRPr="00B862CC">
      <w:rPr>
        <w:rFonts w:ascii="Arial" w:hAnsi="Arial"/>
        <w:sz w:val="18"/>
        <w:szCs w:val="24"/>
      </w:rPr>
      <w:fldChar w:fldCharType="end"/>
    </w:r>
    <w:r w:rsidRPr="00B862CC">
      <w:rPr>
        <w:rFonts w:ascii="Arial" w:hAnsi="Arial"/>
        <w:sz w:val="18"/>
        <w:szCs w:val="24"/>
      </w:rPr>
      <w:t>/</w:t>
    </w:r>
    <w:r w:rsidR="00271E58" w:rsidRPr="00B862CC">
      <w:rPr>
        <w:rFonts w:ascii="Arial" w:hAnsi="Arial"/>
        <w:sz w:val="18"/>
        <w:szCs w:val="24"/>
      </w:rPr>
      <w:fldChar w:fldCharType="begin"/>
    </w:r>
    <w:r w:rsidRPr="00B862CC">
      <w:rPr>
        <w:rFonts w:ascii="Arial" w:hAnsi="Arial"/>
        <w:sz w:val="18"/>
        <w:szCs w:val="24"/>
      </w:rPr>
      <w:instrText xml:space="preserve"> NUMPAGES </w:instrText>
    </w:r>
    <w:r w:rsidR="00271E58" w:rsidRPr="00B862CC">
      <w:rPr>
        <w:rFonts w:ascii="Arial" w:hAnsi="Arial"/>
        <w:sz w:val="18"/>
        <w:szCs w:val="24"/>
      </w:rPr>
      <w:fldChar w:fldCharType="separate"/>
    </w:r>
    <w:r w:rsidR="003D4E64">
      <w:rPr>
        <w:rFonts w:ascii="Arial" w:hAnsi="Arial"/>
        <w:noProof/>
        <w:sz w:val="18"/>
        <w:szCs w:val="24"/>
      </w:rPr>
      <w:t>6</w:t>
    </w:r>
    <w:r w:rsidR="00271E58"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271E58">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3D4E64" w:rsidRPr="003D4E64">
        <w:rPr>
          <w:rStyle w:val="Numerstrony"/>
          <w:noProof/>
        </w:rPr>
        <w:t>6</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79E2" w:rsidRDefault="00F779E2">
      <w:r>
        <w:separator/>
      </w:r>
    </w:p>
  </w:footnote>
  <w:footnote w:type="continuationSeparator" w:id="1">
    <w:p w:rsidR="00F779E2" w:rsidRDefault="00F779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6A8" w:rsidRDefault="005626A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6A8" w:rsidRDefault="005626A8">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26A8" w:rsidRDefault="005626A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81713ED"/>
    <w:multiLevelType w:val="hybridMultilevel"/>
    <w:tmpl w:val="9BEE66D2"/>
    <w:lvl w:ilvl="0" w:tplc="09926FDA">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abstractNum w:abstractNumId="8">
    <w:nsid w:val="78A82836"/>
    <w:multiLevelType w:val="hybridMultilevel"/>
    <w:tmpl w:val="8F7C1794"/>
    <w:lvl w:ilvl="0" w:tplc="8EC6BD1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3"/>
  </w:num>
  <w:num w:numId="2">
    <w:abstractNumId w:val="7"/>
  </w:num>
  <w:num w:numId="3">
    <w:abstractNumId w:val="2"/>
  </w:num>
  <w:num w:numId="4">
    <w:abstractNumId w:val="6"/>
  </w:num>
  <w:num w:numId="5">
    <w:abstractNumId w:val="0"/>
  </w:num>
  <w:num w:numId="6">
    <w:abstractNumId w:val="1"/>
  </w:num>
  <w:num w:numId="7">
    <w:abstractNumId w:val="4"/>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26A8"/>
    <w:rsid w:val="00031374"/>
    <w:rsid w:val="00035DEC"/>
    <w:rsid w:val="00036CD4"/>
    <w:rsid w:val="00042C83"/>
    <w:rsid w:val="00091B62"/>
    <w:rsid w:val="000A1097"/>
    <w:rsid w:val="000E2A8F"/>
    <w:rsid w:val="0012774F"/>
    <w:rsid w:val="00144B7A"/>
    <w:rsid w:val="00180C6E"/>
    <w:rsid w:val="00271E58"/>
    <w:rsid w:val="0029606A"/>
    <w:rsid w:val="003D4E64"/>
    <w:rsid w:val="004848F3"/>
    <w:rsid w:val="004A75F2"/>
    <w:rsid w:val="005144A9"/>
    <w:rsid w:val="00520165"/>
    <w:rsid w:val="005626A8"/>
    <w:rsid w:val="005B1B08"/>
    <w:rsid w:val="00632C3C"/>
    <w:rsid w:val="00662BDB"/>
    <w:rsid w:val="006A5DF1"/>
    <w:rsid w:val="006B7198"/>
    <w:rsid w:val="006D4AB3"/>
    <w:rsid w:val="006F3B81"/>
    <w:rsid w:val="007D7198"/>
    <w:rsid w:val="008315FC"/>
    <w:rsid w:val="00870F9F"/>
    <w:rsid w:val="008804B6"/>
    <w:rsid w:val="00897AB0"/>
    <w:rsid w:val="008A3553"/>
    <w:rsid w:val="009003D1"/>
    <w:rsid w:val="00947A50"/>
    <w:rsid w:val="00A905AC"/>
    <w:rsid w:val="00B1255C"/>
    <w:rsid w:val="00B32FF9"/>
    <w:rsid w:val="00BA6584"/>
    <w:rsid w:val="00BE7BFD"/>
    <w:rsid w:val="00C370F2"/>
    <w:rsid w:val="00C44EEC"/>
    <w:rsid w:val="00D22FFA"/>
    <w:rsid w:val="00D8461B"/>
    <w:rsid w:val="00D9049C"/>
    <w:rsid w:val="00D915F2"/>
    <w:rsid w:val="00DA4EB7"/>
    <w:rsid w:val="00DF32E8"/>
    <w:rsid w:val="00E21B49"/>
    <w:rsid w:val="00E2789F"/>
    <w:rsid w:val="00E47698"/>
    <w:rsid w:val="00E72428"/>
    <w:rsid w:val="00EA14B3"/>
    <w:rsid w:val="00EA416E"/>
    <w:rsid w:val="00F779E2"/>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315FC"/>
  </w:style>
  <w:style w:type="paragraph" w:styleId="Nagwek1">
    <w:name w:val="heading 1"/>
    <w:basedOn w:val="Normalny"/>
    <w:next w:val="Normalny"/>
    <w:qFormat/>
    <w:rsid w:val="008315FC"/>
    <w:pPr>
      <w:keepNext/>
      <w:spacing w:before="240" w:after="60"/>
      <w:outlineLvl w:val="0"/>
    </w:pPr>
    <w:rPr>
      <w:rFonts w:ascii="Arial" w:hAnsi="Arial"/>
      <w:b/>
      <w:kern w:val="28"/>
      <w:sz w:val="28"/>
    </w:rPr>
  </w:style>
  <w:style w:type="paragraph" w:styleId="Nagwek2">
    <w:name w:val="heading 2"/>
    <w:basedOn w:val="Normalny"/>
    <w:next w:val="Normalny"/>
    <w:qFormat/>
    <w:rsid w:val="008315FC"/>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315FC"/>
    <w:pPr>
      <w:tabs>
        <w:tab w:val="center" w:pos="4536"/>
        <w:tab w:val="right" w:pos="9072"/>
      </w:tabs>
    </w:pPr>
  </w:style>
  <w:style w:type="paragraph" w:styleId="Stopka">
    <w:name w:val="footer"/>
    <w:basedOn w:val="Normalny"/>
    <w:rsid w:val="008315FC"/>
    <w:pPr>
      <w:tabs>
        <w:tab w:val="center" w:pos="4536"/>
        <w:tab w:val="right" w:pos="9072"/>
      </w:tabs>
    </w:pPr>
  </w:style>
  <w:style w:type="character" w:styleId="Numerstrony">
    <w:name w:val="page number"/>
    <w:basedOn w:val="Domylnaczcionkaakapitu"/>
    <w:rsid w:val="008315FC"/>
  </w:style>
  <w:style w:type="paragraph" w:styleId="Tekstpodstawowywcity">
    <w:name w:val="Body Text Indent"/>
    <w:basedOn w:val="Normalny"/>
    <w:rsid w:val="008315FC"/>
    <w:pPr>
      <w:ind w:firstLine="426"/>
      <w:jc w:val="both"/>
    </w:pPr>
    <w:rPr>
      <w:sz w:val="24"/>
    </w:rPr>
  </w:style>
  <w:style w:type="paragraph" w:styleId="Tekstpodstawowywcity2">
    <w:name w:val="Body Text Indent 2"/>
    <w:basedOn w:val="Normalny"/>
    <w:rsid w:val="008315FC"/>
    <w:pPr>
      <w:ind w:firstLine="426"/>
    </w:pPr>
    <w:rPr>
      <w:sz w:val="24"/>
      <w:u w:val="single"/>
    </w:rPr>
  </w:style>
  <w:style w:type="paragraph" w:styleId="Tytu">
    <w:name w:val="Title"/>
    <w:basedOn w:val="Normalny"/>
    <w:qFormat/>
    <w:rsid w:val="008315FC"/>
    <w:pPr>
      <w:jc w:val="center"/>
      <w:outlineLvl w:val="0"/>
    </w:pPr>
    <w:rPr>
      <w:b/>
      <w:sz w:val="24"/>
    </w:rPr>
  </w:style>
  <w:style w:type="paragraph" w:styleId="Tekstpodstawowy">
    <w:name w:val="Body Text"/>
    <w:basedOn w:val="Normalny"/>
    <w:rsid w:val="008315FC"/>
    <w:rPr>
      <w:sz w:val="28"/>
    </w:rPr>
  </w:style>
  <w:style w:type="paragraph" w:styleId="Tekstpodstawowywcity3">
    <w:name w:val="Body Text Indent 3"/>
    <w:basedOn w:val="Normalny"/>
    <w:rsid w:val="008315FC"/>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3D4E64"/>
    <w:pPr>
      <w:spacing w:before="100" w:beforeAutospacing="1" w:after="100" w:afterAutospacing="1"/>
    </w:pPr>
    <w:rPr>
      <w:sz w:val="24"/>
      <w:szCs w:val="24"/>
    </w:rPr>
  </w:style>
  <w:style w:type="character" w:styleId="Pogrubienie">
    <w:name w:val="Strong"/>
    <w:basedOn w:val="Domylnaczcionkaakapitu"/>
    <w:uiPriority w:val="22"/>
    <w:qFormat/>
    <w:rsid w:val="003D4E64"/>
    <w:rPr>
      <w:b/>
      <w:bCs/>
    </w:rPr>
  </w:style>
  <w:style w:type="character" w:styleId="Hipercze">
    <w:name w:val="Hyperlink"/>
    <w:basedOn w:val="Domylnaczcionkaakapitu"/>
    <w:uiPriority w:val="99"/>
    <w:unhideWhenUsed/>
    <w:rsid w:val="003D4E64"/>
    <w:rPr>
      <w:color w:val="0000FF"/>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paulina.kuchar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6</Pages>
  <Words>1733</Words>
  <Characters>11008</Characters>
  <Application>Microsoft Office Word</Application>
  <DocSecurity>0</DocSecurity>
  <Lines>91</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cp:revision>
  <cp:lastPrinted>2025-01-16T11:25:00Z</cp:lastPrinted>
  <dcterms:created xsi:type="dcterms:W3CDTF">2025-01-16T11:25:00Z</dcterms:created>
  <dcterms:modified xsi:type="dcterms:W3CDTF">2025-01-16T11:25:00Z</dcterms:modified>
</cp:coreProperties>
</file>