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F5388" w:rsidRPr="005F538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F5388" w:rsidRPr="005F5388">
        <w:rPr>
          <w:rFonts w:ascii="Calibri" w:hAnsi="Calibri"/>
          <w:b/>
          <w:bCs/>
          <w:i/>
        </w:rPr>
        <w:t>CRZP/7/2025/AZP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F5388" w:rsidRPr="005F5388">
        <w:rPr>
          <w:rFonts w:ascii="Calibri" w:hAnsi="Calibri"/>
          <w:b/>
          <w:bCs/>
          <w:i/>
        </w:rPr>
        <w:t>Usługa drukowania materiałów promocyjnych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F5388" w:rsidRPr="005F538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5F5388" w:rsidRPr="005F538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F5388" w:rsidRPr="005F5388">
        <w:rPr>
          <w:rFonts w:ascii="Calibri" w:hAnsi="Calibri" w:cs="Tahoma"/>
          <w:b/>
          <w:sz w:val="22"/>
          <w:szCs w:val="22"/>
        </w:rPr>
        <w:t>Usługa drukowania materiałów promocyjnych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B63C73" w:rsidRDefault="00B63C73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63C73" w:rsidRDefault="00B63C73" w:rsidP="00B63C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>5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7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10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dni</w:t>
            </w:r>
          </w:p>
          <w:p w:rsidR="00B63C73" w:rsidRDefault="00B63C73" w:rsidP="00B63C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B63C73" w:rsidRDefault="00B63C73" w:rsidP="00B63C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B63C73" w:rsidRPr="00B63C73" w:rsidRDefault="00B63C73" w:rsidP="00B63C7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B63C7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B63C73">
        <w:rPr>
          <w:rFonts w:ascii="Calibri" w:hAnsi="Calibri" w:cs="Calibri"/>
          <w:sz w:val="22"/>
          <w:szCs w:val="22"/>
        </w:rPr>
        <w:t>Zamówienia.</w:t>
      </w:r>
    </w:p>
    <w:p w:rsidR="00AE009B" w:rsidRPr="00B63C7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63C7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B63C73">
        <w:rPr>
          <w:rFonts w:ascii="Calibri" w:hAnsi="Calibri" w:cs="Tahoma"/>
          <w:sz w:val="22"/>
          <w:szCs w:val="22"/>
        </w:rPr>
        <w:t>dla wykonanych usług</w:t>
      </w:r>
      <w:r w:rsidR="002307F7" w:rsidRPr="00B63C73">
        <w:rPr>
          <w:rFonts w:ascii="Calibri" w:hAnsi="Calibri" w:cs="Tahoma"/>
          <w:sz w:val="22"/>
          <w:szCs w:val="22"/>
        </w:rPr>
        <w:t xml:space="preserve"> lub dostaw</w:t>
      </w:r>
      <w:r w:rsidR="002301EC" w:rsidRPr="00B63C73">
        <w:rPr>
          <w:rFonts w:ascii="Calibri" w:hAnsi="Calibri" w:cs="Tahoma"/>
          <w:sz w:val="22"/>
          <w:szCs w:val="22"/>
        </w:rPr>
        <w:t xml:space="preserve"> wynosi </w:t>
      </w:r>
      <w:r w:rsidR="00B63C73" w:rsidRPr="00B63C73">
        <w:rPr>
          <w:rFonts w:ascii="Calibri" w:hAnsi="Calibri" w:cs="Tahoma"/>
          <w:b/>
          <w:sz w:val="22"/>
          <w:szCs w:val="22"/>
        </w:rPr>
        <w:t>12</w:t>
      </w:r>
      <w:r w:rsidR="00CE57E9" w:rsidRPr="00B63C73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B63C7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B63C73">
        <w:rPr>
          <w:rFonts w:ascii="Calibri" w:hAnsi="Calibri" w:cs="Tahoma"/>
          <w:sz w:val="22"/>
          <w:szCs w:val="22"/>
        </w:rPr>
        <w:t xml:space="preserve"> </w:t>
      </w:r>
      <w:r w:rsidR="002301EC" w:rsidRPr="00B63C73">
        <w:rPr>
          <w:rFonts w:ascii="Calibri" w:hAnsi="Calibri" w:cs="Tahoma"/>
          <w:sz w:val="22"/>
          <w:szCs w:val="22"/>
        </w:rPr>
        <w:t xml:space="preserve"> </w:t>
      </w:r>
      <w:r w:rsidR="00CE57E9" w:rsidRPr="00B63C73">
        <w:rPr>
          <w:rFonts w:ascii="Calibri" w:hAnsi="Calibri" w:cs="Tahoma"/>
          <w:sz w:val="22"/>
          <w:szCs w:val="22"/>
        </w:rPr>
        <w:t xml:space="preserve">licząc od daty </w:t>
      </w:r>
      <w:r w:rsidRPr="00B63C73">
        <w:rPr>
          <w:rFonts w:ascii="Calibri" w:hAnsi="Calibri" w:cs="Tahoma"/>
          <w:sz w:val="22"/>
          <w:szCs w:val="22"/>
        </w:rPr>
        <w:t>odbioru końcowego.</w:t>
      </w:r>
    </w:p>
    <w:p w:rsidR="00AE009B" w:rsidRPr="00B63C7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63C7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B63C73">
        <w:rPr>
          <w:rFonts w:ascii="Calibri" w:hAnsi="Calibri" w:cs="Tahoma"/>
          <w:sz w:val="22"/>
          <w:szCs w:val="22"/>
        </w:rPr>
        <w:t>czas wykazany w SWZ</w:t>
      </w:r>
      <w:r w:rsidRPr="00B63C73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63C73">
        <w:rPr>
          <w:rFonts w:ascii="Calibri" w:hAnsi="Calibri" w:cs="Tahoma"/>
          <w:sz w:val="22"/>
          <w:szCs w:val="22"/>
        </w:rPr>
        <w:t>Oświadczamy, że wybór naszej oferty</w:t>
      </w:r>
      <w:r w:rsidRPr="00B63C73">
        <w:rPr>
          <w:sz w:val="22"/>
          <w:szCs w:val="22"/>
        </w:rPr>
        <w:t xml:space="preserve"> </w:t>
      </w:r>
      <w:r w:rsidRPr="00B63C73">
        <w:rPr>
          <w:rFonts w:ascii="Calibri" w:hAnsi="Calibri" w:cs="Tahoma"/>
          <w:sz w:val="22"/>
          <w:szCs w:val="22"/>
        </w:rPr>
        <w:t>nie będzie* / będzie* prowadzić</w:t>
      </w:r>
      <w:r w:rsidRPr="00B63C7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</w:t>
      </w:r>
      <w:r w:rsidRPr="00E12E33">
        <w:rPr>
          <w:rFonts w:ascii="Calibri" w:hAnsi="Calibri" w:cs="Tahoma"/>
          <w:bCs/>
          <w:sz w:val="22"/>
          <w:szCs w:val="22"/>
        </w:rPr>
        <w:t xml:space="preserve">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B63C73" w:rsidRDefault="00B63C73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E15CEB" w:rsidP="00B63C73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C36" w:rsidRDefault="00FF2C36">
      <w:r>
        <w:separator/>
      </w:r>
    </w:p>
  </w:endnote>
  <w:endnote w:type="continuationSeparator" w:id="0">
    <w:p w:rsidR="00FF2C36" w:rsidRDefault="00FF2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388" w:rsidRDefault="005F53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388" w:rsidRDefault="005F53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C36" w:rsidRDefault="00FF2C36">
      <w:r>
        <w:separator/>
      </w:r>
    </w:p>
  </w:footnote>
  <w:footnote w:type="continuationSeparator" w:id="0">
    <w:p w:rsidR="00FF2C36" w:rsidRDefault="00FF2C3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F538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drukowania materiałów promocyjnych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D84F698"/>
    <w:lvl w:ilvl="0" w:tplc="E00E109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388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63C73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  <w:rsid w:val="00FF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33F9B6E"/>
  <w15:chartTrackingRefBased/>
  <w15:docId w15:val="{8623F2DD-CC3D-4D05-9E0F-CF5C619F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B6B27-11F8-4276-B88D-595EDC51C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549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2025-01-15T06:55:00Z</cp:lastPrinted>
  <dcterms:created xsi:type="dcterms:W3CDTF">2025-01-15T06:55:00Z</dcterms:created>
  <dcterms:modified xsi:type="dcterms:W3CDTF">2025-01-15T06:55:00Z</dcterms:modified>
</cp:coreProperties>
</file>