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C5CF2" w:rsidRDefault="00171A8F" w:rsidP="00035DEC">
      <w:pPr>
        <w:jc w:val="right"/>
        <w:rPr>
          <w:rFonts w:ascii="Arial Narrow" w:hAnsi="Arial Narrow" w:cs="Arial"/>
          <w:sz w:val="22"/>
          <w:szCs w:val="24"/>
        </w:rPr>
      </w:pPr>
      <w:r w:rsidRPr="00AC5CF2">
        <w:rPr>
          <w:rFonts w:ascii="Arial Narrow" w:hAnsi="Arial Narrow" w:cs="Arial"/>
          <w:sz w:val="22"/>
          <w:szCs w:val="24"/>
        </w:rPr>
        <w:t>Bydgoszcz</w:t>
      </w:r>
      <w:r w:rsidR="00035DEC" w:rsidRPr="00AC5CF2">
        <w:rPr>
          <w:rFonts w:ascii="Arial Narrow" w:hAnsi="Arial Narrow" w:cs="Arial"/>
          <w:sz w:val="22"/>
          <w:szCs w:val="24"/>
        </w:rPr>
        <w:t xml:space="preserve"> dnia: </w:t>
      </w:r>
      <w:r w:rsidRPr="00AC5CF2">
        <w:rPr>
          <w:rFonts w:ascii="Arial Narrow" w:hAnsi="Arial Narrow" w:cs="Arial"/>
          <w:sz w:val="22"/>
          <w:szCs w:val="24"/>
        </w:rPr>
        <w:t>2025-01-09</w:t>
      </w:r>
    </w:p>
    <w:p w:rsidR="00035DEC" w:rsidRPr="00AC5CF2" w:rsidRDefault="00171A8F" w:rsidP="00035DEC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AC5CF2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035DEC" w:rsidRPr="00AC5CF2" w:rsidRDefault="00171A8F" w:rsidP="00035DEC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AC5CF2">
        <w:rPr>
          <w:rFonts w:ascii="Arial Narrow" w:hAnsi="Arial Narrow" w:cs="Arial"/>
          <w:sz w:val="22"/>
          <w:szCs w:val="24"/>
        </w:rPr>
        <w:t>Powstańców Warszawy</w:t>
      </w:r>
      <w:r w:rsidR="00035DEC" w:rsidRPr="00AC5CF2">
        <w:rPr>
          <w:rFonts w:ascii="Arial Narrow" w:hAnsi="Arial Narrow" w:cs="Arial"/>
          <w:sz w:val="22"/>
          <w:szCs w:val="24"/>
        </w:rPr>
        <w:t xml:space="preserve"> </w:t>
      </w:r>
      <w:r w:rsidRPr="00AC5CF2">
        <w:rPr>
          <w:rFonts w:ascii="Arial Narrow" w:hAnsi="Arial Narrow" w:cs="Arial"/>
          <w:sz w:val="22"/>
          <w:szCs w:val="24"/>
        </w:rPr>
        <w:t>5</w:t>
      </w:r>
    </w:p>
    <w:p w:rsidR="00035DEC" w:rsidRPr="00AC5CF2" w:rsidRDefault="00171A8F" w:rsidP="00035DEC">
      <w:pPr>
        <w:rPr>
          <w:rFonts w:ascii="Arial Narrow" w:hAnsi="Arial Narrow" w:cs="Arial"/>
          <w:sz w:val="22"/>
          <w:szCs w:val="24"/>
        </w:rPr>
      </w:pPr>
      <w:r w:rsidRPr="00AC5CF2">
        <w:rPr>
          <w:rFonts w:ascii="Arial Narrow" w:hAnsi="Arial Narrow" w:cs="Arial"/>
          <w:sz w:val="22"/>
          <w:szCs w:val="24"/>
        </w:rPr>
        <w:t>85-681</w:t>
      </w:r>
      <w:r w:rsidR="00035DEC" w:rsidRPr="00AC5CF2">
        <w:rPr>
          <w:rFonts w:ascii="Arial Narrow" w:hAnsi="Arial Narrow" w:cs="Arial"/>
          <w:sz w:val="22"/>
          <w:szCs w:val="24"/>
        </w:rPr>
        <w:t xml:space="preserve"> </w:t>
      </w:r>
      <w:r w:rsidRPr="00AC5CF2">
        <w:rPr>
          <w:rFonts w:ascii="Arial Narrow" w:hAnsi="Arial Narrow" w:cs="Arial"/>
          <w:sz w:val="22"/>
          <w:szCs w:val="24"/>
        </w:rPr>
        <w:t>Bydgoszcz</w:t>
      </w:r>
    </w:p>
    <w:p w:rsidR="00035DEC" w:rsidRPr="00AC5CF2" w:rsidRDefault="00035DEC" w:rsidP="00035DEC">
      <w:pPr>
        <w:jc w:val="both"/>
        <w:rPr>
          <w:rFonts w:ascii="Arial Narrow" w:hAnsi="Arial Narrow" w:cs="Arial"/>
          <w:bCs/>
          <w:sz w:val="16"/>
          <w:szCs w:val="18"/>
        </w:rPr>
      </w:pPr>
      <w:r w:rsidRPr="00AC5CF2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AC5CF2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236330" w:rsidRPr="00236330" w:rsidRDefault="00236330" w:rsidP="00035DEC">
      <w:pPr>
        <w:jc w:val="both"/>
        <w:rPr>
          <w:rFonts w:ascii="Arial Narrow" w:hAnsi="Arial Narrow"/>
          <w:b/>
          <w:bCs/>
          <w:sz w:val="22"/>
          <w:szCs w:val="18"/>
        </w:rPr>
      </w:pPr>
      <w:r w:rsidRPr="00236330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236330">
        <w:rPr>
          <w:rFonts w:ascii="Arial Narrow" w:hAnsi="Arial Narrow" w:cs="Arial"/>
          <w:b/>
          <w:bCs/>
          <w:sz w:val="22"/>
          <w:szCs w:val="18"/>
        </w:rPr>
        <w:t>186/25</w:t>
      </w:r>
    </w:p>
    <w:p w:rsidR="00035DEC" w:rsidRPr="00AC5CF2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AC5CF2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AC5CF2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AC5CF2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AC5CF2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AC5CF2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AC5CF2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AC5CF2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AC5CF2" w:rsidTr="00B32FF9">
        <w:tc>
          <w:tcPr>
            <w:tcW w:w="2269" w:type="dxa"/>
            <w:shd w:val="clear" w:color="auto" w:fill="auto"/>
          </w:tcPr>
          <w:p w:rsidR="00035DEC" w:rsidRPr="00AC5CF2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AC5CF2" w:rsidRDefault="00171A8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bCs/>
                <w:sz w:val="22"/>
                <w:szCs w:val="24"/>
              </w:rPr>
              <w:t>Usługi przeglądów sprzętu i aparatury medycznej</w:t>
            </w:r>
            <w:r w:rsidR="00035DEC" w:rsidRPr="00AC5CF2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171A8F" w:rsidRPr="00AC5CF2" w:rsidTr="00ED3343">
        <w:tc>
          <w:tcPr>
            <w:tcW w:w="2269" w:type="dxa"/>
            <w:shd w:val="clear" w:color="auto" w:fill="auto"/>
          </w:tcPr>
          <w:p w:rsidR="00171A8F" w:rsidRPr="00AC5CF2" w:rsidRDefault="00171A8F" w:rsidP="00ED33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71A8F" w:rsidRPr="00AC5CF2" w:rsidRDefault="00171A8F" w:rsidP="00ED33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bCs/>
                <w:sz w:val="22"/>
                <w:szCs w:val="24"/>
              </w:rPr>
              <w:t>163/2024</w:t>
            </w:r>
          </w:p>
        </w:tc>
      </w:tr>
    </w:tbl>
    <w:p w:rsidR="00035DEC" w:rsidRPr="00AC5CF2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C5CF2" w:rsidTr="00B32FF9">
        <w:tc>
          <w:tcPr>
            <w:tcW w:w="9330" w:type="dxa"/>
            <w:shd w:val="clear" w:color="auto" w:fill="F2F2F2"/>
            <w:hideMark/>
          </w:tcPr>
          <w:p w:rsidR="00035DEC" w:rsidRPr="00AC5CF2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AC5CF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AC5CF2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AC5CF2">
        <w:rPr>
          <w:rFonts w:ascii="Arial Narrow" w:hAnsi="Arial Narrow" w:cs="Arial"/>
          <w:sz w:val="22"/>
          <w:szCs w:val="24"/>
        </w:rPr>
        <w:t xml:space="preserve">Zamawiający, </w:t>
      </w:r>
      <w:r w:rsidR="00171A8F" w:rsidRPr="00AC5CF2">
        <w:rPr>
          <w:rFonts w:ascii="Arial Narrow" w:hAnsi="Arial Narrow" w:cs="Arial"/>
          <w:b/>
          <w:sz w:val="22"/>
          <w:szCs w:val="24"/>
        </w:rPr>
        <w:t>10WSzKzP SPZOZ</w:t>
      </w:r>
      <w:r w:rsidRPr="00AC5CF2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AC5CF2">
        <w:rPr>
          <w:rFonts w:ascii="Arial Narrow" w:hAnsi="Arial Narrow" w:cs="Arial"/>
          <w:sz w:val="22"/>
          <w:szCs w:val="24"/>
        </w:rPr>
        <w:t>1</w:t>
      </w:r>
      <w:r w:rsidRPr="00AC5CF2">
        <w:rPr>
          <w:rFonts w:ascii="Arial Narrow" w:hAnsi="Arial Narrow" w:cs="Arial"/>
          <w:sz w:val="22"/>
          <w:szCs w:val="24"/>
        </w:rPr>
        <w:t>3</w:t>
      </w:r>
      <w:r w:rsidR="0029606A" w:rsidRPr="00AC5CF2">
        <w:rPr>
          <w:rFonts w:ascii="Arial Narrow" w:hAnsi="Arial Narrow" w:cs="Arial"/>
          <w:sz w:val="22"/>
          <w:szCs w:val="24"/>
        </w:rPr>
        <w:t>5</w:t>
      </w:r>
      <w:r w:rsidRPr="00AC5CF2">
        <w:rPr>
          <w:rFonts w:ascii="Arial Narrow" w:hAnsi="Arial Narrow" w:cs="Arial"/>
          <w:sz w:val="22"/>
          <w:szCs w:val="24"/>
        </w:rPr>
        <w:t xml:space="preserve"> ust</w:t>
      </w:r>
      <w:r w:rsidR="00D9049C" w:rsidRPr="00AC5CF2">
        <w:rPr>
          <w:rFonts w:ascii="Arial Narrow" w:hAnsi="Arial Narrow" w:cs="Arial"/>
          <w:sz w:val="22"/>
          <w:szCs w:val="24"/>
        </w:rPr>
        <w:t xml:space="preserve">. </w:t>
      </w:r>
      <w:r w:rsidR="0029606A" w:rsidRPr="00AC5CF2">
        <w:rPr>
          <w:rFonts w:ascii="Arial Narrow" w:hAnsi="Arial Narrow" w:cs="Arial"/>
          <w:sz w:val="22"/>
          <w:szCs w:val="24"/>
        </w:rPr>
        <w:t>6</w:t>
      </w:r>
      <w:r w:rsidRPr="00AC5CF2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AC5CF2">
        <w:rPr>
          <w:rFonts w:ascii="Arial Narrow" w:hAnsi="Arial Narrow" w:cs="Arial"/>
          <w:sz w:val="22"/>
          <w:szCs w:val="24"/>
        </w:rPr>
        <w:t>11</w:t>
      </w:r>
      <w:r w:rsidRPr="00AC5CF2">
        <w:rPr>
          <w:rFonts w:ascii="Arial Narrow" w:hAnsi="Arial Narrow" w:cs="Arial"/>
          <w:sz w:val="22"/>
          <w:szCs w:val="24"/>
        </w:rPr>
        <w:t xml:space="preserve"> </w:t>
      </w:r>
      <w:r w:rsidR="0029606A" w:rsidRPr="00AC5CF2">
        <w:rPr>
          <w:rFonts w:ascii="Arial Narrow" w:hAnsi="Arial Narrow" w:cs="Arial"/>
          <w:sz w:val="22"/>
          <w:szCs w:val="24"/>
        </w:rPr>
        <w:t xml:space="preserve">września </w:t>
      </w:r>
      <w:r w:rsidRPr="00AC5CF2">
        <w:rPr>
          <w:rFonts w:ascii="Arial Narrow" w:hAnsi="Arial Narrow" w:cs="Arial"/>
          <w:sz w:val="22"/>
          <w:szCs w:val="24"/>
        </w:rPr>
        <w:t>20</w:t>
      </w:r>
      <w:r w:rsidR="0029606A" w:rsidRPr="00AC5CF2">
        <w:rPr>
          <w:rFonts w:ascii="Arial Narrow" w:hAnsi="Arial Narrow" w:cs="Arial"/>
          <w:sz w:val="22"/>
          <w:szCs w:val="24"/>
        </w:rPr>
        <w:t>19</w:t>
      </w:r>
      <w:r w:rsidRPr="00AC5CF2">
        <w:rPr>
          <w:rFonts w:ascii="Arial Narrow" w:hAnsi="Arial Narrow" w:cs="Arial"/>
          <w:sz w:val="22"/>
          <w:szCs w:val="24"/>
        </w:rPr>
        <w:t xml:space="preserve"> r</w:t>
      </w:r>
      <w:r w:rsidR="0029606A" w:rsidRPr="00AC5CF2">
        <w:rPr>
          <w:rFonts w:ascii="Arial Narrow" w:hAnsi="Arial Narrow" w:cs="Arial"/>
          <w:sz w:val="22"/>
          <w:szCs w:val="24"/>
        </w:rPr>
        <w:t>.</w:t>
      </w:r>
      <w:r w:rsidRPr="00AC5CF2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AC5CF2">
        <w:rPr>
          <w:rFonts w:ascii="Arial Narrow" w:hAnsi="Arial Narrow" w:cs="Arial"/>
          <w:sz w:val="22"/>
          <w:szCs w:val="24"/>
        </w:rPr>
        <w:t>z</w:t>
      </w:r>
      <w:r w:rsidRPr="00AC5CF2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AC5CF2">
        <w:rPr>
          <w:rFonts w:ascii="Arial Narrow" w:hAnsi="Arial Narrow" w:cs="Arial"/>
          <w:sz w:val="22"/>
          <w:szCs w:val="24"/>
        </w:rPr>
        <w:t>p</w:t>
      </w:r>
      <w:r w:rsidRPr="00AC5CF2">
        <w:rPr>
          <w:rFonts w:ascii="Arial Narrow" w:hAnsi="Arial Narrow" w:cs="Arial"/>
          <w:sz w:val="22"/>
          <w:szCs w:val="24"/>
        </w:rPr>
        <w:t xml:space="preserve">ublicznych </w:t>
      </w:r>
      <w:r w:rsidR="00171A8F" w:rsidRPr="00AC5CF2">
        <w:rPr>
          <w:rFonts w:ascii="Arial Narrow" w:hAnsi="Arial Narrow" w:cs="Arial"/>
          <w:sz w:val="22"/>
          <w:szCs w:val="24"/>
        </w:rPr>
        <w:t>(</w:t>
      </w:r>
      <w:proofErr w:type="spellStart"/>
      <w:r w:rsidR="00171A8F" w:rsidRPr="00AC5CF2">
        <w:rPr>
          <w:rFonts w:ascii="Arial Narrow" w:hAnsi="Arial Narrow" w:cs="Arial"/>
          <w:sz w:val="22"/>
          <w:szCs w:val="24"/>
        </w:rPr>
        <w:t>t.j</w:t>
      </w:r>
      <w:proofErr w:type="spellEnd"/>
      <w:r w:rsidR="00171A8F" w:rsidRPr="00AC5CF2">
        <w:rPr>
          <w:rFonts w:ascii="Arial Narrow" w:hAnsi="Arial Narrow" w:cs="Arial"/>
          <w:sz w:val="22"/>
          <w:szCs w:val="24"/>
        </w:rPr>
        <w:t>. Dz. U. z 2024 poz. 1320)</w:t>
      </w:r>
      <w:r w:rsidR="00BE7BFD" w:rsidRPr="00AC5CF2">
        <w:rPr>
          <w:rFonts w:ascii="Arial Narrow" w:hAnsi="Arial Narrow" w:cs="Arial"/>
          <w:sz w:val="22"/>
          <w:szCs w:val="24"/>
        </w:rPr>
        <w:t xml:space="preserve">, </w:t>
      </w:r>
      <w:r w:rsidR="00D9049C" w:rsidRPr="00AC5CF2">
        <w:rPr>
          <w:rFonts w:ascii="Arial Narrow" w:hAnsi="Arial Narrow" w:cs="Arial"/>
          <w:sz w:val="22"/>
          <w:szCs w:val="24"/>
        </w:rPr>
        <w:t>udostępnia</w:t>
      </w:r>
      <w:r w:rsidR="00BE7BFD" w:rsidRPr="00AC5CF2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AC5CF2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AC5CF2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AC5CF2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AC5CF2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AC5CF2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AC5CF2">
        <w:rPr>
          <w:rFonts w:ascii="Arial Narrow" w:hAnsi="Arial Narrow" w:cs="Arial"/>
          <w:sz w:val="22"/>
          <w:szCs w:val="24"/>
        </w:rPr>
        <w:t>wraz z wyjaśnieniami</w:t>
      </w:r>
      <w:r w:rsidR="0012774F" w:rsidRPr="00AC5CF2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71A8F" w:rsidRPr="00AC5CF2" w:rsidTr="00ED3343">
        <w:tc>
          <w:tcPr>
            <w:tcW w:w="9356" w:type="dxa"/>
            <w:shd w:val="clear" w:color="auto" w:fill="auto"/>
          </w:tcPr>
          <w:p w:rsidR="00171A8F" w:rsidRPr="00AC5CF2" w:rsidRDefault="00171A8F" w:rsidP="00ED334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1</w:t>
            </w:r>
          </w:p>
          <w:p w:rsidR="00171A8F" w:rsidRPr="00AC5CF2" w:rsidRDefault="00171A8F" w:rsidP="00AC5CF2">
            <w:pPr>
              <w:numPr>
                <w:ilvl w:val="0"/>
                <w:numId w:val="8"/>
              </w:numPr>
              <w:spacing w:after="120" w:line="360" w:lineRule="auto"/>
              <w:ind w:left="318" w:right="-72" w:hanging="284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 xml:space="preserve">Pytanie 1 – dotyczy: SWZ </w:t>
            </w:r>
            <w:proofErr w:type="spellStart"/>
            <w:r w:rsidRPr="00AC5CF2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AC5CF2">
              <w:rPr>
                <w:rFonts w:ascii="Arial Narrow" w:hAnsi="Arial Narrow" w:cs="Arial"/>
                <w:sz w:val="22"/>
                <w:szCs w:val="24"/>
              </w:rPr>
              <w:t xml:space="preserve"> 21.2 Termin wykonania przeglądu i przekazania raportu serwisowego oraz</w:t>
            </w:r>
          </w:p>
          <w:p w:rsidR="00171A8F" w:rsidRPr="00AC5CF2" w:rsidRDefault="00171A8F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>Załącznik nr 10 do SWZ Umowa nr 163-…./P/2024/TU §4 ust. 1 - Zadanie 9</w:t>
            </w:r>
          </w:p>
          <w:p w:rsidR="00171A8F" w:rsidRDefault="00171A8F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>Czy z uwagi na konieczność zamówienia u producenta komponentów niezbędnych do przeprowadzenia</w:t>
            </w:r>
            <w:r w:rsidR="00AC5CF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>przeglądu urządzenia Zamawiający wyrazi zgodę na wydłużenie terminu wykonania przeglądu do 21 dni</w:t>
            </w:r>
            <w:r w:rsidR="00AC5CF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>kalendarzowych od zlecenia.</w:t>
            </w:r>
          </w:p>
          <w:p w:rsidR="00AC5CF2" w:rsidRPr="00AC5CF2" w:rsidRDefault="00AC5CF2" w:rsidP="00AC5CF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C5CF2" w:rsidRPr="00AC5CF2" w:rsidRDefault="00AC5CF2" w:rsidP="00AC5CF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b/>
                <w:sz w:val="22"/>
                <w:szCs w:val="24"/>
              </w:rPr>
              <w:t>Zamawiający wyraża zgodę. Zamawiający zamieszcza zaktualizowany formularz oferty.</w:t>
            </w:r>
          </w:p>
          <w:p w:rsidR="00AC5CF2" w:rsidRPr="00AC5CF2" w:rsidRDefault="00AC5CF2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10"/>
                <w:szCs w:val="24"/>
              </w:rPr>
            </w:pPr>
          </w:p>
          <w:p w:rsidR="00171A8F" w:rsidRPr="00AC5CF2" w:rsidRDefault="00171A8F" w:rsidP="00AC5CF2">
            <w:pPr>
              <w:numPr>
                <w:ilvl w:val="0"/>
                <w:numId w:val="8"/>
              </w:numPr>
              <w:spacing w:after="120" w:line="360" w:lineRule="auto"/>
              <w:ind w:left="318" w:right="-72" w:hanging="318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 xml:space="preserve">Pytanie 2 – dotyczy: Załącznik nr 11 do SWZ </w:t>
            </w:r>
            <w:proofErr w:type="spellStart"/>
            <w:r w:rsidRPr="00AC5CF2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AC5CF2">
              <w:rPr>
                <w:rFonts w:ascii="Arial Narrow" w:hAnsi="Arial Narrow" w:cs="Arial"/>
                <w:sz w:val="22"/>
                <w:szCs w:val="24"/>
              </w:rPr>
              <w:t xml:space="preserve"> 2, Wymiana części w przypadku konieczności, w pełnym</w:t>
            </w:r>
          </w:p>
          <w:p w:rsidR="00171A8F" w:rsidRPr="00AC5CF2" w:rsidRDefault="00171A8F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>okresie trwania Umowy oraz Załącznik nr 10 do SWZ Umowa nr 163-…./P/2024/TU §4 ust. 3 - Zadanie 9</w:t>
            </w:r>
          </w:p>
          <w:p w:rsidR="00171A8F" w:rsidRDefault="00171A8F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>Zgodnie z SWZ przedmiotem zamówienia jest wykonanie przeglądu okresowego – Platformy do NGS</w:t>
            </w:r>
            <w:r w:rsidR="00AC5CF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C5CF2">
              <w:rPr>
                <w:rFonts w:ascii="Arial Narrow" w:hAnsi="Arial Narrow" w:cs="Arial"/>
                <w:sz w:val="22"/>
                <w:szCs w:val="24"/>
              </w:rPr>
              <w:t>Sekwenator</w:t>
            </w:r>
            <w:proofErr w:type="spellEnd"/>
            <w:r w:rsidRPr="00AC5CF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C5CF2">
              <w:rPr>
                <w:rFonts w:ascii="Arial Narrow" w:hAnsi="Arial Narrow" w:cs="Arial"/>
                <w:sz w:val="22"/>
                <w:szCs w:val="24"/>
              </w:rPr>
              <w:t>MiSeq</w:t>
            </w:r>
            <w:proofErr w:type="spellEnd"/>
            <w:r w:rsidRPr="00AC5CF2">
              <w:rPr>
                <w:rFonts w:ascii="Arial Narrow" w:hAnsi="Arial Narrow" w:cs="Arial"/>
                <w:sz w:val="22"/>
                <w:szCs w:val="24"/>
              </w:rPr>
              <w:t xml:space="preserve"> Dx. Zgodnie ze specyfikacją producenta w ramach przeglądu urządzenia wymieniane są</w:t>
            </w:r>
            <w:r w:rsidR="00AC5CF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>materiały eksploatacyjne (filtr powietrza, strzykawki). Czy w związku z powyższym Zamawiający</w:t>
            </w:r>
            <w:r w:rsidR="00AC5CF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>zaakceptuje, że ewentualna wymiana koniecznych części będzie dokonana po pisemnym zaakceptowaniu</w:t>
            </w:r>
            <w:r w:rsidR="00AC5CF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 xml:space="preserve">wyceny części wraz z usługą przez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lastRenderedPageBreak/>
              <w:t>Zamawiającego, na które będzie wystawiona osobna faktura?</w:t>
            </w:r>
          </w:p>
          <w:p w:rsidR="00AC5CF2" w:rsidRPr="00AC5CF2" w:rsidRDefault="00AC5CF2" w:rsidP="00AC5CF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C5CF2" w:rsidRPr="00AC5CF2" w:rsidRDefault="00AC5CF2" w:rsidP="00AC5CF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b/>
                <w:sz w:val="22"/>
                <w:szCs w:val="24"/>
              </w:rPr>
              <w:t>Wymianie podlegają części i materiały wyspecyfikowane przez Producenta, zgodnie z załącznikiem nr 11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 do SWZ</w:t>
            </w:r>
            <w:r w:rsidRPr="00AC5CF2">
              <w:rPr>
                <w:rFonts w:ascii="Arial Narrow" w:hAnsi="Arial Narrow" w:cs="Arial"/>
                <w:b/>
                <w:sz w:val="22"/>
                <w:szCs w:val="24"/>
              </w:rPr>
              <w:t xml:space="preserve">. W przypadku konieczności wymiany innych elementów, należy przedstawić Zamawiającemu wycenę. Realizacja nastąpi po zaakceptowaniu kosztorysu. </w:t>
            </w:r>
          </w:p>
          <w:p w:rsidR="00AC5CF2" w:rsidRPr="00236330" w:rsidRDefault="00AC5CF2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4"/>
                <w:szCs w:val="24"/>
              </w:rPr>
            </w:pPr>
          </w:p>
          <w:p w:rsidR="00171A8F" w:rsidRPr="00AC5CF2" w:rsidRDefault="00171A8F" w:rsidP="00AC5CF2">
            <w:pPr>
              <w:numPr>
                <w:ilvl w:val="0"/>
                <w:numId w:val="8"/>
              </w:numPr>
              <w:spacing w:after="120" w:line="360" w:lineRule="auto"/>
              <w:ind w:left="318" w:right="-72" w:hanging="284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 xml:space="preserve">Pytanie 3 – dotyczy: Załącznik nr 11 do SWZ </w:t>
            </w:r>
            <w:proofErr w:type="spellStart"/>
            <w:r w:rsidRPr="00AC5CF2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AC5CF2">
              <w:rPr>
                <w:rFonts w:ascii="Arial Narrow" w:hAnsi="Arial Narrow" w:cs="Arial"/>
                <w:sz w:val="22"/>
                <w:szCs w:val="24"/>
              </w:rPr>
              <w:t xml:space="preserve"> 3 Obsługa serwisowa i </w:t>
            </w:r>
            <w:proofErr w:type="spellStart"/>
            <w:r w:rsidRPr="00AC5CF2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AC5CF2">
              <w:rPr>
                <w:rFonts w:ascii="Arial Narrow" w:hAnsi="Arial Narrow" w:cs="Arial"/>
                <w:sz w:val="22"/>
                <w:szCs w:val="24"/>
              </w:rPr>
              <w:t xml:space="preserve"> 4 Naprawa - Zadanie 9</w:t>
            </w:r>
          </w:p>
          <w:p w:rsidR="00171A8F" w:rsidRDefault="00171A8F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>Zgodnie z SWZ przedmiotem zamówienia jest wykonanie przeglądu okresowego – Platformy do NGS</w:t>
            </w:r>
            <w:r w:rsidR="00AC5CF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C5CF2">
              <w:rPr>
                <w:rFonts w:ascii="Arial Narrow" w:hAnsi="Arial Narrow" w:cs="Arial"/>
                <w:sz w:val="22"/>
                <w:szCs w:val="24"/>
              </w:rPr>
              <w:t>Sekwenator</w:t>
            </w:r>
            <w:proofErr w:type="spellEnd"/>
            <w:r w:rsidRPr="00AC5CF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C5CF2">
              <w:rPr>
                <w:rFonts w:ascii="Arial Narrow" w:hAnsi="Arial Narrow" w:cs="Arial"/>
                <w:sz w:val="22"/>
                <w:szCs w:val="24"/>
              </w:rPr>
              <w:t>MiSeq</w:t>
            </w:r>
            <w:proofErr w:type="spellEnd"/>
            <w:r w:rsidRPr="00AC5CF2">
              <w:rPr>
                <w:rFonts w:ascii="Arial Narrow" w:hAnsi="Arial Narrow" w:cs="Arial"/>
                <w:sz w:val="22"/>
                <w:szCs w:val="24"/>
              </w:rPr>
              <w:t xml:space="preserve"> Dx. W związku z powyższym prosimy o usunięcie zapisów dotyczących obsługi</w:t>
            </w:r>
            <w:r w:rsidR="00AC5CF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>serwisowej i napraw.</w:t>
            </w:r>
          </w:p>
          <w:p w:rsidR="00AC5CF2" w:rsidRPr="00AC5CF2" w:rsidRDefault="00AC5CF2" w:rsidP="00AC5CF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C5CF2" w:rsidRPr="00AC5CF2" w:rsidRDefault="00AC5CF2" w:rsidP="00AC5CF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b/>
                <w:sz w:val="22"/>
                <w:szCs w:val="24"/>
              </w:rPr>
              <w:t>Zamawiający podtrzymuje zapisy SWZ.</w:t>
            </w:r>
            <w:r w:rsidR="00236330">
              <w:rPr>
                <w:rFonts w:ascii="Arial Narrow" w:hAnsi="Arial Narrow" w:cs="Arial"/>
                <w:b/>
                <w:sz w:val="22"/>
                <w:szCs w:val="24"/>
              </w:rPr>
              <w:t xml:space="preserve"> Zamawiający zmienia nazwę zadania 9 na: „</w:t>
            </w:r>
            <w:r w:rsidR="00236330" w:rsidRPr="00236330">
              <w:rPr>
                <w:rStyle w:val="data"/>
                <w:rFonts w:ascii="Arial Narrow" w:hAnsi="Arial Narrow"/>
                <w:b/>
                <w:color w:val="444444"/>
                <w:sz w:val="22"/>
              </w:rPr>
              <w:t xml:space="preserve">Serwis platformy do NGS </w:t>
            </w:r>
            <w:proofErr w:type="spellStart"/>
            <w:r w:rsidR="00236330" w:rsidRPr="00236330">
              <w:rPr>
                <w:rStyle w:val="data"/>
                <w:rFonts w:ascii="Arial Narrow" w:hAnsi="Arial Narrow"/>
                <w:b/>
                <w:color w:val="444444"/>
                <w:sz w:val="22"/>
              </w:rPr>
              <w:t>Sekwenator</w:t>
            </w:r>
            <w:proofErr w:type="spellEnd"/>
            <w:r w:rsidR="00236330" w:rsidRPr="00236330">
              <w:rPr>
                <w:rStyle w:val="data"/>
                <w:rFonts w:ascii="Arial Narrow" w:hAnsi="Arial Narrow"/>
                <w:b/>
                <w:color w:val="444444"/>
                <w:sz w:val="22"/>
              </w:rPr>
              <w:t xml:space="preserve"> </w:t>
            </w:r>
            <w:proofErr w:type="spellStart"/>
            <w:r w:rsidR="00236330" w:rsidRPr="00236330">
              <w:rPr>
                <w:rStyle w:val="data"/>
                <w:rFonts w:ascii="Arial Narrow" w:hAnsi="Arial Narrow"/>
                <w:b/>
                <w:color w:val="444444"/>
                <w:sz w:val="22"/>
              </w:rPr>
              <w:t>MiSeq</w:t>
            </w:r>
            <w:proofErr w:type="spellEnd"/>
            <w:r w:rsidR="00236330" w:rsidRPr="00236330">
              <w:rPr>
                <w:rStyle w:val="data"/>
                <w:rFonts w:ascii="Arial Narrow" w:hAnsi="Arial Narrow"/>
                <w:b/>
                <w:color w:val="444444"/>
                <w:sz w:val="22"/>
              </w:rPr>
              <w:t xml:space="preserve"> Dx</w:t>
            </w:r>
            <w:r w:rsidR="00236330">
              <w:rPr>
                <w:rStyle w:val="data"/>
                <w:rFonts w:ascii="Arial Narrow" w:hAnsi="Arial Narrow"/>
                <w:b/>
                <w:color w:val="444444"/>
                <w:sz w:val="22"/>
              </w:rPr>
              <w:t>”.</w:t>
            </w:r>
          </w:p>
          <w:p w:rsidR="00AC5CF2" w:rsidRPr="00236330" w:rsidRDefault="00AC5CF2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8"/>
                <w:szCs w:val="24"/>
              </w:rPr>
            </w:pPr>
          </w:p>
          <w:p w:rsidR="00171A8F" w:rsidRPr="00AC5CF2" w:rsidRDefault="00171A8F" w:rsidP="00AC5CF2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>Pytanie 4 – dotyczy: Załącznik nr 10 do SWZ oraz Załącznik nr 14 do SWZ - Zadanie 9</w:t>
            </w:r>
          </w:p>
          <w:p w:rsidR="00171A8F" w:rsidRDefault="00171A8F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 xml:space="preserve">W ramach przedmiotu zamówienia tj. wykonania przeglądu okresowego – Platformy do NGS </w:t>
            </w:r>
            <w:proofErr w:type="spellStart"/>
            <w:r w:rsidRPr="00AC5CF2">
              <w:rPr>
                <w:rFonts w:ascii="Arial Narrow" w:hAnsi="Arial Narrow" w:cs="Arial"/>
                <w:sz w:val="22"/>
                <w:szCs w:val="24"/>
              </w:rPr>
              <w:t>Sekwenator</w:t>
            </w:r>
            <w:proofErr w:type="spellEnd"/>
            <w:r w:rsidR="00236330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C5CF2">
              <w:rPr>
                <w:rFonts w:ascii="Arial Narrow" w:hAnsi="Arial Narrow" w:cs="Arial"/>
                <w:sz w:val="22"/>
                <w:szCs w:val="24"/>
              </w:rPr>
              <w:t>MiSeq</w:t>
            </w:r>
            <w:proofErr w:type="spellEnd"/>
            <w:r w:rsidRPr="00AC5CF2">
              <w:rPr>
                <w:rFonts w:ascii="Arial Narrow" w:hAnsi="Arial Narrow" w:cs="Arial"/>
                <w:sz w:val="22"/>
                <w:szCs w:val="24"/>
              </w:rPr>
              <w:t xml:space="preserve"> Dx nie będą przetwarzane dane osobowe. Czy w związku z powyższym Zamawiający odstąpi od</w:t>
            </w:r>
            <w:r w:rsidR="00236330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>wymogu popisania Umowy o powierzeniu danych osobowych?</w:t>
            </w:r>
          </w:p>
          <w:p w:rsidR="00AC5CF2" w:rsidRPr="00AC5CF2" w:rsidRDefault="00AC5CF2" w:rsidP="00AC5CF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C5CF2" w:rsidRPr="00236330" w:rsidRDefault="00236330" w:rsidP="00AC5CF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Zamawiający podtrzymuje zapisy</w:t>
            </w:r>
            <w:r w:rsidR="00AC5CF2" w:rsidRPr="00236330">
              <w:rPr>
                <w:rFonts w:ascii="Arial Narrow" w:hAnsi="Arial Narrow" w:cs="Arial"/>
                <w:b/>
                <w:sz w:val="22"/>
                <w:szCs w:val="24"/>
              </w:rPr>
              <w:t xml:space="preserve"> SWZ.</w:t>
            </w:r>
          </w:p>
          <w:p w:rsidR="00AC5CF2" w:rsidRPr="00236330" w:rsidRDefault="00AC5CF2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6"/>
                <w:szCs w:val="24"/>
              </w:rPr>
            </w:pPr>
          </w:p>
          <w:p w:rsidR="00171A8F" w:rsidRPr="00AC5CF2" w:rsidRDefault="00171A8F" w:rsidP="00AC5CF2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>Pytanie 5 – dotyczy: Załącznik nr 10 do SWZ Umowa nr 163-…./P/2024/TU §1 ust. 5 - Zadanie 9</w:t>
            </w:r>
          </w:p>
          <w:p w:rsidR="00171A8F" w:rsidRDefault="00171A8F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>Prosimy o doprecyzowanie, czy w ramach świadczenia kompleksowych usług przez cały okres trwania</w:t>
            </w:r>
            <w:r w:rsidR="00236330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>umowy Zamawiający rozumie zakres czynności wskazany dla przeglądu w Załączniku nr 11 do SWZ.</w:t>
            </w:r>
          </w:p>
          <w:p w:rsidR="00AC5CF2" w:rsidRPr="00AC5CF2" w:rsidRDefault="00AC5CF2" w:rsidP="00AC5CF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C5CF2" w:rsidRPr="00236330" w:rsidRDefault="00AC5CF2" w:rsidP="00AC5CF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36330">
              <w:rPr>
                <w:rFonts w:ascii="Arial Narrow" w:hAnsi="Arial Narrow" w:cs="Arial"/>
                <w:b/>
                <w:sz w:val="22"/>
                <w:szCs w:val="22"/>
              </w:rPr>
              <w:t xml:space="preserve">Zakres czynności wskazanych w załączniku nr 11 </w:t>
            </w:r>
            <w:r w:rsidR="00236330">
              <w:rPr>
                <w:rFonts w:ascii="Arial Narrow" w:hAnsi="Arial Narrow" w:cs="Arial"/>
                <w:b/>
                <w:sz w:val="22"/>
                <w:szCs w:val="22"/>
              </w:rPr>
              <w:t xml:space="preserve">do SWZ </w:t>
            </w:r>
            <w:r w:rsidRPr="00236330">
              <w:rPr>
                <w:rFonts w:ascii="Arial Narrow" w:hAnsi="Arial Narrow" w:cs="Arial"/>
                <w:b/>
                <w:sz w:val="22"/>
                <w:szCs w:val="22"/>
              </w:rPr>
              <w:t>pozostaje bez zmian. Przedmiotem zamówienia jest usługa serwisowa. Zamawiający zmienia nazwę zadania 9</w:t>
            </w:r>
            <w:r w:rsidR="00236330" w:rsidRPr="00236330">
              <w:rPr>
                <w:rFonts w:ascii="Arial Narrow" w:hAnsi="Arial Narrow" w:cs="Arial"/>
                <w:b/>
                <w:sz w:val="22"/>
                <w:szCs w:val="22"/>
              </w:rPr>
              <w:t xml:space="preserve"> na „</w:t>
            </w:r>
            <w:r w:rsidR="00236330" w:rsidRPr="00236330">
              <w:rPr>
                <w:rStyle w:val="data"/>
                <w:rFonts w:ascii="Arial Narrow" w:hAnsi="Arial Narrow"/>
                <w:b/>
                <w:color w:val="444444"/>
                <w:sz w:val="22"/>
                <w:szCs w:val="22"/>
              </w:rPr>
              <w:t xml:space="preserve">Serwis platformy do NGS </w:t>
            </w:r>
            <w:proofErr w:type="spellStart"/>
            <w:r w:rsidR="00236330" w:rsidRPr="00236330">
              <w:rPr>
                <w:rStyle w:val="data"/>
                <w:rFonts w:ascii="Arial Narrow" w:hAnsi="Arial Narrow"/>
                <w:b/>
                <w:color w:val="444444"/>
                <w:sz w:val="22"/>
                <w:szCs w:val="22"/>
              </w:rPr>
              <w:t>Sekwenator</w:t>
            </w:r>
            <w:proofErr w:type="spellEnd"/>
            <w:r w:rsidR="00236330" w:rsidRPr="00236330">
              <w:rPr>
                <w:rStyle w:val="data"/>
                <w:rFonts w:ascii="Arial Narrow" w:hAnsi="Arial Narrow"/>
                <w:b/>
                <w:color w:val="444444"/>
                <w:sz w:val="22"/>
                <w:szCs w:val="22"/>
              </w:rPr>
              <w:t xml:space="preserve"> </w:t>
            </w:r>
            <w:proofErr w:type="spellStart"/>
            <w:r w:rsidR="00236330" w:rsidRPr="00236330">
              <w:rPr>
                <w:rStyle w:val="data"/>
                <w:rFonts w:ascii="Arial Narrow" w:hAnsi="Arial Narrow"/>
                <w:b/>
                <w:color w:val="444444"/>
                <w:sz w:val="22"/>
                <w:szCs w:val="22"/>
              </w:rPr>
              <w:t>MiSeq</w:t>
            </w:r>
            <w:proofErr w:type="spellEnd"/>
            <w:r w:rsidR="00236330" w:rsidRPr="00236330">
              <w:rPr>
                <w:rStyle w:val="data"/>
                <w:rFonts w:ascii="Arial Narrow" w:hAnsi="Arial Narrow"/>
                <w:b/>
                <w:color w:val="444444"/>
                <w:sz w:val="22"/>
                <w:szCs w:val="22"/>
              </w:rPr>
              <w:t xml:space="preserve"> Dx”</w:t>
            </w:r>
            <w:r w:rsidRPr="00236330">
              <w:rPr>
                <w:rFonts w:ascii="Arial Narrow" w:hAnsi="Arial Narrow" w:cs="Arial"/>
                <w:b/>
                <w:sz w:val="22"/>
                <w:szCs w:val="22"/>
              </w:rPr>
              <w:t xml:space="preserve"> i w konsekwencji tej zmiany dopasowuje załączniki do SWZ.</w:t>
            </w:r>
          </w:p>
          <w:p w:rsidR="00AC5CF2" w:rsidRPr="00236330" w:rsidRDefault="00AC5CF2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12"/>
                <w:szCs w:val="24"/>
              </w:rPr>
            </w:pPr>
          </w:p>
          <w:p w:rsidR="00171A8F" w:rsidRPr="00AC5CF2" w:rsidRDefault="00171A8F" w:rsidP="00AC5CF2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>Pytanie 6 – dotyczy: Załącznik nr 10 do SWZ Umowa nr 163-…./P/2024/TU §1 ust. 5 - Zadanie 9</w:t>
            </w:r>
          </w:p>
          <w:p w:rsidR="00171A8F" w:rsidRDefault="00171A8F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>Zgodnie ze specyfikacją producenta w przypadku wykonania samego przeglądu (bez reakcji testowej)</w:t>
            </w:r>
            <w:r w:rsidR="00236330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>wykonujemy „sprawdzenie funkcjonowania aparatu” za pomocą serii testów diagnostycznych, które</w:t>
            </w:r>
            <w:r w:rsidR="00236330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>weryfikują działanie poszczególnych komponentów aparatów. „Poprawne funkcjonowanie urządzenia”</w:t>
            </w:r>
            <w:r w:rsidR="00236330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 xml:space="preserve">można zweryfikować wykonując przegląd oraz dodatkowo przebieg testowy </w:t>
            </w:r>
            <w:proofErr w:type="spellStart"/>
            <w:r w:rsidRPr="00AC5CF2">
              <w:rPr>
                <w:rFonts w:ascii="Arial Narrow" w:hAnsi="Arial Narrow" w:cs="Arial"/>
                <w:sz w:val="22"/>
                <w:szCs w:val="24"/>
              </w:rPr>
              <w:t>sekwencjonowania</w:t>
            </w:r>
            <w:proofErr w:type="spellEnd"/>
            <w:r w:rsidRPr="00AC5CF2">
              <w:rPr>
                <w:rFonts w:ascii="Arial Narrow" w:hAnsi="Arial Narrow" w:cs="Arial"/>
                <w:sz w:val="22"/>
                <w:szCs w:val="24"/>
              </w:rPr>
              <w:t>.</w:t>
            </w:r>
            <w:r w:rsidR="00236330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>W związku z powyższym prosimy o doprecyzowanie czy Zamawiający wymaga zaoferowania samego</w:t>
            </w:r>
            <w:r w:rsidR="00236330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>przeglądu, pozwalającego na sprawdzenie funkcjonowania aparatu?</w:t>
            </w:r>
          </w:p>
          <w:p w:rsidR="00AC5CF2" w:rsidRPr="00AC5CF2" w:rsidRDefault="00AC5CF2" w:rsidP="00AC5CF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C5CF2" w:rsidRPr="00236330" w:rsidRDefault="00AC5CF2" w:rsidP="00AC5CF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236330">
              <w:rPr>
                <w:rFonts w:ascii="Arial Narrow" w:hAnsi="Arial Narrow" w:cs="Arial"/>
                <w:b/>
                <w:sz w:val="22"/>
                <w:szCs w:val="24"/>
              </w:rPr>
              <w:t xml:space="preserve">Jeśli zgodnie ze specyfikacją producenta wykonanie samego przeglądu (bez reakcji testowej) potwierdza </w:t>
            </w:r>
            <w:r w:rsidRPr="00236330">
              <w:rPr>
                <w:rFonts w:ascii="Arial Narrow" w:hAnsi="Arial Narrow" w:cs="Arial"/>
                <w:b/>
                <w:sz w:val="22"/>
                <w:szCs w:val="24"/>
              </w:rPr>
              <w:lastRenderedPageBreak/>
              <w:t>poprawność funkcjonowania urządzenia, Zamawiający nie wymaga przeprowadzenia reakcji testowej.</w:t>
            </w:r>
          </w:p>
          <w:p w:rsidR="00AC5CF2" w:rsidRPr="00236330" w:rsidRDefault="00AC5CF2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6"/>
                <w:szCs w:val="24"/>
              </w:rPr>
            </w:pPr>
          </w:p>
          <w:p w:rsidR="00171A8F" w:rsidRPr="00AC5CF2" w:rsidRDefault="00171A8F" w:rsidP="00236330">
            <w:pPr>
              <w:numPr>
                <w:ilvl w:val="0"/>
                <w:numId w:val="8"/>
              </w:numPr>
              <w:spacing w:after="120" w:line="360" w:lineRule="auto"/>
              <w:ind w:left="318" w:right="-72" w:hanging="318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>Pytanie 7 – dotyczy: Załącznik nr 10 do SWZ Umowa nr 163-…./P/2024/TU §5 ust. 1 - Zadanie 9</w:t>
            </w:r>
          </w:p>
          <w:p w:rsidR="00171A8F" w:rsidRDefault="00171A8F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>Z uwagi na fakt, iż przy wykonywaniu przeglądów wykonawca nie wystawia Certyfikatu dopuszczającego</w:t>
            </w:r>
            <w:r w:rsidR="00236330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>urządzenie do eksploatacji, czy Zamawiający zezwoli, aby w ramach wyżej wymienionego dokumentu</w:t>
            </w:r>
            <w:r w:rsidR="00236330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>wykonawca wystawił Raport serwisowy zawierający informację o wykonanym przeglądzie oraz</w:t>
            </w:r>
            <w:r w:rsidR="00236330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>potwierdzeniu sprawności aparatu i wskazujący datę wykonania następnego przeglądu?</w:t>
            </w:r>
          </w:p>
          <w:p w:rsidR="00AC5CF2" w:rsidRPr="00AC5CF2" w:rsidRDefault="00AC5CF2" w:rsidP="00AC5CF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C5CF2" w:rsidRPr="00236330" w:rsidRDefault="00AC5CF2" w:rsidP="00AC5CF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236330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zezwala na przedłożenie raportu serwisowego. </w:t>
            </w:r>
          </w:p>
          <w:p w:rsidR="00AC5CF2" w:rsidRPr="00236330" w:rsidRDefault="00AC5CF2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8"/>
                <w:szCs w:val="24"/>
              </w:rPr>
            </w:pPr>
          </w:p>
          <w:p w:rsidR="00171A8F" w:rsidRPr="00AC5CF2" w:rsidRDefault="00171A8F" w:rsidP="00236330">
            <w:pPr>
              <w:numPr>
                <w:ilvl w:val="0"/>
                <w:numId w:val="8"/>
              </w:numPr>
              <w:spacing w:after="120" w:line="360" w:lineRule="auto"/>
              <w:ind w:left="318" w:right="-72" w:hanging="318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 xml:space="preserve">Pytanie 8 – dotyczy: Załącznik nr 10 do SWZ Umowa nr 163-…./P/2024/TU §9 ust. 1 </w:t>
            </w:r>
            <w:proofErr w:type="spellStart"/>
            <w:r w:rsidRPr="00AC5CF2">
              <w:rPr>
                <w:rFonts w:ascii="Arial Narrow" w:hAnsi="Arial Narrow" w:cs="Arial"/>
                <w:sz w:val="22"/>
                <w:szCs w:val="24"/>
              </w:rPr>
              <w:t>ppkt</w:t>
            </w:r>
            <w:proofErr w:type="spellEnd"/>
            <w:r w:rsidRPr="00AC5CF2">
              <w:rPr>
                <w:rFonts w:ascii="Arial Narrow" w:hAnsi="Arial Narrow" w:cs="Arial"/>
                <w:sz w:val="22"/>
                <w:szCs w:val="24"/>
              </w:rPr>
              <w:t xml:space="preserve"> 2) - Zadanie 9</w:t>
            </w:r>
          </w:p>
          <w:p w:rsidR="00171A8F" w:rsidRPr="00AC5CF2" w:rsidRDefault="00171A8F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>Czy zamawiający wyrazi zgodę na obniżenie kar umownych do:</w:t>
            </w:r>
          </w:p>
          <w:p w:rsidR="00171A8F" w:rsidRPr="00AC5CF2" w:rsidRDefault="00171A8F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>- 0,5 % wartości brutto danego przeglądu za każdy dzień zwłoki w terminie określonym w § 4 ust. 1 i 3.</w:t>
            </w:r>
          </w:p>
          <w:p w:rsidR="00171A8F" w:rsidRPr="00AC5CF2" w:rsidRDefault="00171A8F" w:rsidP="00ED334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171A8F" w:rsidRPr="00236330" w:rsidRDefault="00171A8F" w:rsidP="00ED334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236330">
              <w:rPr>
                <w:rFonts w:ascii="Arial Narrow" w:hAnsi="Arial Narrow" w:cs="Arial"/>
                <w:b/>
                <w:sz w:val="22"/>
                <w:szCs w:val="24"/>
              </w:rPr>
              <w:t>Zamawiający wyraża zgodę. Zamawiający zamieszcza zaktualizowany projekt umowy.</w:t>
            </w:r>
          </w:p>
        </w:tc>
      </w:tr>
      <w:tr w:rsidR="00171A8F" w:rsidRPr="00AC5CF2" w:rsidTr="00ED3343">
        <w:tc>
          <w:tcPr>
            <w:tcW w:w="9356" w:type="dxa"/>
            <w:shd w:val="clear" w:color="auto" w:fill="auto"/>
          </w:tcPr>
          <w:p w:rsidR="00171A8F" w:rsidRPr="00AC5CF2" w:rsidRDefault="00171A8F" w:rsidP="00ED334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b/>
                <w:bCs/>
                <w:sz w:val="22"/>
                <w:szCs w:val="24"/>
              </w:rPr>
              <w:lastRenderedPageBreak/>
              <w:t>Pytanie nr 2</w:t>
            </w:r>
          </w:p>
          <w:p w:rsidR="00171A8F" w:rsidRPr="00AC5CF2" w:rsidRDefault="00171A8F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>Pytanie 1 - dotyczy rozdziały 9 punktu 1 do SWZ punktu 1 pozycji 1 :</w:t>
            </w:r>
          </w:p>
          <w:p w:rsidR="00171A8F" w:rsidRPr="00AC5CF2" w:rsidRDefault="00171A8F" w:rsidP="00ED33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sz w:val="22"/>
                <w:szCs w:val="24"/>
              </w:rPr>
              <w:t>W celu potwierdzenia okoliczności o których mowa w punkcie 1 pozycji 1 rozdziału 9 do SWZ</w:t>
            </w:r>
            <w:r w:rsidR="00AC5CF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>jako alternatywy dla imiennego certyfikatu dopuści autoryzację producenta dopuszczającą</w:t>
            </w:r>
            <w:r w:rsidR="00AC5CF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>świadczenie usług serwisowych.</w:t>
            </w:r>
            <w:r w:rsidR="00AC5CF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>Prośba wynika stąd, że niektórzy producenci nie wystawiają imiennych certyfikatów, a ogólne</w:t>
            </w:r>
            <w:r w:rsidR="00AC5CF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C5CF2">
              <w:rPr>
                <w:rFonts w:ascii="Arial Narrow" w:hAnsi="Arial Narrow" w:cs="Arial"/>
                <w:sz w:val="22"/>
                <w:szCs w:val="24"/>
              </w:rPr>
              <w:t>autoryzacje uprawniające do realizacji czynności serwisowych?</w:t>
            </w:r>
          </w:p>
          <w:p w:rsidR="00171A8F" w:rsidRPr="00AC5CF2" w:rsidRDefault="00171A8F" w:rsidP="00ED334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C5CF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171A8F" w:rsidRPr="00236330" w:rsidRDefault="00171A8F" w:rsidP="00ED334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236330">
              <w:rPr>
                <w:rFonts w:ascii="Arial Narrow" w:hAnsi="Arial Narrow" w:cs="Arial"/>
                <w:b/>
                <w:sz w:val="22"/>
                <w:szCs w:val="24"/>
              </w:rPr>
              <w:t>Zamawiający wyraża zgodę.</w:t>
            </w:r>
          </w:p>
        </w:tc>
      </w:tr>
    </w:tbl>
    <w:p w:rsidR="00BE7BFD" w:rsidRPr="00AC5CF2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236330">
        <w:rPr>
          <w:rFonts w:ascii="Arial Narrow" w:hAnsi="Arial Narrow" w:cs="Arial"/>
          <w:i/>
          <w:sz w:val="24"/>
          <w:szCs w:val="24"/>
        </w:rPr>
        <w:t>Zamawiający</w:t>
      </w:r>
    </w:p>
    <w:p w:rsidR="00236330" w:rsidRDefault="0023633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</w:p>
    <w:p w:rsidR="00236330" w:rsidRDefault="00236330" w:rsidP="00236330"/>
    <w:p w:rsidR="00236330" w:rsidRDefault="00236330" w:rsidP="0023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36330" w:rsidRDefault="00236330" w:rsidP="0023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36330" w:rsidRDefault="00236330" w:rsidP="0023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36330" w:rsidRDefault="00236330" w:rsidP="0023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36330" w:rsidRDefault="00236330" w:rsidP="0023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36330" w:rsidRDefault="00236330" w:rsidP="0023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36330" w:rsidRDefault="00236330" w:rsidP="0023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36330" w:rsidRDefault="00236330" w:rsidP="0023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36330" w:rsidRDefault="00236330" w:rsidP="0023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36330" w:rsidRDefault="00236330" w:rsidP="0023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36330" w:rsidRPr="00236330" w:rsidRDefault="00236330" w:rsidP="0023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236330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2 ark.</w:t>
      </w:r>
    </w:p>
    <w:p w:rsidR="00236330" w:rsidRPr="00231782" w:rsidRDefault="00236330" w:rsidP="0023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231782">
        <w:rPr>
          <w:rFonts w:ascii="Arial Narrow" w:hAnsi="Arial Narrow"/>
          <w:sz w:val="18"/>
          <w:szCs w:val="20"/>
        </w:rPr>
        <w:t xml:space="preserve">Egz. 1 – a/a kancelaria  </w:t>
      </w:r>
    </w:p>
    <w:p w:rsidR="00236330" w:rsidRPr="00231782" w:rsidRDefault="00236330" w:rsidP="0023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231782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231782">
        <w:rPr>
          <w:rFonts w:ascii="Arial Narrow" w:hAnsi="Arial Narrow"/>
          <w:b/>
          <w:sz w:val="18"/>
          <w:szCs w:val="20"/>
        </w:rPr>
        <w:t>int</w:t>
      </w:r>
      <w:proofErr w:type="spellEnd"/>
      <w:r w:rsidRPr="00231782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231782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231782">
        <w:rPr>
          <w:rFonts w:ascii="Arial Narrow" w:hAnsi="Arial Narrow"/>
          <w:b/>
          <w:sz w:val="18"/>
          <w:szCs w:val="18"/>
        </w:rPr>
        <w:t>. T2612 B5</w:t>
      </w:r>
    </w:p>
    <w:p w:rsidR="00236330" w:rsidRPr="000605ED" w:rsidRDefault="00236330" w:rsidP="0023633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</w:p>
    <w:p w:rsidR="00236330" w:rsidRPr="00236330" w:rsidRDefault="00236330" w:rsidP="00236330"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09.01.2025 r.</w:t>
      </w:r>
    </w:p>
    <w:sectPr w:rsidR="00236330" w:rsidRPr="00236330" w:rsidSect="002363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6" w:right="1418" w:bottom="1135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7C89" w:rsidRDefault="00627C89">
      <w:r>
        <w:separator/>
      </w:r>
    </w:p>
  </w:endnote>
  <w:endnote w:type="continuationSeparator" w:id="1">
    <w:p w:rsidR="00627C89" w:rsidRDefault="00627C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F27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F276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F276C" w:rsidRPr="00B862CC">
      <w:rPr>
        <w:rFonts w:ascii="Arial" w:hAnsi="Arial"/>
        <w:sz w:val="18"/>
        <w:szCs w:val="24"/>
      </w:rPr>
      <w:fldChar w:fldCharType="separate"/>
    </w:r>
    <w:r w:rsidR="00231782">
      <w:rPr>
        <w:rFonts w:ascii="Arial" w:hAnsi="Arial"/>
        <w:noProof/>
        <w:sz w:val="18"/>
        <w:szCs w:val="24"/>
      </w:rPr>
      <w:t>3</w:t>
    </w:r>
    <w:r w:rsidR="00DF276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F276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F276C" w:rsidRPr="00B862CC">
      <w:rPr>
        <w:rFonts w:ascii="Arial" w:hAnsi="Arial"/>
        <w:sz w:val="18"/>
        <w:szCs w:val="24"/>
      </w:rPr>
      <w:fldChar w:fldCharType="separate"/>
    </w:r>
    <w:r w:rsidR="00231782">
      <w:rPr>
        <w:rFonts w:ascii="Arial" w:hAnsi="Arial"/>
        <w:noProof/>
        <w:sz w:val="18"/>
        <w:szCs w:val="24"/>
      </w:rPr>
      <w:t>3</w:t>
    </w:r>
    <w:r w:rsidR="00DF276C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F276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31782" w:rsidRPr="00231782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7C89" w:rsidRDefault="00627C89">
      <w:r>
        <w:separator/>
      </w:r>
    </w:p>
  </w:footnote>
  <w:footnote w:type="continuationSeparator" w:id="1">
    <w:p w:rsidR="00627C89" w:rsidRDefault="00627C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A8F" w:rsidRDefault="00171A8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A8F" w:rsidRDefault="00171A8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A8F" w:rsidRDefault="00171A8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E983BF4"/>
    <w:multiLevelType w:val="hybridMultilevel"/>
    <w:tmpl w:val="481CD0F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A8F"/>
    <w:rsid w:val="00031374"/>
    <w:rsid w:val="00035DEC"/>
    <w:rsid w:val="000A1097"/>
    <w:rsid w:val="000E2A8F"/>
    <w:rsid w:val="0012774F"/>
    <w:rsid w:val="00144B7A"/>
    <w:rsid w:val="00171A8F"/>
    <w:rsid w:val="00180C6E"/>
    <w:rsid w:val="00231782"/>
    <w:rsid w:val="00236330"/>
    <w:rsid w:val="0029606A"/>
    <w:rsid w:val="004848F3"/>
    <w:rsid w:val="004A75F2"/>
    <w:rsid w:val="005144A9"/>
    <w:rsid w:val="00520165"/>
    <w:rsid w:val="005B1B08"/>
    <w:rsid w:val="00627C89"/>
    <w:rsid w:val="00632C3C"/>
    <w:rsid w:val="00651F6E"/>
    <w:rsid w:val="00662BDB"/>
    <w:rsid w:val="006A5DF1"/>
    <w:rsid w:val="006B7198"/>
    <w:rsid w:val="006D4AB3"/>
    <w:rsid w:val="006F3B81"/>
    <w:rsid w:val="007D7198"/>
    <w:rsid w:val="007D757E"/>
    <w:rsid w:val="00870F9F"/>
    <w:rsid w:val="008804B6"/>
    <w:rsid w:val="00897AB0"/>
    <w:rsid w:val="008A3553"/>
    <w:rsid w:val="009003D1"/>
    <w:rsid w:val="00947A50"/>
    <w:rsid w:val="00A905AC"/>
    <w:rsid w:val="00AC5CF2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276C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757E"/>
  </w:style>
  <w:style w:type="paragraph" w:styleId="Nagwek1">
    <w:name w:val="heading 1"/>
    <w:basedOn w:val="Normalny"/>
    <w:next w:val="Normalny"/>
    <w:qFormat/>
    <w:rsid w:val="007D757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D757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D757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D757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D757E"/>
  </w:style>
  <w:style w:type="paragraph" w:styleId="Tekstpodstawowywcity">
    <w:name w:val="Body Text Indent"/>
    <w:basedOn w:val="Normalny"/>
    <w:rsid w:val="007D757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D757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D757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D757E"/>
    <w:rPr>
      <w:sz w:val="28"/>
    </w:rPr>
  </w:style>
  <w:style w:type="paragraph" w:styleId="Tekstpodstawowywcity3">
    <w:name w:val="Body Text Indent 3"/>
    <w:basedOn w:val="Normalny"/>
    <w:rsid w:val="007D757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data">
    <w:name w:val="data"/>
    <w:basedOn w:val="Domylnaczcionkaakapitu"/>
    <w:rsid w:val="00236330"/>
  </w:style>
  <w:style w:type="paragraph" w:styleId="NormalnyWeb">
    <w:name w:val="Normal (Web)"/>
    <w:basedOn w:val="Normalny"/>
    <w:uiPriority w:val="99"/>
    <w:unhideWhenUsed/>
    <w:rsid w:val="0023633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36330"/>
    <w:rPr>
      <w:b/>
      <w:bCs/>
    </w:rPr>
  </w:style>
  <w:style w:type="character" w:styleId="Hipercze">
    <w:name w:val="Hyperlink"/>
    <w:basedOn w:val="Domylnaczcionkaakapitu"/>
    <w:uiPriority w:val="99"/>
    <w:unhideWhenUsed/>
    <w:rsid w:val="002363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833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2025-01-09T11:07:00Z</cp:lastPrinted>
  <dcterms:created xsi:type="dcterms:W3CDTF">2025-01-09T11:09:00Z</dcterms:created>
  <dcterms:modified xsi:type="dcterms:W3CDTF">2025-01-09T11:09:00Z</dcterms:modified>
</cp:coreProperties>
</file>