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CC761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C761C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C761C">
        <w:rPr>
          <w:rFonts w:ascii="Arial" w:hAnsi="Arial" w:cs="Arial"/>
          <w:sz w:val="24"/>
          <w:szCs w:val="24"/>
        </w:rPr>
        <w:t>2025-01-03</w:t>
      </w:r>
    </w:p>
    <w:p w:rsidR="00843A88" w:rsidRPr="00AD45A9" w:rsidRDefault="00CC761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761C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CC761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CC761C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C761C">
        <w:rPr>
          <w:rFonts w:ascii="Arial" w:hAnsi="Arial" w:cs="Arial"/>
          <w:sz w:val="24"/>
          <w:szCs w:val="24"/>
        </w:rPr>
        <w:t>521</w:t>
      </w:r>
    </w:p>
    <w:p w:rsidR="00843A88" w:rsidRPr="00AD45A9" w:rsidRDefault="00CC761C" w:rsidP="00843A88">
      <w:pPr>
        <w:rPr>
          <w:rFonts w:ascii="Arial" w:hAnsi="Arial" w:cs="Arial"/>
          <w:sz w:val="24"/>
          <w:szCs w:val="24"/>
        </w:rPr>
      </w:pPr>
      <w:r w:rsidRPr="00CC761C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C761C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CC761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61C">
              <w:rPr>
                <w:rFonts w:ascii="Arial" w:hAnsi="Arial" w:cs="Arial"/>
                <w:bCs/>
                <w:sz w:val="24"/>
                <w:szCs w:val="24"/>
              </w:rPr>
              <w:t>Budowa akweduktu dla miejscowości Czermna i Swoszowa w Gminie Szerzyny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761C" w:rsidRPr="004E4B64" w:rsidTr="00545440">
        <w:tc>
          <w:tcPr>
            <w:tcW w:w="2269" w:type="dxa"/>
            <w:shd w:val="clear" w:color="auto" w:fill="auto"/>
          </w:tcPr>
          <w:p w:rsidR="00CC761C" w:rsidRPr="004E4B64" w:rsidRDefault="00CC761C" w:rsidP="005454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761C" w:rsidRPr="004E4B64" w:rsidRDefault="00CC761C" w:rsidP="005454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61C">
              <w:rPr>
                <w:rFonts w:ascii="Arial" w:hAnsi="Arial" w:cs="Arial"/>
                <w:bCs/>
                <w:sz w:val="24"/>
                <w:szCs w:val="24"/>
              </w:rPr>
              <w:t>FER.271.30.2024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C761C" w:rsidRPr="00CC761C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C761C" w:rsidRPr="00CC761C">
        <w:rPr>
          <w:rFonts w:ascii="Arial" w:hAnsi="Arial" w:cs="Arial"/>
          <w:sz w:val="24"/>
          <w:szCs w:val="24"/>
        </w:rPr>
        <w:t>(</w:t>
      </w:r>
      <w:proofErr w:type="spellStart"/>
      <w:r w:rsidR="00CC761C" w:rsidRPr="00CC761C">
        <w:rPr>
          <w:rFonts w:ascii="Arial" w:hAnsi="Arial" w:cs="Arial"/>
          <w:sz w:val="24"/>
          <w:szCs w:val="24"/>
        </w:rPr>
        <w:t>t.j</w:t>
      </w:r>
      <w:proofErr w:type="spellEnd"/>
      <w:r w:rsidR="00CC761C" w:rsidRPr="00CC761C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C761C" w:rsidRPr="00E935D6" w:rsidTr="00545440">
        <w:tc>
          <w:tcPr>
            <w:tcW w:w="9356" w:type="dxa"/>
            <w:shd w:val="clear" w:color="auto" w:fill="auto"/>
          </w:tcPr>
          <w:p w:rsidR="00CC761C" w:rsidRPr="004E4B64" w:rsidRDefault="00CC761C" w:rsidP="0054544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CC761C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Czy Zamawiający dopuszcza częściowe odstąpienie od warunków udziału w postępowaniu w załączniku nr 4 do SWZ - Oświadczenie podmiotu udostępniającego zasoby składane na podstawie art. 125 ust. 5 ustawy z dnia 11 września 2019 r. Prawo zamówień publicznych (</w:t>
            </w:r>
            <w:proofErr w:type="spellStart"/>
            <w:r w:rsidRPr="00CC76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C761C">
              <w:rPr>
                <w:rFonts w:ascii="Arial" w:hAnsi="Arial" w:cs="Arial"/>
                <w:sz w:val="24"/>
                <w:szCs w:val="24"/>
              </w:rPr>
              <w:t>. Dz. U. z 2024 poz. 1320) dla projektanta dla inwestycji o nazwie : "Budowa akweduktu dla miejscowości Czermna i Swoszowa w Gminie Szerzyny" w trybie "zaprojektuj i wybuduj" w zakresie jak poniżej: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1. Sytuacja ekonomiczna lub finansowa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Ocena spełniania warunków </w:t>
            </w:r>
            <w:r w:rsidRPr="00CC761C">
              <w:rPr>
                <w:rFonts w:ascii="Arial" w:hAnsi="Arial" w:cs="Arial"/>
                <w:sz w:val="24"/>
                <w:szCs w:val="24"/>
              </w:rPr>
              <w:lastRenderedPageBreak/>
              <w:t>udziału w postępowaniu będzie dokonana na zasadzie spełnia/nie spełnia.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że: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1)       posiada  środki  finansowe   lub  zdolność  kredytową w  wysokości   nie mniejszej jak 3.000.000,- zł (trzy miliony złotych).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2. Zdolność techniczna lub zawodowa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Zdolność techniczna: O zamówienie mogą ubiegać się Wykonawcy którzy: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pkt. 2) w okresie ostatnich pięciu lat przed upływem terminu składania ofert, a jeżeli okres prowadzenia działalności jest krótszy, to w tym okresie - wykonali należycie co najmniej jedno zamówienie polegające na budowie sieci wodociągowej o długości nie mniejszej niż 7 km wraz z hydrofornią (bez przyłączy).</w:t>
            </w:r>
          </w:p>
          <w:p w:rsidR="00CC761C" w:rsidRPr="00CC761C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Zdolność zawodowa: Wykonawca wykaże, że dysponuje osobami, które spełniają następujące wymagania:</w:t>
            </w:r>
          </w:p>
          <w:p w:rsidR="00CC761C" w:rsidRPr="004E4B64" w:rsidRDefault="00CC761C" w:rsidP="0054544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pkt. 1) kierownik budowy (1 osoba) posiadający doświadczenie zawodowe na stanowisku kierownika budowy przy realizacji co najmniej 2 zamówień dotyczących budowy sieci wodociągowej o długości co najmniej 7 km wraz z hydrofornią łącznie.</w:t>
            </w:r>
          </w:p>
          <w:p w:rsidR="00CC761C" w:rsidRPr="004E4B64" w:rsidRDefault="00CC761C" w:rsidP="00545440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CC761C" w:rsidRPr="00CC761C" w:rsidRDefault="00CC761C" w:rsidP="0054544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Zamawiający nie zmienia warunków udziału w postępowaniu.</w:t>
            </w:r>
          </w:p>
          <w:p w:rsidR="00CC761C" w:rsidRPr="00CC761C" w:rsidRDefault="00CC761C" w:rsidP="0054544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 xml:space="preserve">Pragniemy zaznaczyć, że zgodnie z ustawą Prawo zamówień publicznych (dalej </w:t>
            </w:r>
            <w:proofErr w:type="spellStart"/>
            <w:r w:rsidRPr="00CC76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C761C">
              <w:rPr>
                <w:rFonts w:ascii="Arial" w:hAnsi="Arial" w:cs="Arial"/>
                <w:sz w:val="24"/>
                <w:szCs w:val="24"/>
              </w:rPr>
              <w:t xml:space="preserve">) oferent może złożyć ofertę wspólną (art. 117 ustawy </w:t>
            </w:r>
            <w:proofErr w:type="spellStart"/>
            <w:r w:rsidRPr="00CC76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C761C">
              <w:rPr>
                <w:rFonts w:ascii="Arial" w:hAnsi="Arial" w:cs="Arial"/>
                <w:sz w:val="24"/>
                <w:szCs w:val="24"/>
              </w:rPr>
              <w:t xml:space="preserve">), w której wspólnicy łącznie spełnią warunki udziału w postępowaniu lub polegać na zasobach innych podmiotów (art. 118 ustawy </w:t>
            </w:r>
            <w:proofErr w:type="spellStart"/>
            <w:r w:rsidRPr="00CC76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CC761C">
              <w:rPr>
                <w:rFonts w:ascii="Arial" w:hAnsi="Arial" w:cs="Arial"/>
                <w:sz w:val="24"/>
                <w:szCs w:val="24"/>
              </w:rPr>
              <w:t xml:space="preserve">) gdzie podmiot udostępniający zasoby w danym zakresie zamówienia będzie później podwykonawcą przy jego realizacji. </w:t>
            </w:r>
          </w:p>
          <w:p w:rsidR="00CC761C" w:rsidRPr="004E4B64" w:rsidRDefault="00CC761C" w:rsidP="0054544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61C">
              <w:rPr>
                <w:rFonts w:ascii="Arial" w:hAnsi="Arial" w:cs="Arial"/>
                <w:sz w:val="24"/>
                <w:szCs w:val="24"/>
              </w:rPr>
              <w:t>W przypadku złożenia oferty wspólnej lub poleganiu na zasobach innego podmiotu do oferty należy dołączyć odpowiednie oświadczenie (załącznik nr 3 do SWZ lub załącznik nr 4 do SWZ).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7A45" w:rsidP="006D7A45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6D4AB3"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6D7A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93D" w:rsidRDefault="0031293D">
      <w:r>
        <w:separator/>
      </w:r>
    </w:p>
  </w:endnote>
  <w:endnote w:type="continuationSeparator" w:id="1">
    <w:p w:rsidR="0031293D" w:rsidRDefault="00312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949A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949AC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D7A4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93D" w:rsidRDefault="0031293D">
      <w:r>
        <w:separator/>
      </w:r>
    </w:p>
  </w:footnote>
  <w:footnote w:type="continuationSeparator" w:id="1">
    <w:p w:rsidR="0031293D" w:rsidRDefault="00312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61C" w:rsidRDefault="00CC76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61C" w:rsidRDefault="00CC76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61C" w:rsidRDefault="00CC76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CC761C"/>
    <w:rsid w:val="00031374"/>
    <w:rsid w:val="000A1097"/>
    <w:rsid w:val="000E2A8F"/>
    <w:rsid w:val="0012774F"/>
    <w:rsid w:val="00144B7A"/>
    <w:rsid w:val="00180C6E"/>
    <w:rsid w:val="0029606A"/>
    <w:rsid w:val="0031293D"/>
    <w:rsid w:val="003949A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D7A45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C761C"/>
    <w:rsid w:val="00CD049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446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2025-01-03T08:18:00Z</cp:lastPrinted>
  <dcterms:created xsi:type="dcterms:W3CDTF">2025-01-03T08:18:00Z</dcterms:created>
  <dcterms:modified xsi:type="dcterms:W3CDTF">2025-01-03T08:18:00Z</dcterms:modified>
</cp:coreProperties>
</file>