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A05" w:rsidRPr="00D97A05" w:rsidRDefault="00D97A05" w:rsidP="00D97A05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773783-2024 - Procedura konkurencyjna</w:t>
      </w:r>
    </w:p>
    <w:p w:rsidR="00D97A05" w:rsidRDefault="00D97A05" w:rsidP="00D97A05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D97A05">
        <w:rPr>
          <w:rFonts w:ascii="Arial Narrow" w:hAnsi="Arial Narrow"/>
          <w:color w:val="444444"/>
        </w:rPr>
        <w:t xml:space="preserve">Polska – Usługi w zakresie napraw i konserwacji sprzętu medycznego i chirurgicznego – </w:t>
      </w:r>
    </w:p>
    <w:p w:rsidR="00D97A05" w:rsidRPr="00D97A05" w:rsidRDefault="00D97A05" w:rsidP="00D97A05">
      <w:pPr>
        <w:shd w:val="clear" w:color="auto" w:fill="FFFFFF"/>
        <w:spacing w:line="240" w:lineRule="auto"/>
        <w:jc w:val="center"/>
        <w:rPr>
          <w:rFonts w:ascii="Arial Narrow" w:hAnsi="Arial Narrow"/>
          <w:b/>
          <w:color w:val="444444"/>
        </w:rPr>
      </w:pPr>
      <w:r w:rsidRPr="00D97A05">
        <w:rPr>
          <w:rFonts w:ascii="Arial Narrow" w:hAnsi="Arial Narrow"/>
          <w:b/>
          <w:color w:val="444444"/>
        </w:rPr>
        <w:t>Usługi przeglądów i napraw sprzętu i aparatury medycznej</w:t>
      </w:r>
    </w:p>
    <w:p w:rsidR="00D97A05" w:rsidRPr="00D97A05" w:rsidRDefault="00D97A05" w:rsidP="00D97A05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D97A05">
        <w:rPr>
          <w:rFonts w:ascii="Arial Narrow" w:hAnsi="Arial Narrow"/>
          <w:color w:val="444444"/>
        </w:rPr>
        <w:t>OJ S 246/2024 18/12/2024</w:t>
      </w:r>
    </w:p>
    <w:p w:rsidR="00D97A05" w:rsidRPr="00D97A05" w:rsidRDefault="00D97A05" w:rsidP="00D97A05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D97A05">
        <w:rPr>
          <w:rFonts w:ascii="Arial Narrow" w:hAnsi="Arial Narrow"/>
          <w:color w:val="444444"/>
        </w:rPr>
        <w:t>Ogłoszenie o zamówieniu lub ogłoszenie o koncesji – tryb standardowy</w:t>
      </w:r>
    </w:p>
    <w:p w:rsidR="00D97A05" w:rsidRPr="00D97A05" w:rsidRDefault="00D97A05" w:rsidP="00D97A05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Usługi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Fonts w:ascii="Arial Narrow" w:hAnsi="Arial Narrow"/>
          <w:color w:val="444444"/>
        </w:rPr>
        <w:t>1. Nabywca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1.1.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Nabywca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Oficjalna 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E-mail</w:t>
      </w:r>
      <w:r w:rsidRPr="00D97A05">
        <w:rPr>
          <w:rFonts w:ascii="Arial Narrow" w:hAnsi="Arial Narrow"/>
          <w:color w:val="444444"/>
        </w:rPr>
        <w:t>: </w:t>
      </w:r>
      <w:hyperlink r:id="rId6" w:history="1">
        <w:r w:rsidRPr="00D97A05">
          <w:rPr>
            <w:rStyle w:val="Hipercze"/>
            <w:rFonts w:ascii="Arial Narrow" w:hAnsi="Arial Narrow"/>
          </w:rPr>
          <w:t>paulina.kucharska@10wsk.mil.pl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Status prawny nabywcy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Podmiot prawa publicznego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Sektor działalności instytucji zamawiającej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Zdrowie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Fonts w:ascii="Arial Narrow" w:hAnsi="Arial Narrow"/>
          <w:color w:val="444444"/>
        </w:rPr>
        <w:t>2. Procedura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2.1.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Procedura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Tytuł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Usługi przeglądów i napraw sprzętu i aparatury medycznej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zgodnie z formularzem cenowym i zapisami SWZ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Identyfikator procedury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4336a526-beb1-4527-aa29-fe8ab6cf9796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Wewnętrzny identyfikator</w:t>
      </w:r>
      <w:r w:rsidRPr="00D97A05">
        <w:rPr>
          <w:rFonts w:ascii="Arial Narrow" w:hAnsi="Arial Narrow"/>
          <w:color w:val="444444"/>
        </w:rPr>
        <w:t>: </w:t>
      </w:r>
      <w:r w:rsidRPr="0025755F">
        <w:rPr>
          <w:rStyle w:val="data"/>
          <w:rFonts w:ascii="Arial Narrow" w:hAnsi="Arial Narrow"/>
          <w:b/>
          <w:color w:val="444444"/>
        </w:rPr>
        <w:t>164/2024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 procedury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Otwarta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Procedura jest przyspieszona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nie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2.1.1.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Przeznaczenie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Charakter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Usługi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Główna klasyfikacja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cpv</w:t>
      </w:r>
      <w:r w:rsidRPr="00D97A05">
        <w:rPr>
          <w:rFonts w:ascii="Arial Narrow" w:hAnsi="Arial Narrow"/>
          <w:color w:val="444444"/>
        </w:rPr>
        <w:t>): </w:t>
      </w:r>
      <w:r w:rsidRPr="00D97A05">
        <w:rPr>
          <w:rStyle w:val="data"/>
          <w:rFonts w:ascii="Arial Narrow" w:hAnsi="Arial Narrow"/>
          <w:color w:val="444444"/>
        </w:rPr>
        <w:t>50420000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2.1.2.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Miejsce realizacji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Podpodział krajowy (NUTS)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Bydgosko-Toruński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PL613</w:t>
      </w:r>
      <w:r w:rsidRPr="00D97A05">
        <w:rPr>
          <w:rFonts w:ascii="Arial Narrow" w:hAnsi="Arial Narrow"/>
          <w:color w:val="444444"/>
        </w:rPr>
        <w:t>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Polska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2.1.4.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Informacje ogólne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dodatkowe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 xml:space="preserve">O udzielenie zamówienia mogą ubiegać się wykonawcy, którzy nie podlegają wykluczeniu na podstawie art. 108 ust. 1 pkt 1-6, art. 109 ust. 1 pkt 1, 4, 8 i 10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Dokumenty wymagane w </w:t>
      </w:r>
      <w:r w:rsidRPr="00D97A05">
        <w:rPr>
          <w:rStyle w:val="data"/>
          <w:rFonts w:ascii="Arial Narrow" w:hAnsi="Arial Narrow"/>
          <w:color w:val="444444"/>
        </w:rPr>
        <w:lastRenderedPageBreak/>
        <w:t>celu potwierdzenia braku podstaw wykluczenia Wykonawcy z postępowania zostały wskazane w SWZ.Dokumenty wymagane w celu potwierdzenia spełniania przez Wykonawcę warunków udziału w postępowaniu zostały wskazane w SWZ.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Podstawa prawna</w:t>
      </w:r>
      <w:r w:rsidRPr="00D97A05">
        <w:rPr>
          <w:rFonts w:ascii="Arial Narrow" w:hAnsi="Arial Narrow"/>
          <w:color w:val="444444"/>
        </w:rPr>
        <w:t>: 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Dyrektywa 2014/24/UE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2.1.5.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Warunki udzielenia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Warunki zgłoszenia</w:t>
      </w:r>
      <w:r w:rsidRPr="00D97A05">
        <w:rPr>
          <w:rFonts w:ascii="Arial Narrow" w:hAnsi="Arial Narrow"/>
          <w:color w:val="444444"/>
        </w:rPr>
        <w:t>: 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Maksymalna liczba części zamówienia, na które jeden oferent może składać oferty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9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Warunki zamówienia</w:t>
      </w:r>
      <w:r w:rsidRPr="00D97A05">
        <w:rPr>
          <w:rFonts w:ascii="Arial Narrow" w:hAnsi="Arial Narrow"/>
          <w:color w:val="444444"/>
        </w:rPr>
        <w:t>: 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Maksymalna liczba części zamówienia, których można udzielić jednemu oferentowi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9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2.1.6.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Podstawy wykluczenia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Powody wykluczenia źródła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Uwaga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data"/>
          <w:rFonts w:ascii="Arial Narrow" w:hAnsi="Arial Narrow"/>
          <w:color w:val="444444"/>
        </w:rPr>
        <w:t>Aktywami zarządza likwidator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Dotyczy art. 109 ust. 1 pkt 4 ustawy Pzp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data"/>
          <w:rFonts w:ascii="Arial Narrow" w:hAnsi="Arial Narrow"/>
          <w:color w:val="444444"/>
        </w:rPr>
        <w:t>Bezpośrednie lub pośrednie zaangażowanie w przygotowanie przedmiotowego postępowania o udzielenie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Dotyczy art. 108 ust. 1 pkt 6 ustawy Pzp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data"/>
          <w:rFonts w:ascii="Arial Narrow" w:hAnsi="Arial Narrow"/>
          <w:color w:val="444444"/>
        </w:rPr>
        <w:t>Działalność gospodarcza jest zawieszona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Dotyczy art. 109 ust. 1 pkt 4 ustawy Pzp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data"/>
          <w:rFonts w:ascii="Arial Narrow" w:hAnsi="Arial Narrow"/>
          <w:color w:val="444444"/>
        </w:rPr>
        <w:t>Niewypłacalność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Dotyczy art. 109 ust. 1 pkt 4 ustawy Pzp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data"/>
          <w:rFonts w:ascii="Arial Narrow" w:hAnsi="Arial Narrow"/>
          <w:color w:val="444444"/>
        </w:rPr>
        <w:t>Naruszenie zobowiązania dotyczącego płatności podatków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Dotyczy art. 108 ust. 1 pkt 3 oraz art. 109 ust. 1 pkt 1 ustawy Pzp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data"/>
          <w:rFonts w:ascii="Arial Narrow" w:hAnsi="Arial Narrow"/>
          <w:color w:val="444444"/>
        </w:rPr>
        <w:t>Naruszenie zobowiązań wynikających wyłącznie z krajowych przesłanek wykluczenia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Dotyczy art. 108 ust. 1 pkt 1 i 3 oraz art. 109 ust. 1 pkt 1 ustawy Pzp. Podstawy wykluczenia wskazane w art. 7 ust. 1 ustawy z dnia 13 kwietnia 2022 r. o szczególnych rozwiązaniach w zakresie przeciwdziałania wspieraniu agresji na Ukrainę oraz służących ochronie bezpieczeństwa narodowego.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data"/>
          <w:rFonts w:ascii="Arial Narrow" w:hAnsi="Arial Narrow"/>
          <w:color w:val="444444"/>
        </w:rPr>
        <w:t>Naruszenie zobowiązania dotyczącego płatności składek na ubezpieczenia społeczne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Dotyczy art. 108 ust. 1 pkt 3 oraz art. 109 ust. 1 pkt 1 ustawy Pzp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data"/>
          <w:rFonts w:ascii="Arial Narrow" w:hAnsi="Arial Narrow"/>
          <w:color w:val="444444"/>
        </w:rPr>
        <w:t>Układ z wierzycielami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Dotyczy art. 109 ust. 1 pkt 4 ustawy Pzp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data"/>
          <w:rFonts w:ascii="Arial Narrow" w:hAnsi="Arial Narrow"/>
          <w:color w:val="444444"/>
        </w:rPr>
        <w:t>Upadłość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Dotyczy art. 109 ust. 1 pkt 4 ustawy Pzp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data"/>
          <w:rFonts w:ascii="Arial Narrow" w:hAnsi="Arial Narrow"/>
          <w:color w:val="444444"/>
        </w:rPr>
        <w:t>Winni wprowadzenia w błąd, zatajenia informacji, niemożności dostarczenia wymaganych dokumentów i uzyskania informacji poufnych w ramach tej procedury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Dotyczy art. 109 ust. 1 pkt 8 i 10 ustawy Pzp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data"/>
          <w:rFonts w:ascii="Arial Narrow" w:hAnsi="Arial Narrow"/>
          <w:color w:val="444444"/>
        </w:rPr>
        <w:t>Inna sytuacja podobna do upadłości wynikająca z prawa krajowego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Dotyczy art. 109 ust. 1 pkt 4 ustawy Pzp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data"/>
          <w:rFonts w:ascii="Arial Narrow" w:hAnsi="Arial Narrow"/>
          <w:color w:val="444444"/>
        </w:rPr>
        <w:t>Porozumienia z innymi wykonawcami mające na celu zakłócenie konkurencji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Dotyczy art. 108 ust. 1 pkt 5 ustawy Pzp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Fonts w:ascii="Arial Narrow" w:hAnsi="Arial Narrow"/>
          <w:color w:val="444444"/>
        </w:rPr>
        <w:t>5. Część zamówienia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Część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LOT-0001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Tytuł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1 - Przegląd i usługa napraw diatermii elektrochirurgicznej ICC-300, ICC-200, VIO oraz przystawki APC 300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zgodnie z formularzem cenowym i zapisami SWZ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Wewnętrzny identyfikator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Przeznaczenie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lastRenderedPageBreak/>
        <w:t>Charakter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Usługi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Główna klasyfikacja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cpv</w:t>
      </w:r>
      <w:r w:rsidRPr="00D97A05">
        <w:rPr>
          <w:rFonts w:ascii="Arial Narrow" w:hAnsi="Arial Narrow"/>
          <w:color w:val="444444"/>
        </w:rPr>
        <w:t>): </w:t>
      </w:r>
      <w:r w:rsidRPr="00D97A05">
        <w:rPr>
          <w:rStyle w:val="data"/>
          <w:rFonts w:ascii="Arial Narrow" w:hAnsi="Arial Narrow"/>
          <w:color w:val="444444"/>
        </w:rPr>
        <w:t>50420000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5.1.2.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Miejsce realizacji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Podpodział krajowy (NUTS)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Bydgosko-toruński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PL613</w:t>
      </w:r>
      <w:r w:rsidRPr="00D97A05">
        <w:rPr>
          <w:rFonts w:ascii="Arial Narrow" w:hAnsi="Arial Narrow"/>
          <w:color w:val="444444"/>
        </w:rPr>
        <w:t>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Polska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5.1.3.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Szacowany okres obowiązywania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Okres obowiązywania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24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Miesiące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5.1.6.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Informacje ogólne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Zastrzeżony udział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Udział nie jest zastrzeżony.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Projekt zamówienia niefinansowany z funduszy UE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Przedmiotowe zamówienie jest odpowiednie również dla małych i średnich przedsiębiorstw (MŚP)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5.1.9.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Kryteria kwalifikacji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Źródła kryteriów wyboru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Uwaga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Odpowiednie kwalifikacje edukacyjne i zawodowe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Referencje dotyczące określonych usług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5.1.10.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Kryteria udzielenia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Najniższa 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60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lastRenderedPageBreak/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Jakość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Autoryzacja producenta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Punktowane posiadanie autoryzacji producenta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Jakość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Termin wykonania przeglądu i przekazania raportu serwisowego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Najwyżej punktowany najkrótszy termin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20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Dokumenty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dokumentów zamówienia</w:t>
      </w:r>
      <w:r w:rsidRPr="00D97A05">
        <w:rPr>
          <w:rFonts w:ascii="Arial Narrow" w:hAnsi="Arial Narrow"/>
          <w:color w:val="444444"/>
        </w:rPr>
        <w:t>: </w:t>
      </w:r>
      <w:hyperlink r:id="rId7" w:history="1">
        <w:r w:rsidRPr="00D97A05">
          <w:rPr>
            <w:rStyle w:val="Hipercze"/>
            <w:rFonts w:ascii="Arial Narrow" w:hAnsi="Arial Narrow"/>
          </w:rPr>
          <w:t>https://e-propublico.pl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5.1.12.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Warunki udzielenia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Warunki zgłoszenia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Zgłoszenie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Wymagane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na potrzeby zgłoszenia</w:t>
      </w:r>
      <w:r w:rsidRPr="00D97A05">
        <w:rPr>
          <w:rFonts w:ascii="Arial Narrow" w:hAnsi="Arial Narrow"/>
          <w:color w:val="444444"/>
        </w:rPr>
        <w:t>: </w:t>
      </w:r>
      <w:hyperlink r:id="rId8" w:history="1">
        <w:r w:rsidRPr="00D97A05">
          <w:rPr>
            <w:rStyle w:val="Hipercze"/>
            <w:rFonts w:ascii="Arial Narrow" w:hAnsi="Arial Narrow"/>
          </w:rPr>
          <w:t>https://e-propublico.pl/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Katalog elektroniczny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Niedozwolone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Termin składania ofert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17/01/2025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08:00:00 (UTC+1)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90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Dni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na temat publicznego otwarcia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Data otwarcia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17/01/2025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08:15:00 (UTC+1)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dodatkowe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9" w:history="1">
        <w:r w:rsidRPr="00D97A05">
          <w:rPr>
            <w:rStyle w:val="Hipercze"/>
            <w:rFonts w:ascii="Arial Narrow" w:hAnsi="Arial Narrow"/>
          </w:rPr>
          <w:t>http://e-propublico.pl</w:t>
        </w:r>
      </w:hyperlink>
      <w:r w:rsidRPr="00D97A05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Warunki zamówienia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Fakturowanie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Dozwolone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Stosowane będą zlecenia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tak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Stosowane będą płatności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tak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o terminach odwołania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 xml:space="preserve"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</w:t>
      </w:r>
      <w:r w:rsidRPr="00D97A05">
        <w:rPr>
          <w:rStyle w:val="data"/>
          <w:rFonts w:ascii="Arial Narrow" w:hAnsi="Arial Narrow"/>
          <w:color w:val="444444"/>
        </w:rPr>
        <w:lastRenderedPageBreak/>
        <w:t>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5.1.15.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Techniki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Umowa ramowa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Brak umowy ramowej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o dynamicznym systemie zakupów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Brak dynamicznego systemu zakupów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5.1.16.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Dalsze informacje, mediacja i odwołanie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 mediacyjny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 odwoławczy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KRAJOWA IZBA ODWOŁAWCZA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KRAJOWA IZBA ODWOŁAWCZA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rozpatrująca oferty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TED eSender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Publications Office of the European Union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Część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LOT-0002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Tytuł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2 - Przegląd okresowy i naprawy - Strzykawka do kontrastu CT MOTION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zgodnie z formularzem cenowym i zapisami SWZ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Wewnętrzny identyfikator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Przeznaczenie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Charakter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Usługi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Główna klasyfikacja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cpv</w:t>
      </w:r>
      <w:r w:rsidRPr="00D97A05">
        <w:rPr>
          <w:rFonts w:ascii="Arial Narrow" w:hAnsi="Arial Narrow"/>
          <w:color w:val="444444"/>
        </w:rPr>
        <w:t>): </w:t>
      </w:r>
      <w:r w:rsidRPr="00D97A05">
        <w:rPr>
          <w:rStyle w:val="data"/>
          <w:rFonts w:ascii="Arial Narrow" w:hAnsi="Arial Narrow"/>
          <w:color w:val="444444"/>
        </w:rPr>
        <w:t>50420000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5.1.2.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lastRenderedPageBreak/>
        <w:t>Miejsce realizacji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Podpodział krajowy (NUTS)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Bydgosko-toruński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PL613</w:t>
      </w:r>
      <w:r w:rsidRPr="00D97A05">
        <w:rPr>
          <w:rFonts w:ascii="Arial Narrow" w:hAnsi="Arial Narrow"/>
          <w:color w:val="444444"/>
        </w:rPr>
        <w:t>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Polska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5.1.3.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Szacowany okres obowiązywania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Okres obowiązywania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24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Miesiące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5.1.6.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Informacje ogólne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Zastrzeżony udział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Udział nie jest zastrzeżony.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Projekt zamówienia niefinansowany z funduszy UE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Przedmiotowe zamówienie jest odpowiednie również dla małych i średnich przedsiębiorstw (MŚP)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5.1.9.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Kryteria kwalifikacji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Źródła kryteriów wyboru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Uwaga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Odpowiednie kwalifikacje edukacyjne i zawodowe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Referencje dotyczące określonych usług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5.1.10.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Kryteria udzielenia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Najniższa 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60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Jakość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Autoryzacja producenta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lastRenderedPageBreak/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Punktowane posiadanie autoryzacji producenta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Jakość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Termin wykonania przeglądu i przekazania raportu serwisowego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Najwyżej punktowany najkrótszy termin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20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Dokumenty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dokumentów zamówienia</w:t>
      </w:r>
      <w:r w:rsidRPr="00D97A05">
        <w:rPr>
          <w:rFonts w:ascii="Arial Narrow" w:hAnsi="Arial Narrow"/>
          <w:color w:val="444444"/>
        </w:rPr>
        <w:t>: </w:t>
      </w:r>
      <w:hyperlink r:id="rId10" w:history="1">
        <w:r w:rsidRPr="00D97A05">
          <w:rPr>
            <w:rStyle w:val="Hipercze"/>
            <w:rFonts w:ascii="Arial Narrow" w:hAnsi="Arial Narrow"/>
          </w:rPr>
          <w:t>https://e-propublico.pl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5.1.12.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Warunki udzielenia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Warunki zgłoszenia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Zgłoszenie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Wymagane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na potrzeby zgłoszenia</w:t>
      </w:r>
      <w:r w:rsidRPr="00D97A05">
        <w:rPr>
          <w:rFonts w:ascii="Arial Narrow" w:hAnsi="Arial Narrow"/>
          <w:color w:val="444444"/>
        </w:rPr>
        <w:t>: </w:t>
      </w:r>
      <w:hyperlink r:id="rId11" w:history="1">
        <w:r w:rsidRPr="00D97A05">
          <w:rPr>
            <w:rStyle w:val="Hipercze"/>
            <w:rFonts w:ascii="Arial Narrow" w:hAnsi="Arial Narrow"/>
          </w:rPr>
          <w:t>https://e-propublico.pl/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Katalog elektroniczny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Niedozwolone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Termin składania ofert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17/01/2025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08:00:00 (UTC+1)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90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Dni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na temat publicznego otwarcia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Data otwarcia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17/01/2025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08:15:00 (UTC+1)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dodatkowe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12" w:history="1">
        <w:r w:rsidRPr="00D97A05">
          <w:rPr>
            <w:rStyle w:val="Hipercze"/>
            <w:rFonts w:ascii="Arial Narrow" w:hAnsi="Arial Narrow"/>
          </w:rPr>
          <w:t>http://e-propublico.pl</w:t>
        </w:r>
      </w:hyperlink>
      <w:r w:rsidRPr="00D97A05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Warunki zamówienia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Fakturowanie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Dozwolone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Stosowane będą zlecenia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tak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Stosowane będą płatności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tak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o terminach odwołania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Jak w Zadaniu 1 (LOT-0001).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5.1.15.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Techniki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Umowa ramowa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Brak umowy ramowej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o dynamicznym systemie zakupów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Brak dynamicznego systemu zakupów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5.1.16.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lastRenderedPageBreak/>
        <w:t>Dalsze informacje, mediacja i odwołanie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 mediacyjny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 odwoławczy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KRAJOWA IZBA ODWOŁAWCZA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KRAJOWA IZBA ODWOŁAWCZA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rozpatrująca oferty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TED eSender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Publications Office of the European Union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Część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LOT-0003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Tytuł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3 - Przegląd okresowy i naprawy - Pomp infuzyjnych strzykawkowych S300, S1, S-PCA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zgodnie z formularzem cenowym i zapisami SWZ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Wewnętrzny identyfikator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3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Przeznaczenie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Charakter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Usługi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Główna klasyfikacja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cpv</w:t>
      </w:r>
      <w:r w:rsidRPr="00D97A05">
        <w:rPr>
          <w:rFonts w:ascii="Arial Narrow" w:hAnsi="Arial Narrow"/>
          <w:color w:val="444444"/>
        </w:rPr>
        <w:t>): </w:t>
      </w:r>
      <w:r w:rsidRPr="00D97A05">
        <w:rPr>
          <w:rStyle w:val="data"/>
          <w:rFonts w:ascii="Arial Narrow" w:hAnsi="Arial Narrow"/>
          <w:color w:val="444444"/>
        </w:rPr>
        <w:t>50420000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5.1.2.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Miejsce realizacji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Podpodział krajowy (NUTS)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Bydgosko-toruński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PL613</w:t>
      </w:r>
      <w:r w:rsidRPr="00D97A05">
        <w:rPr>
          <w:rFonts w:ascii="Arial Narrow" w:hAnsi="Arial Narrow"/>
          <w:color w:val="444444"/>
        </w:rPr>
        <w:t>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Polska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5.1.3.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Szacowany okres obowiązywania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Okres obowiązywania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24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Miesiące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5.1.6.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Informacje ogólne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Zastrzeżony udział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Udział nie jest zastrzeżony.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Projekt zamówienia niefinansowany z funduszy UE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Przedmiotowe zamówienie jest odpowiednie również dla małych i średnich przedsiębiorstw (MŚP)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5.1.9.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Kryteria kwalifikacji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Źródła kryteriów wyboru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Uwaga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Odpowiednie kwalifikacje edukacyjne i zawodowe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lastRenderedPageBreak/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Referencje dotyczące określonych usług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5.1.10.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Kryteria udzielenia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Najniższa 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60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Jakość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Autoryzacja producenta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Punktowane posiadanie autoryzacji producenta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Jakość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Termin wykonania przeglądu i przekazania raportu serwisowego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Najwyżej punktowany najkrótszy termin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20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Dokumenty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dokumentów zamówienia</w:t>
      </w:r>
      <w:r w:rsidRPr="00D97A05">
        <w:rPr>
          <w:rFonts w:ascii="Arial Narrow" w:hAnsi="Arial Narrow"/>
          <w:color w:val="444444"/>
        </w:rPr>
        <w:t>: </w:t>
      </w:r>
      <w:hyperlink r:id="rId13" w:history="1">
        <w:r w:rsidRPr="00D97A05">
          <w:rPr>
            <w:rStyle w:val="Hipercze"/>
            <w:rFonts w:ascii="Arial Narrow" w:hAnsi="Arial Narrow"/>
          </w:rPr>
          <w:t>https://e-propublico.pl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5.1.12.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Warunki udzielenia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Warunki zgłoszenia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Zgłoszenie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Wymagane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na potrzeby zgłoszenia</w:t>
      </w:r>
      <w:r w:rsidRPr="00D97A05">
        <w:rPr>
          <w:rFonts w:ascii="Arial Narrow" w:hAnsi="Arial Narrow"/>
          <w:color w:val="444444"/>
        </w:rPr>
        <w:t>: </w:t>
      </w:r>
      <w:hyperlink r:id="rId14" w:history="1">
        <w:r w:rsidRPr="00D97A05">
          <w:rPr>
            <w:rStyle w:val="Hipercze"/>
            <w:rFonts w:ascii="Arial Narrow" w:hAnsi="Arial Narrow"/>
          </w:rPr>
          <w:t>https://e-propublico.pl/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lastRenderedPageBreak/>
        <w:t>Języki, w których można składać oferty lub wnioski o dopuszczenie do udziału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Katalog elektroniczny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Niedozwolone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Termin składania ofert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17/01/2025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08:00:00 (UTC+1)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90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Dni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na temat publicznego otwarcia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Data otwarcia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17/01/2025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08:15:00 (UTC+1)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dodatkowe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15" w:history="1">
        <w:r w:rsidRPr="00D97A05">
          <w:rPr>
            <w:rStyle w:val="Hipercze"/>
            <w:rFonts w:ascii="Arial Narrow" w:hAnsi="Arial Narrow"/>
          </w:rPr>
          <w:t>http://e-propublico.pl</w:t>
        </w:r>
      </w:hyperlink>
      <w:r w:rsidRPr="00D97A05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Warunki zamówienia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Fakturowanie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Dozwolone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Stosowane będą zlecenia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tak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Stosowane będą płatności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tak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o terminach odwołania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Jak w Zadaniu 1 (LOT-0001).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5.1.15.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Techniki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Umowa ramowa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Brak umowy ramowej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o dynamicznym systemie zakupów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Brak dynamicznego systemu zakupów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5.1.16.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Dalsze informacje, mediacja i odwołanie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 mediacyjny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 odwoławczy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KRAJOWA IZBA ODWOŁAWCZA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KRAJOWA IZBA ODWOŁAWCZA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rozpatrująca oferty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TED eSender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Publications Office of the European Union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Część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LOT-0004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Tytuł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4 - Przegląd okresowy i naprawy - Aparatu MEGATRON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zgodnie z formularzem cenowym i zapisami SWZ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Wewnętrzny identyfikator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4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Przeznaczenie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lastRenderedPageBreak/>
        <w:t>Charakter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Usługi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Główna klasyfikacja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cpv</w:t>
      </w:r>
      <w:r w:rsidRPr="00D97A05">
        <w:rPr>
          <w:rFonts w:ascii="Arial Narrow" w:hAnsi="Arial Narrow"/>
          <w:color w:val="444444"/>
        </w:rPr>
        <w:t>): </w:t>
      </w:r>
      <w:r w:rsidRPr="00D97A05">
        <w:rPr>
          <w:rStyle w:val="data"/>
          <w:rFonts w:ascii="Arial Narrow" w:hAnsi="Arial Narrow"/>
          <w:color w:val="444444"/>
        </w:rPr>
        <w:t>50420000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5.1.2.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Miejsce realizacji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Podpodział krajowy (NUTS)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Bydgosko-toruński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PL613</w:t>
      </w:r>
      <w:r w:rsidRPr="00D97A05">
        <w:rPr>
          <w:rFonts w:ascii="Arial Narrow" w:hAnsi="Arial Narrow"/>
          <w:color w:val="444444"/>
        </w:rPr>
        <w:t>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Polska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5.1.3.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Szacowany okres obowiązywania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Okres obowiązywania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24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Miesiące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5.1.6.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Informacje ogólne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Zastrzeżony udział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Udział nie jest zastrzeżony.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Projekt zamówienia niefinansowany z funduszy UE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Przedmiotowe zamówienie jest odpowiednie również dla małych i średnich przedsiębiorstw (MŚP)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5.1.9.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Kryteria kwalifikacji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Źródła kryteriów wyboru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Uwaga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Odpowiednie kwalifikacje edukacyjne i zawodowe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Referencje dotyczące określonych usług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5.1.10.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Kryteria udzielenia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Najniższa 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60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lastRenderedPageBreak/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Jakość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Autoryzacja producenta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Punktowane posiadanie autoryzacji producenta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Jakość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Termin wykonania przeglądu i przekazania raportu serwisowego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Najwyżej punktowany najkrótszy termin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20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Dokumenty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dokumentów zamówienia</w:t>
      </w:r>
      <w:r w:rsidRPr="00D97A05">
        <w:rPr>
          <w:rFonts w:ascii="Arial Narrow" w:hAnsi="Arial Narrow"/>
          <w:color w:val="444444"/>
        </w:rPr>
        <w:t>: </w:t>
      </w:r>
      <w:hyperlink r:id="rId16" w:history="1">
        <w:r w:rsidRPr="00D97A05">
          <w:rPr>
            <w:rStyle w:val="Hipercze"/>
            <w:rFonts w:ascii="Arial Narrow" w:hAnsi="Arial Narrow"/>
          </w:rPr>
          <w:t>https://e-propublico.pl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5.1.12.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Warunki udzielenia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Warunki zgłoszenia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Zgłoszenie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Wymagane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na potrzeby zgłoszenia</w:t>
      </w:r>
      <w:r w:rsidRPr="00D97A05">
        <w:rPr>
          <w:rFonts w:ascii="Arial Narrow" w:hAnsi="Arial Narrow"/>
          <w:color w:val="444444"/>
        </w:rPr>
        <w:t>: </w:t>
      </w:r>
      <w:hyperlink r:id="rId17" w:history="1">
        <w:r w:rsidRPr="00D97A05">
          <w:rPr>
            <w:rStyle w:val="Hipercze"/>
            <w:rFonts w:ascii="Arial Narrow" w:hAnsi="Arial Narrow"/>
          </w:rPr>
          <w:t>https://e-propublico.pl/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Katalog elektroniczny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Niedozwolone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Termin składania ofert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17/01/2025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08:00:00 (UTC+1)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90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Dni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na temat publicznego otwarcia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Data otwarcia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17/01/2025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08:15:00 (UTC+1)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dodatkowe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18" w:history="1">
        <w:r w:rsidRPr="00D97A05">
          <w:rPr>
            <w:rStyle w:val="Hipercze"/>
            <w:rFonts w:ascii="Arial Narrow" w:hAnsi="Arial Narrow"/>
          </w:rPr>
          <w:t>http://e-propublico.pl</w:t>
        </w:r>
      </w:hyperlink>
      <w:r w:rsidRPr="00D97A05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Warunki zamówienia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Fakturowanie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Dozwolone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Stosowane będą zlecenia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tak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Stosowane będą płatności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tak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o terminach odwołania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Jak w Zadaniu 1 (LOT-0001).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5.1.15.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Techniki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lastRenderedPageBreak/>
        <w:t>Umowa ramowa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Brak umowy ramowej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o dynamicznym systemie zakupów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Brak dynamicznego systemu zakupów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5.1.16.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Dalsze informacje, mediacja i odwołanie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 mediacyjny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 odwoławczy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KRAJOWA IZBA ODWOŁAWCZA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KRAJOWA IZBA ODWOŁAWCZA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rozpatrująca oferty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TED eSender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Publications Office of the European Union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Część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LOT-0005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Tytuł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5 - Przegląd okresowy i naprawy - Ultrazamrażarki 86C U410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zgodnie z formularzem cenowym i zapisami SWZ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Wewnętrzny identyfikator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5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Przeznaczenie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Charakter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Usługi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Główna klasyfikacja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cpv</w:t>
      </w:r>
      <w:r w:rsidRPr="00D97A05">
        <w:rPr>
          <w:rFonts w:ascii="Arial Narrow" w:hAnsi="Arial Narrow"/>
          <w:color w:val="444444"/>
        </w:rPr>
        <w:t>): </w:t>
      </w:r>
      <w:r w:rsidRPr="00D97A05">
        <w:rPr>
          <w:rStyle w:val="data"/>
          <w:rFonts w:ascii="Arial Narrow" w:hAnsi="Arial Narrow"/>
          <w:color w:val="444444"/>
        </w:rPr>
        <w:t>50420000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5.1.2.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Miejsce realizacji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Podpodział krajowy (NUTS)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Bydgosko-toruński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PL613</w:t>
      </w:r>
      <w:r w:rsidRPr="00D97A05">
        <w:rPr>
          <w:rFonts w:ascii="Arial Narrow" w:hAnsi="Arial Narrow"/>
          <w:color w:val="444444"/>
        </w:rPr>
        <w:t>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Polska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5.1.3.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Szacowany okres obowiązywania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Okres obowiązywania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24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Miesiące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5.1.6.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Informacje ogólne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Zastrzeżony udział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Udział nie jest zastrzeżony.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Projekt zamówienia niefinansowany z funduszy UE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Przedmiotowe zamówienie jest odpowiednie również dla małych i średnich przedsiębiorstw (MŚP)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5.1.9.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Kryteria kwalifikacji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lastRenderedPageBreak/>
        <w:t>Źródła kryteriów wyboru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Uwaga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Odpowiednie kwalifikacje edukacyjne i zawodowe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Referencje dotyczące określonych usług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5.1.10.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Kryteria udzielenia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Najniższa 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60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Jakość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Autoryzacja producenta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Punktowane posiadanie autoryzacji producenta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Jakość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Termin wykonania przeglądu i przekazania raportu serwisowego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Najwyżej punktowany najkrótszy termin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20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Dokumenty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dokumentów zamówienia</w:t>
      </w:r>
      <w:r w:rsidRPr="00D97A05">
        <w:rPr>
          <w:rFonts w:ascii="Arial Narrow" w:hAnsi="Arial Narrow"/>
          <w:color w:val="444444"/>
        </w:rPr>
        <w:t>: </w:t>
      </w:r>
      <w:hyperlink r:id="rId19" w:history="1">
        <w:r w:rsidRPr="00D97A05">
          <w:rPr>
            <w:rStyle w:val="Hipercze"/>
            <w:rFonts w:ascii="Arial Narrow" w:hAnsi="Arial Narrow"/>
          </w:rPr>
          <w:t>https://e-propublico.pl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5.1.12.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Warunki udzielenia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Warunki zgłoszenia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lastRenderedPageBreak/>
        <w:t>Zgłoszenie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Wymagane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na potrzeby zgłoszenia</w:t>
      </w:r>
      <w:r w:rsidRPr="00D97A05">
        <w:rPr>
          <w:rFonts w:ascii="Arial Narrow" w:hAnsi="Arial Narrow"/>
          <w:color w:val="444444"/>
        </w:rPr>
        <w:t>: </w:t>
      </w:r>
      <w:hyperlink r:id="rId20" w:history="1">
        <w:r w:rsidRPr="00D97A05">
          <w:rPr>
            <w:rStyle w:val="Hipercze"/>
            <w:rFonts w:ascii="Arial Narrow" w:hAnsi="Arial Narrow"/>
          </w:rPr>
          <w:t>https://e-propublico.pl/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Katalog elektroniczny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Niedozwolone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Termin składania ofert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17/01/2025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08:00:00 (UTC+1)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90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Dni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na temat publicznego otwarcia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Data otwarcia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17/01/2025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08:15:00 (UTC+1)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dodatkowe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21" w:history="1">
        <w:r w:rsidRPr="00D97A05">
          <w:rPr>
            <w:rStyle w:val="Hipercze"/>
            <w:rFonts w:ascii="Arial Narrow" w:hAnsi="Arial Narrow"/>
          </w:rPr>
          <w:t>http://e-propublico.pl</w:t>
        </w:r>
      </w:hyperlink>
      <w:r w:rsidRPr="00D97A05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Warunki zamówienia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Fakturowanie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Dozwolone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Stosowane będą zlecenia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tak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Stosowane będą płatności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tak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o terminach odwołania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Jak w Zadaniu 1 (LOT-0001).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5.1.15.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Techniki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Umowa ramowa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Brak umowy ramowej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o dynamicznym systemie zakupów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Brak dynamicznego systemu zakupów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5.1.16.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Dalsze informacje, mediacja i odwołanie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 mediacyjny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 odwoławczy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KRAJOWA IZBA ODWOŁAWCZA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KRAJOWA IZBA ODWOŁAWCZA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rozpatrująca oferty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TED eSender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Publications Office of the European Union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Część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LOT-0006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Tytuł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6 - Przegląd okresowy i naprawy - Dezynfekator NOCOSPRAY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zgodnie z formularzem cenowym i zapisami SWZ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Wewnętrzny identyfikator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6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lastRenderedPageBreak/>
        <w:t>5.1.1.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Przeznaczenie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Charakter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Usługi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Główna klasyfikacja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cpv</w:t>
      </w:r>
      <w:r w:rsidRPr="00D97A05">
        <w:rPr>
          <w:rFonts w:ascii="Arial Narrow" w:hAnsi="Arial Narrow"/>
          <w:color w:val="444444"/>
        </w:rPr>
        <w:t>): </w:t>
      </w:r>
      <w:r w:rsidRPr="00D97A05">
        <w:rPr>
          <w:rStyle w:val="data"/>
          <w:rFonts w:ascii="Arial Narrow" w:hAnsi="Arial Narrow"/>
          <w:color w:val="444444"/>
        </w:rPr>
        <w:t>50420000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5.1.2.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Miejsce realizacji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Podpodział krajowy (NUTS)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Bydgosko-toruński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PL613</w:t>
      </w:r>
      <w:r w:rsidRPr="00D97A05">
        <w:rPr>
          <w:rFonts w:ascii="Arial Narrow" w:hAnsi="Arial Narrow"/>
          <w:color w:val="444444"/>
        </w:rPr>
        <w:t>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Polska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5.1.3.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Szacowany okres obowiązywania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Okres obowiązywania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24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Miesiące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5.1.6.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Informacje ogólne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Zastrzeżony udział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Udział nie jest zastrzeżony.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Projekt zamówienia niefinansowany z funduszy UE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Przedmiotowe zamówienie jest odpowiednie również dla małych i średnich przedsiębiorstw (MŚP)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5.1.9.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Kryteria kwalifikacji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Źródła kryteriów wyboru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Uwaga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Odpowiednie kwalifikacje edukacyjne i zawodowe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Referencje dotyczące określonych usług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5.1.10.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Kryteria udzielenia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Najniższa 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lastRenderedPageBreak/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60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Jakość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Autoryzacja producenta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Punktowane posiadanie autoryzacji producenta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Jakość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Termin wykonania przeglądu i przekazania raportu serwisowego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Najwyżej punktowany najkrótszy termin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20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Dokumenty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dokumentów zamówienia</w:t>
      </w:r>
      <w:r w:rsidRPr="00D97A05">
        <w:rPr>
          <w:rFonts w:ascii="Arial Narrow" w:hAnsi="Arial Narrow"/>
          <w:color w:val="444444"/>
        </w:rPr>
        <w:t>: </w:t>
      </w:r>
      <w:hyperlink r:id="rId22" w:history="1">
        <w:r w:rsidRPr="00D97A05">
          <w:rPr>
            <w:rStyle w:val="Hipercze"/>
            <w:rFonts w:ascii="Arial Narrow" w:hAnsi="Arial Narrow"/>
          </w:rPr>
          <w:t>https://e-propublico.pl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5.1.12.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Warunki udzielenia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Warunki zgłoszenia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Zgłoszenie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Wymagane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na potrzeby zgłoszenia</w:t>
      </w:r>
      <w:r w:rsidRPr="00D97A05">
        <w:rPr>
          <w:rFonts w:ascii="Arial Narrow" w:hAnsi="Arial Narrow"/>
          <w:color w:val="444444"/>
        </w:rPr>
        <w:t>: </w:t>
      </w:r>
      <w:hyperlink r:id="rId23" w:history="1">
        <w:r w:rsidRPr="00D97A05">
          <w:rPr>
            <w:rStyle w:val="Hipercze"/>
            <w:rFonts w:ascii="Arial Narrow" w:hAnsi="Arial Narrow"/>
          </w:rPr>
          <w:t>https://e-propublico.pl/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Katalog elektroniczny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Niedozwolone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Termin składania ofert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17/01/2025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08:00:00 (UTC+1)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90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Dni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na temat publicznego otwarcia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Data otwarcia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17/01/2025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08:15:00 (UTC+1)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dodatkowe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24" w:history="1">
        <w:r w:rsidRPr="00D97A05">
          <w:rPr>
            <w:rStyle w:val="Hipercze"/>
            <w:rFonts w:ascii="Arial Narrow" w:hAnsi="Arial Narrow"/>
          </w:rPr>
          <w:t>http://e-propublico.pl</w:t>
        </w:r>
      </w:hyperlink>
      <w:r w:rsidRPr="00D97A05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Warunki zamówienia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Fakturowanie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Dozwolone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Stosowane będą zlecenia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tak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Stosowane będą płatności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tak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o terminach odwołania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Jak w Zadaniu 1 (LOT-0001).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lastRenderedPageBreak/>
        <w:t>5.1.15.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Techniki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Umowa ramowa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Brak umowy ramowej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o dynamicznym systemie zakupów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Brak dynamicznego systemu zakupów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5.1.16.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Dalsze informacje, mediacja i odwołanie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 mediacyjny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 odwoławczy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KRAJOWA IZBA ODWOŁAWCZA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KRAJOWA IZBA ODWOŁAWCZA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rozpatrująca oferty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TED eSender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Publications Office of the European Union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Część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LOT-0007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Tytuł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7 - Przegląd okresowy i naprawy - Procesora tkankowego TP1020 i Mikrotomu RM 2245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zgodnie z formularzem cenowym i zapisami SWZ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Wewnętrzny identyfikator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7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Przeznaczenie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Charakter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Usługi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Główna klasyfikacja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cpv</w:t>
      </w:r>
      <w:r w:rsidRPr="00D97A05">
        <w:rPr>
          <w:rFonts w:ascii="Arial Narrow" w:hAnsi="Arial Narrow"/>
          <w:color w:val="444444"/>
        </w:rPr>
        <w:t>): </w:t>
      </w:r>
      <w:r w:rsidRPr="00D97A05">
        <w:rPr>
          <w:rStyle w:val="data"/>
          <w:rFonts w:ascii="Arial Narrow" w:hAnsi="Arial Narrow"/>
          <w:color w:val="444444"/>
        </w:rPr>
        <w:t>50420000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5.1.2.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Miejsce realizacji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Podpodział krajowy (NUTS)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Bydgosko-toruński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PL613</w:t>
      </w:r>
      <w:r w:rsidRPr="00D97A05">
        <w:rPr>
          <w:rFonts w:ascii="Arial Narrow" w:hAnsi="Arial Narrow"/>
          <w:color w:val="444444"/>
        </w:rPr>
        <w:t>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Polska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5.1.3.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Szacowany okres obowiązywania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Okres obowiązywania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24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Miesiące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5.1.6.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Informacje ogólne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Zastrzeżony udział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Udział nie jest zastrzeżony.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Projekt zamówienia niefinansowany z funduszy UE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Przedmiotowe zamówienie jest odpowiednie również dla małych i średnich przedsiębiorstw (MŚP)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lastRenderedPageBreak/>
        <w:t>5.1.9.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Kryteria kwalifikacji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Źródła kryteriów wyboru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Uwaga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Odpowiednie kwalifikacje edukacyjne i zawodowe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Referencje dotyczące określonych usług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5.1.10.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Kryteria udzielenia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Najniższa 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60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Jakość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Autoryzacja producenta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Punktowane posiadanie autoryzacji producenta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Jakość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Termin wykonania przeglądu i przekazania raportu serwisowego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Najwyżej punktowany najkrótszy termin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20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Dokumenty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dokumentów zamówienia</w:t>
      </w:r>
      <w:r w:rsidRPr="00D97A05">
        <w:rPr>
          <w:rFonts w:ascii="Arial Narrow" w:hAnsi="Arial Narrow"/>
          <w:color w:val="444444"/>
        </w:rPr>
        <w:t>: </w:t>
      </w:r>
      <w:hyperlink r:id="rId25" w:history="1">
        <w:r w:rsidRPr="00D97A05">
          <w:rPr>
            <w:rStyle w:val="Hipercze"/>
            <w:rFonts w:ascii="Arial Narrow" w:hAnsi="Arial Narrow"/>
          </w:rPr>
          <w:t>https://e-propublico.pl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5.1.12.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lastRenderedPageBreak/>
        <w:t>Warunki udzielenia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Warunki zgłoszenia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Zgłoszenie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Wymagane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na potrzeby zgłoszenia</w:t>
      </w:r>
      <w:r w:rsidRPr="00D97A05">
        <w:rPr>
          <w:rFonts w:ascii="Arial Narrow" w:hAnsi="Arial Narrow"/>
          <w:color w:val="444444"/>
        </w:rPr>
        <w:t>: </w:t>
      </w:r>
      <w:hyperlink r:id="rId26" w:history="1">
        <w:r w:rsidRPr="00D97A05">
          <w:rPr>
            <w:rStyle w:val="Hipercze"/>
            <w:rFonts w:ascii="Arial Narrow" w:hAnsi="Arial Narrow"/>
          </w:rPr>
          <w:t>https://e-propublico.pl/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Katalog elektroniczny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Niedozwolone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Termin składania ofert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17/01/2025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08:00:00 (UTC+1)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90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Dni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na temat publicznego otwarcia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Data otwarcia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17/01/2025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08:15:00 (UTC+1)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dodatkowe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27" w:history="1">
        <w:r w:rsidRPr="00D97A05">
          <w:rPr>
            <w:rStyle w:val="Hipercze"/>
            <w:rFonts w:ascii="Arial Narrow" w:hAnsi="Arial Narrow"/>
          </w:rPr>
          <w:t>http://e-propublico.pl</w:t>
        </w:r>
      </w:hyperlink>
      <w:r w:rsidRPr="00D97A05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Warunki zamówienia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Fakturowanie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Dozwolone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Stosowane będą zlecenia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tak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Stosowane będą płatności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tak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o terminach odwołania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Jak w Zadaniu 1 (LOT-0001).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5.1.15.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Techniki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Umowa ramowa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Brak umowy ramowej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o dynamicznym systemie zakupów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Brak dynamicznego systemu zakupów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5.1.16.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Dalsze informacje, mediacja i odwołanie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 mediacyjny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 odwoławczy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KRAJOWA IZBA ODWOŁAWCZA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KRAJOWA IZBA ODWOŁAWCZA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rozpatrująca oferty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TED eSender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Publications Office of the European Union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Część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LOT-0008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Tytuł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8 - Przegląd okresowy i naprawy - Respiratorów ParaPac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lastRenderedPageBreak/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zgodnie z formularzem cenowym i zapisami SWZ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Wewnętrzny identyfikator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8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Przeznaczenie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Charakter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Usługi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Główna klasyfikacja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cpv</w:t>
      </w:r>
      <w:r w:rsidRPr="00D97A05">
        <w:rPr>
          <w:rFonts w:ascii="Arial Narrow" w:hAnsi="Arial Narrow"/>
          <w:color w:val="444444"/>
        </w:rPr>
        <w:t>): </w:t>
      </w:r>
      <w:r w:rsidRPr="00D97A05">
        <w:rPr>
          <w:rStyle w:val="data"/>
          <w:rFonts w:ascii="Arial Narrow" w:hAnsi="Arial Narrow"/>
          <w:color w:val="444444"/>
        </w:rPr>
        <w:t>50420000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5.1.2.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Miejsce realizacji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Podpodział krajowy (NUTS)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Bydgosko-toruński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PL613</w:t>
      </w:r>
      <w:r w:rsidRPr="00D97A05">
        <w:rPr>
          <w:rFonts w:ascii="Arial Narrow" w:hAnsi="Arial Narrow"/>
          <w:color w:val="444444"/>
        </w:rPr>
        <w:t>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Polska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5.1.3.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Szacowany okres obowiązywania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Okres obowiązywania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24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Miesiące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5.1.6.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Informacje ogólne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Zastrzeżony udział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Udział nie jest zastrzeżony.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Projekt zamówienia niefinansowany z funduszy UE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Przedmiotowe zamówienie jest odpowiednie również dla małych i średnich przedsiębiorstw (MŚP)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5.1.9.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Kryteria kwalifikacji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Źródła kryteriów wyboru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Uwaga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Odpowiednie kwalifikacje edukacyjne i zawodowe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Referencje dotyczące określonych usług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5.1.10.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Kryteria udzielenia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lastRenderedPageBreak/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Najniższa 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60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Jakość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Autoryzacja producenta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Punktowane posiadanie autoryzacji producenta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Jakość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Termin wykonania przeglądu i przekazania raportu serwisowego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Najwyżej punktowany najkrótszy termin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20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Dokumenty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dokumentów zamówienia</w:t>
      </w:r>
      <w:r w:rsidRPr="00D97A05">
        <w:rPr>
          <w:rFonts w:ascii="Arial Narrow" w:hAnsi="Arial Narrow"/>
          <w:color w:val="444444"/>
        </w:rPr>
        <w:t>: </w:t>
      </w:r>
      <w:hyperlink r:id="rId28" w:history="1">
        <w:r w:rsidRPr="00D97A05">
          <w:rPr>
            <w:rStyle w:val="Hipercze"/>
            <w:rFonts w:ascii="Arial Narrow" w:hAnsi="Arial Narrow"/>
          </w:rPr>
          <w:t>https://e-propublico.pl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5.1.12.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Warunki udzielenia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Warunki zgłoszenia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Zgłoszenie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Wymagane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na potrzeby zgłoszenia</w:t>
      </w:r>
      <w:r w:rsidRPr="00D97A05">
        <w:rPr>
          <w:rFonts w:ascii="Arial Narrow" w:hAnsi="Arial Narrow"/>
          <w:color w:val="444444"/>
        </w:rPr>
        <w:t>: </w:t>
      </w:r>
      <w:hyperlink r:id="rId29" w:history="1">
        <w:r w:rsidRPr="00D97A05">
          <w:rPr>
            <w:rStyle w:val="Hipercze"/>
            <w:rFonts w:ascii="Arial Narrow" w:hAnsi="Arial Narrow"/>
          </w:rPr>
          <w:t>https://e-propublico.pl/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Katalog elektroniczny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Niedozwolone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Termin składania ofert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17/01/2025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08:00:00 (UTC+1)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90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Dni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na temat publicznego otwarcia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Data otwarcia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17/01/2025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08:15:00 (UTC+1)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dodatkowe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30" w:history="1">
        <w:r w:rsidRPr="00D97A05">
          <w:rPr>
            <w:rStyle w:val="Hipercze"/>
            <w:rFonts w:ascii="Arial Narrow" w:hAnsi="Arial Narrow"/>
          </w:rPr>
          <w:t>http://e-propublico.pl</w:t>
        </w:r>
      </w:hyperlink>
      <w:r w:rsidRPr="00D97A05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Warunki zamówienia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Fakturowanie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Dozwolone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Stosowane będą zlecenia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tak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lastRenderedPageBreak/>
        <w:t>Stosowane będą płatności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tak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o terminach odwołania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Jak w Zadaniu 1 (LOT-0001).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5.1.15.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Techniki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Umowa ramowa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Brak umowy ramowej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o dynamicznym systemie zakupów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Brak dynamicznego systemu zakupów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5.1.16.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Dalsze informacje, mediacja i odwołanie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 mediacyjny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 odwoławczy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KRAJOWA IZBA ODWOŁAWCZA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KRAJOWA IZBA ODWOŁAWCZA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rozpatrująca oferty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TED eSender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Publications Office of the European Union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Część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LOT-0009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Tytuł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9 - Przeglądy i naprawy stacji uzdatniania wody ELGA i stacji uzdatniania wody PURELAB OPTIONR15BP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zgodnie z formularzem cenowym i zapisami SWZ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Wewnętrzny identyfikator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9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Przeznaczenie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Charakter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Usługi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Główna klasyfikacja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cpv</w:t>
      </w:r>
      <w:r w:rsidRPr="00D97A05">
        <w:rPr>
          <w:rFonts w:ascii="Arial Narrow" w:hAnsi="Arial Narrow"/>
          <w:color w:val="444444"/>
        </w:rPr>
        <w:t>): </w:t>
      </w:r>
      <w:r w:rsidRPr="00D97A05">
        <w:rPr>
          <w:rStyle w:val="data"/>
          <w:rFonts w:ascii="Arial Narrow" w:hAnsi="Arial Narrow"/>
          <w:color w:val="444444"/>
        </w:rPr>
        <w:t>50420000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5.1.2.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Miejsce realizacji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Podpodział krajowy (NUTS)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Bydgosko-toruński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PL613</w:t>
      </w:r>
      <w:r w:rsidRPr="00D97A05">
        <w:rPr>
          <w:rFonts w:ascii="Arial Narrow" w:hAnsi="Arial Narrow"/>
          <w:color w:val="444444"/>
        </w:rPr>
        <w:t>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Polska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5.1.3.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Szacowany okres obowiązywania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Okres obowiązywania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24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Miesiące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5.1.6.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Informacje ogólne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Zastrzeżony udział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Udział nie jest zastrzeżony.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Projekt zamówienia niefinansowany z funduszy UE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lastRenderedPageBreak/>
        <w:t>Zamówienie jest objęte zakresem Porozumienia w sprawie zamówień rządowych (GPA)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Przedmiotowe zamówienie jest odpowiednie również dla małych i średnich przedsiębiorstw (MŚP)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5.1.9.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Kryteria kwalifikacji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Źródła kryteriów wyboru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Uwaga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Odpowiednie kwalifikacje edukacyjne i zawodowe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Referencje dotyczące określonych usług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5.1.10.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Kryteria udzielenia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Najniższa cena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60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Jakość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Autoryzacja producenta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Punktowane posiadanie autoryzacji producenta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Kryterium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Rodzaj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Jakość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Termin wykonania przeglądu i przekazania raportu serwisowego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Opis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Najwyżej punktowany najkrótszy termin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ine"/>
          <w:rFonts w:ascii="Arial Narrow" w:hAnsi="Arial Narrow"/>
          <w:color w:val="444444"/>
        </w:rPr>
        <w:t>Waga (wartość procentowa, dokładna)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20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Dokumenty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lastRenderedPageBreak/>
        <w:t>Adres dokumentów zamówienia</w:t>
      </w:r>
      <w:r w:rsidRPr="00D97A05">
        <w:rPr>
          <w:rFonts w:ascii="Arial Narrow" w:hAnsi="Arial Narrow"/>
          <w:color w:val="444444"/>
        </w:rPr>
        <w:t>: </w:t>
      </w:r>
      <w:hyperlink r:id="rId31" w:history="1">
        <w:r w:rsidRPr="00D97A05">
          <w:rPr>
            <w:rStyle w:val="Hipercze"/>
            <w:rFonts w:ascii="Arial Narrow" w:hAnsi="Arial Narrow"/>
          </w:rPr>
          <w:t>https://e-propublico.pl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5.1.12.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Warunki udzielenia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Warunki zgłoszenia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Zgłoszenie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Wymagane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na potrzeby zgłoszenia</w:t>
      </w:r>
      <w:r w:rsidRPr="00D97A05">
        <w:rPr>
          <w:rFonts w:ascii="Arial Narrow" w:hAnsi="Arial Narrow"/>
          <w:color w:val="444444"/>
        </w:rPr>
        <w:t>: </w:t>
      </w:r>
      <w:hyperlink r:id="rId32" w:history="1">
        <w:r w:rsidRPr="00D97A05">
          <w:rPr>
            <w:rStyle w:val="Hipercze"/>
            <w:rFonts w:ascii="Arial Narrow" w:hAnsi="Arial Narrow"/>
          </w:rPr>
          <w:t>https://e-propublico.pl/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Katalog elektroniczny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Niedozwolone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Termin składania ofert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17/01/2025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08:00:00 (UTC+1)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90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Dni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na temat publicznego otwarcia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Data otwarcia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17/01/2025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08:15:00 (UTC+1)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dodatkowe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33" w:history="1">
        <w:r w:rsidRPr="00D97A05">
          <w:rPr>
            <w:rStyle w:val="Hipercze"/>
            <w:rFonts w:ascii="Arial Narrow" w:hAnsi="Arial Narrow"/>
          </w:rPr>
          <w:t>http://e-propublico.pl</w:t>
        </w:r>
      </w:hyperlink>
      <w:r w:rsidRPr="00D97A05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Warunki zamówienia</w:t>
      </w:r>
      <w:r w:rsidRPr="00D97A05">
        <w:rPr>
          <w:rFonts w:ascii="Arial Narrow" w:hAnsi="Arial Narrow"/>
          <w:color w:val="444444"/>
        </w:rPr>
        <w:t>: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Fakturowanie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Dozwolone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Stosowane będą zlecenia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tak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Stosowane będą płatności elektroniczne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abel"/>
          <w:rFonts w:ascii="Arial Narrow" w:hAnsi="Arial Narrow"/>
          <w:color w:val="444444"/>
        </w:rPr>
        <w:t>tak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o terminach odwołania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Jak w Zadaniu 1 (LOT-0001).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5.1.15.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Techniki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Umowa ramowa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Brak umowy ramowej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Informacje o dynamicznym systemie zakupów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Brak dynamicznego systemu zakupów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5.1.16.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Dalsze informacje, mediacja i odwołanie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 mediacyjny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 odwoławczy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KRAJOWA IZBA ODWOŁAWCZA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KRAJOWA IZBA ODWOŁAWCZA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rozpatrująca oferty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TED eSender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Publications Office of the European Union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Fonts w:ascii="Arial Narrow" w:hAnsi="Arial Narrow"/>
          <w:color w:val="444444"/>
        </w:rPr>
        <w:t>8. Organizacje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lastRenderedPageBreak/>
        <w:t>8.1.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ORG-0001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Oficjalna 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Numer rejestracyjny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090538318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Departament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Sekcja Zamówień Publicznych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pocztowy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Powstańców Warszawy 5</w:t>
      </w:r>
      <w:r w:rsidRPr="00D97A05">
        <w:rPr>
          <w:rFonts w:ascii="Arial Narrow" w:hAnsi="Arial Narrow"/>
          <w:color w:val="444444"/>
        </w:rPr>
        <w:t>  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Miejscowość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Bydgoszcz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Kod pocztowy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85-681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Podpodział krajowy (NUTS)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Bydgosko-toruński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PL613</w:t>
      </w:r>
      <w:r w:rsidRPr="00D97A05">
        <w:rPr>
          <w:rFonts w:ascii="Arial Narrow" w:hAnsi="Arial Narrow"/>
          <w:color w:val="444444"/>
        </w:rPr>
        <w:t>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Punkt kontaktowy</w:t>
      </w:r>
      <w:r w:rsidRPr="00D97A05">
        <w:rPr>
          <w:rFonts w:ascii="Arial Narrow" w:hAnsi="Arial Narrow"/>
          <w:color w:val="444444"/>
        </w:rPr>
        <w:t>: </w:t>
      </w:r>
      <w:hyperlink r:id="rId34" w:history="1">
        <w:r w:rsidRPr="00D97A05">
          <w:rPr>
            <w:rStyle w:val="Hipercze"/>
            <w:rFonts w:ascii="Arial Narrow" w:hAnsi="Arial Narrow"/>
          </w:rPr>
          <w:t>www.10wsk.mil.pl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E-mail</w:t>
      </w:r>
      <w:r w:rsidRPr="00D97A05">
        <w:rPr>
          <w:rFonts w:ascii="Arial Narrow" w:hAnsi="Arial Narrow"/>
          <w:color w:val="444444"/>
        </w:rPr>
        <w:t>: </w:t>
      </w:r>
      <w:hyperlink r:id="rId35" w:history="1">
        <w:r w:rsidRPr="00D97A05">
          <w:rPr>
            <w:rStyle w:val="Hipercze"/>
            <w:rFonts w:ascii="Arial Narrow" w:hAnsi="Arial Narrow"/>
          </w:rPr>
          <w:t>paulina.kucharska@10wsk.mil.pl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Telefon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+48 261 417 449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strony internetowej</w:t>
      </w:r>
      <w:r w:rsidRPr="00D97A05">
        <w:rPr>
          <w:rFonts w:ascii="Arial Narrow" w:hAnsi="Arial Narrow"/>
          <w:color w:val="444444"/>
        </w:rPr>
        <w:t>: </w:t>
      </w:r>
      <w:hyperlink r:id="rId36" w:history="1">
        <w:r w:rsidRPr="00D97A05">
          <w:rPr>
            <w:rStyle w:val="Hipercze"/>
            <w:rFonts w:ascii="Arial Narrow" w:hAnsi="Arial Narrow"/>
          </w:rPr>
          <w:t>www.10wsk.mil.pl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na potrzeby wymiany informacji (URL)</w:t>
      </w:r>
      <w:r w:rsidRPr="00D97A05">
        <w:rPr>
          <w:rFonts w:ascii="Arial Narrow" w:hAnsi="Arial Narrow"/>
          <w:color w:val="444444"/>
        </w:rPr>
        <w:t>: </w:t>
      </w:r>
      <w:hyperlink r:id="rId37" w:history="1">
        <w:r w:rsidRPr="00D97A05">
          <w:rPr>
            <w:rStyle w:val="Hipercze"/>
            <w:rFonts w:ascii="Arial Narrow" w:hAnsi="Arial Narrow"/>
          </w:rPr>
          <w:t>https://e-propublico.pl/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Role tej organizacji</w:t>
      </w:r>
      <w:r w:rsidRPr="00D97A05">
        <w:rPr>
          <w:rFonts w:ascii="Arial Narrow" w:hAnsi="Arial Narrow"/>
          <w:color w:val="444444"/>
        </w:rPr>
        <w:t>: 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Nabywca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przyjmująca wnioski o dopuszczenie do udziału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rozpatrująca oferty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8.1.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ORG-0002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Oficjalna 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KRAJOWA IZBA ODWOŁAWCZA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Numer rejestracyjny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010828091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pocztowy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Postępu 17a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02-676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Warszawa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Miejscowość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Warszawa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Kod pocztowy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02-676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Podpodział krajowy (NUTS)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Warszawski wschodni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PL912</w:t>
      </w:r>
      <w:r w:rsidRPr="00D97A05">
        <w:rPr>
          <w:rFonts w:ascii="Arial Narrow" w:hAnsi="Arial Narrow"/>
          <w:color w:val="444444"/>
        </w:rPr>
        <w:t>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Punkt kontaktowy</w:t>
      </w:r>
      <w:r w:rsidRPr="00D97A05">
        <w:rPr>
          <w:rFonts w:ascii="Arial Narrow" w:hAnsi="Arial Narrow"/>
          <w:color w:val="444444"/>
        </w:rPr>
        <w:t>: </w:t>
      </w:r>
      <w:hyperlink r:id="rId38" w:history="1">
        <w:r w:rsidRPr="00D97A05">
          <w:rPr>
            <w:rStyle w:val="Hipercze"/>
            <w:rFonts w:ascii="Arial Narrow" w:hAnsi="Arial Narrow"/>
          </w:rPr>
          <w:t>https://www.uzp.gov.pl/kio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E-mail</w:t>
      </w:r>
      <w:r w:rsidRPr="00D97A05">
        <w:rPr>
          <w:rFonts w:ascii="Arial Narrow" w:hAnsi="Arial Narrow"/>
          <w:color w:val="444444"/>
        </w:rPr>
        <w:t>: </w:t>
      </w:r>
      <w:hyperlink r:id="rId39" w:history="1">
        <w:r w:rsidRPr="00D97A05">
          <w:rPr>
            <w:rStyle w:val="Hipercze"/>
            <w:rFonts w:ascii="Arial Narrow" w:hAnsi="Arial Narrow"/>
          </w:rPr>
          <w:t>odwolania@uzp.gov.pl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Telefon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+48 224587809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Faks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+48 224587800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strony internetowej</w:t>
      </w:r>
      <w:r w:rsidRPr="00D97A05">
        <w:rPr>
          <w:rFonts w:ascii="Arial Narrow" w:hAnsi="Arial Narrow"/>
          <w:color w:val="444444"/>
        </w:rPr>
        <w:t>: </w:t>
      </w:r>
      <w:hyperlink r:id="rId40" w:history="1">
        <w:r w:rsidRPr="00D97A05">
          <w:rPr>
            <w:rStyle w:val="Hipercze"/>
            <w:rFonts w:ascii="Arial Narrow" w:hAnsi="Arial Narrow"/>
          </w:rPr>
          <w:t>https://www.gov.pl/web/uzp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na potrzeby wymiany informacji (URL)</w:t>
      </w:r>
      <w:r w:rsidRPr="00D97A05">
        <w:rPr>
          <w:rFonts w:ascii="Arial Narrow" w:hAnsi="Arial Narrow"/>
          <w:color w:val="444444"/>
        </w:rPr>
        <w:t>: </w:t>
      </w:r>
      <w:hyperlink r:id="rId41" w:history="1">
        <w:r w:rsidRPr="00D97A05">
          <w:rPr>
            <w:rStyle w:val="Hipercze"/>
            <w:rFonts w:ascii="Arial Narrow" w:hAnsi="Arial Narrow"/>
          </w:rPr>
          <w:t>https://www.gov.pl/web/uzp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Role tej organizacji</w:t>
      </w:r>
      <w:r w:rsidRPr="00D97A05">
        <w:rPr>
          <w:rFonts w:ascii="Arial Narrow" w:hAnsi="Arial Narrow"/>
          <w:color w:val="444444"/>
        </w:rPr>
        <w:t>: 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lastRenderedPageBreak/>
        <w:t>Organ odwoławczy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8.1.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ORG-0003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Oficjalna 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Numer rejestracyjny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140264957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pocztowy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ul. Krucza 36 / Wspólna 6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Warszawa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00-522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Miejscowość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Warszawa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Kod pocztowy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00-522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Podpodział krajowy (NUTS)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Miasto Warszawa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PL911</w:t>
      </w:r>
      <w:r w:rsidRPr="00D97A05">
        <w:rPr>
          <w:rFonts w:ascii="Arial Narrow" w:hAnsi="Arial Narrow"/>
          <w:color w:val="444444"/>
        </w:rPr>
        <w:t>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Punkt kontaktowy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E-mail</w:t>
      </w:r>
      <w:r w:rsidRPr="00D97A05">
        <w:rPr>
          <w:rFonts w:ascii="Arial Narrow" w:hAnsi="Arial Narrow"/>
          <w:color w:val="444444"/>
        </w:rPr>
        <w:t>: </w:t>
      </w:r>
      <w:hyperlink r:id="rId42" w:history="1">
        <w:r w:rsidRPr="00D97A05">
          <w:rPr>
            <w:rStyle w:val="Hipercze"/>
            <w:rFonts w:ascii="Arial Narrow" w:hAnsi="Arial Narrow"/>
          </w:rPr>
          <w:t>sp@prokuratoria.gov.pl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Telefon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+48 226958504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strony internetowej</w:t>
      </w:r>
      <w:r w:rsidRPr="00D97A05">
        <w:rPr>
          <w:rFonts w:ascii="Arial Narrow" w:hAnsi="Arial Narrow"/>
          <w:color w:val="444444"/>
        </w:rPr>
        <w:t>: </w:t>
      </w:r>
      <w:hyperlink r:id="rId43" w:history="1">
        <w:r w:rsidRPr="00D97A05">
          <w:rPr>
            <w:rStyle w:val="Hipercze"/>
            <w:rFonts w:ascii="Arial Narrow" w:hAnsi="Arial Narrow"/>
          </w:rPr>
          <w:t>https://www.gov.pl/web/sp-prokuratoria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na potrzeby wymiany informacji (URL)</w:t>
      </w:r>
      <w:r w:rsidRPr="00D97A05">
        <w:rPr>
          <w:rFonts w:ascii="Arial Narrow" w:hAnsi="Arial Narrow"/>
          <w:color w:val="444444"/>
        </w:rPr>
        <w:t>: </w:t>
      </w:r>
      <w:hyperlink r:id="rId44" w:history="1">
        <w:r w:rsidRPr="00D97A05">
          <w:rPr>
            <w:rStyle w:val="Hipercze"/>
            <w:rFonts w:ascii="Arial Narrow" w:hAnsi="Arial Narrow"/>
          </w:rPr>
          <w:t>https://www.gov.pl/web/sp-prokuratoria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Role tej organizacji</w:t>
      </w:r>
      <w:r w:rsidRPr="00D97A05">
        <w:rPr>
          <w:rFonts w:ascii="Arial Narrow" w:hAnsi="Arial Narrow"/>
          <w:color w:val="444444"/>
        </w:rPr>
        <w:t>: 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Organ mediacyjny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8.1.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ORG-0000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Oficjalna nazwa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Publications Office of the European Union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Numer rejestracyjny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PUBL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Miejscowość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Luxembourg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Kod pocztowy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2417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Podpodział krajowy (NUTS)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Luxembourg</w:t>
      </w:r>
      <w:r w:rsidRPr="00D97A05">
        <w:rPr>
          <w:rFonts w:ascii="Arial Narrow" w:hAnsi="Arial Narrow"/>
          <w:color w:val="444444"/>
        </w:rPr>
        <w:t> (</w:t>
      </w:r>
      <w:r w:rsidRPr="00D97A05">
        <w:rPr>
          <w:rStyle w:val="data"/>
          <w:rFonts w:ascii="Arial Narrow" w:hAnsi="Arial Narrow"/>
          <w:color w:val="444444"/>
        </w:rPr>
        <w:t>LU000</w:t>
      </w:r>
      <w:r w:rsidRPr="00D97A05">
        <w:rPr>
          <w:rFonts w:ascii="Arial Narrow" w:hAnsi="Arial Narrow"/>
          <w:color w:val="444444"/>
        </w:rPr>
        <w:t>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Kraj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Luksemburg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E-mail</w:t>
      </w:r>
      <w:r w:rsidRPr="00D97A05">
        <w:rPr>
          <w:rFonts w:ascii="Arial Narrow" w:hAnsi="Arial Narrow"/>
          <w:color w:val="444444"/>
        </w:rPr>
        <w:t>: </w:t>
      </w:r>
      <w:hyperlink r:id="rId45" w:history="1">
        <w:r w:rsidRPr="00D97A05">
          <w:rPr>
            <w:rStyle w:val="Hipercze"/>
            <w:rFonts w:ascii="Arial Narrow" w:hAnsi="Arial Narrow"/>
          </w:rPr>
          <w:t>ted@publications.europa.eu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Telefon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+352 29291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Adres strony internetowej</w:t>
      </w:r>
      <w:r w:rsidRPr="00D97A05">
        <w:rPr>
          <w:rFonts w:ascii="Arial Narrow" w:hAnsi="Arial Narrow"/>
          <w:color w:val="444444"/>
        </w:rPr>
        <w:t>: </w:t>
      </w:r>
      <w:hyperlink r:id="rId46" w:history="1">
        <w:r w:rsidRPr="00D97A05">
          <w:rPr>
            <w:rStyle w:val="Hipercze"/>
            <w:rFonts w:ascii="Arial Narrow" w:hAnsi="Arial Narrow"/>
          </w:rPr>
          <w:t>https://op.europa.eu</w:t>
        </w:r>
      </w:hyperlink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Role tej organizacji</w:t>
      </w:r>
      <w:r w:rsidRPr="00D97A05">
        <w:rPr>
          <w:rFonts w:ascii="Arial Narrow" w:hAnsi="Arial Narrow"/>
          <w:color w:val="444444"/>
        </w:rPr>
        <w:t>: 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TED eSender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Fonts w:ascii="Arial Narrow" w:hAnsi="Arial Narrow"/>
          <w:color w:val="444444"/>
        </w:rPr>
        <w:t>11. Informacje o ogłoszeniu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11.1.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Informacje o ogłoszeniu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Identyfikator/wersja ogłoszenia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7c949f3a-1431-4c60-b26e-c65edf7813cc</w:t>
      </w:r>
      <w:r w:rsidRPr="00D97A05">
        <w:rPr>
          <w:rFonts w:ascii="Arial Narrow" w:hAnsi="Arial Narrow"/>
          <w:color w:val="444444"/>
        </w:rPr>
        <w:t> - </w:t>
      </w:r>
      <w:r w:rsidRPr="00D97A05">
        <w:rPr>
          <w:rStyle w:val="data"/>
          <w:rFonts w:ascii="Arial Narrow" w:hAnsi="Arial Narrow"/>
          <w:color w:val="444444"/>
        </w:rPr>
        <w:t>01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Typ formularza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Procedura konkurencyjna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lastRenderedPageBreak/>
        <w:t>Rodzaj ogłoszenia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Ogłoszenie o zamówieniu lub ogłoszenie o koncesji – tryb standardowy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Podrodzaj ogłoszenia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16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Ogłoszenie – data wysłania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13/12/2024</w:t>
      </w:r>
      <w:r w:rsidRPr="00D97A05">
        <w:rPr>
          <w:rFonts w:ascii="Arial Narrow" w:hAnsi="Arial Narrow"/>
          <w:color w:val="444444"/>
        </w:rPr>
        <w:t> </w:t>
      </w:r>
      <w:r w:rsidRPr="00D97A05">
        <w:rPr>
          <w:rStyle w:val="data"/>
          <w:rFonts w:ascii="Arial Narrow" w:hAnsi="Arial Narrow"/>
          <w:color w:val="444444"/>
        </w:rPr>
        <w:t>12:53:02 (UTC)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Języki, w których przedmiotowe ogłoszenie jest oficjalnie dostępne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line"/>
          <w:rFonts w:ascii="Arial Narrow" w:hAnsi="Arial Narrow"/>
          <w:color w:val="444444"/>
        </w:rPr>
        <w:t>polski</w:t>
      </w:r>
    </w:p>
    <w:p w:rsidR="00D97A05" w:rsidRPr="00D97A05" w:rsidRDefault="00D97A05" w:rsidP="00D97A05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11.2.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bold"/>
          <w:rFonts w:ascii="Arial Narrow" w:hAnsi="Arial Narrow"/>
          <w:color w:val="444444"/>
        </w:rPr>
        <w:t>Informacje o publikacji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Numer publikacji ogłoszenia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773783-2024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Numer wydania Dz.U. S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246/2024</w:t>
      </w:r>
    </w:p>
    <w:p w:rsidR="00D97A05" w:rsidRPr="00D97A05" w:rsidRDefault="00D97A05" w:rsidP="00D97A05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97A05">
        <w:rPr>
          <w:rStyle w:val="label"/>
          <w:rFonts w:ascii="Arial Narrow" w:hAnsi="Arial Narrow"/>
          <w:color w:val="444444"/>
        </w:rPr>
        <w:t>Data publikacji</w:t>
      </w:r>
      <w:r w:rsidRPr="00D97A05">
        <w:rPr>
          <w:rFonts w:ascii="Arial Narrow" w:hAnsi="Arial Narrow"/>
          <w:color w:val="444444"/>
        </w:rPr>
        <w:t>: </w:t>
      </w:r>
      <w:r w:rsidRPr="00D97A05">
        <w:rPr>
          <w:rStyle w:val="data"/>
          <w:rFonts w:ascii="Arial Narrow" w:hAnsi="Arial Narrow"/>
          <w:color w:val="444444"/>
        </w:rPr>
        <w:t>18/12/2024</w:t>
      </w:r>
    </w:p>
    <w:p w:rsidR="00F531CD" w:rsidRPr="00D97A05" w:rsidRDefault="00F531CD" w:rsidP="00D97A05">
      <w:pPr>
        <w:spacing w:line="240" w:lineRule="auto"/>
        <w:jc w:val="both"/>
        <w:rPr>
          <w:rFonts w:ascii="Arial Narrow" w:hAnsi="Arial Narrow"/>
        </w:rPr>
      </w:pPr>
    </w:p>
    <w:p w:rsidR="00175A13" w:rsidRPr="00D97A05" w:rsidRDefault="00175A13" w:rsidP="00D97A05">
      <w:pPr>
        <w:spacing w:line="240" w:lineRule="auto"/>
        <w:jc w:val="both"/>
        <w:rPr>
          <w:rFonts w:ascii="Arial Narrow" w:hAnsi="Arial Narrow"/>
        </w:rPr>
      </w:pPr>
    </w:p>
    <w:p w:rsidR="00175A13" w:rsidRPr="00D97A05" w:rsidRDefault="00175A13" w:rsidP="00D97A05">
      <w:pPr>
        <w:spacing w:line="240" w:lineRule="auto"/>
        <w:jc w:val="right"/>
        <w:rPr>
          <w:rFonts w:ascii="Arial Narrow" w:hAnsi="Arial Narrow"/>
          <w:i/>
          <w:iCs/>
        </w:rPr>
      </w:pPr>
    </w:p>
    <w:p w:rsidR="00AB4ED4" w:rsidRPr="00D97A05" w:rsidRDefault="00AB4ED4" w:rsidP="00D97A05">
      <w:pPr>
        <w:spacing w:line="240" w:lineRule="auto"/>
        <w:jc w:val="right"/>
        <w:rPr>
          <w:rFonts w:ascii="Arial Narrow" w:hAnsi="Arial Narrow"/>
          <w:i/>
          <w:iCs/>
        </w:rPr>
      </w:pPr>
      <w:r w:rsidRPr="00D97A05">
        <w:rPr>
          <w:rFonts w:ascii="Arial Narrow" w:hAnsi="Arial Narrow"/>
          <w:i/>
          <w:iCs/>
        </w:rPr>
        <w:t>Zamawiający</w:t>
      </w:r>
    </w:p>
    <w:p w:rsidR="008D1E13" w:rsidRPr="00D97A05" w:rsidRDefault="008D1E13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C4FF1" w:rsidRPr="00D97A05" w:rsidRDefault="00FC4FF1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531CD" w:rsidRPr="00D97A05" w:rsidRDefault="00F531CD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531CD" w:rsidRPr="00D97A05" w:rsidRDefault="00F531CD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531CD" w:rsidRPr="00D97A05" w:rsidRDefault="00F531CD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531CD" w:rsidRPr="00D97A05" w:rsidRDefault="00F531CD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531CD" w:rsidRPr="00D97A05" w:rsidRDefault="00F531CD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531CD" w:rsidRPr="00D97A05" w:rsidRDefault="00F531CD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531CD" w:rsidRPr="00D97A05" w:rsidRDefault="00F531CD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531CD" w:rsidRPr="00D97A05" w:rsidRDefault="00F531CD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531CD" w:rsidRPr="00D97A05" w:rsidRDefault="00F531CD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531CD" w:rsidRPr="00D97A05" w:rsidRDefault="00F531CD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531CD" w:rsidRPr="00D97A05" w:rsidRDefault="00F531CD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531CD" w:rsidRPr="00D97A05" w:rsidRDefault="00F531CD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531CD" w:rsidRPr="00D97A05" w:rsidRDefault="00F531CD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531CD" w:rsidRPr="00D97A05" w:rsidRDefault="00F531CD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531CD" w:rsidRPr="00D97A05" w:rsidRDefault="00F531CD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531CD" w:rsidRPr="00D97A05" w:rsidRDefault="00F531CD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531CD" w:rsidRPr="00D97A05" w:rsidRDefault="00F531CD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531CD" w:rsidRDefault="00F531CD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25755F" w:rsidRDefault="0025755F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25755F" w:rsidRDefault="0025755F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25755F" w:rsidRDefault="0025755F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25755F" w:rsidRDefault="0025755F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25755F" w:rsidRDefault="0025755F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25755F" w:rsidRDefault="0025755F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25755F" w:rsidRPr="00D97A05" w:rsidRDefault="0025755F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531CD" w:rsidRPr="0025755F" w:rsidRDefault="00F531CD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2"/>
        </w:rPr>
      </w:pPr>
    </w:p>
    <w:p w:rsidR="006735A9" w:rsidRPr="0025755F" w:rsidRDefault="006735A9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22"/>
        </w:rPr>
      </w:pPr>
      <w:r w:rsidRPr="0025755F">
        <w:rPr>
          <w:rFonts w:ascii="Arial Narrow" w:hAnsi="Arial Narrow"/>
          <w:sz w:val="18"/>
          <w:szCs w:val="22"/>
        </w:rPr>
        <w:t xml:space="preserve">Wykonano w 1 egz. na </w:t>
      </w:r>
      <w:r w:rsidR="0025755F">
        <w:rPr>
          <w:rFonts w:ascii="Arial Narrow" w:hAnsi="Arial Narrow"/>
          <w:sz w:val="18"/>
          <w:szCs w:val="22"/>
        </w:rPr>
        <w:t xml:space="preserve">14 </w:t>
      </w:r>
      <w:r w:rsidRPr="0025755F">
        <w:rPr>
          <w:rFonts w:ascii="Arial Narrow" w:hAnsi="Arial Narrow"/>
          <w:sz w:val="18"/>
          <w:szCs w:val="22"/>
        </w:rPr>
        <w:t>ark.</w:t>
      </w:r>
    </w:p>
    <w:p w:rsidR="006735A9" w:rsidRPr="0025755F" w:rsidRDefault="006735A9" w:rsidP="00D97A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22"/>
        </w:rPr>
      </w:pPr>
      <w:r w:rsidRPr="0025755F">
        <w:rPr>
          <w:rFonts w:ascii="Arial Narrow" w:hAnsi="Arial Narrow"/>
          <w:sz w:val="18"/>
          <w:szCs w:val="22"/>
        </w:rPr>
        <w:t>Egz. 1 –platforma: e-propublico.pl, strona www Zamawiającego,biuro przepustek, SZPubl.T2612 B5</w:t>
      </w:r>
    </w:p>
    <w:p w:rsidR="006735A9" w:rsidRPr="0025755F" w:rsidRDefault="006735A9" w:rsidP="00D97A05">
      <w:pPr>
        <w:spacing w:after="0" w:line="240" w:lineRule="auto"/>
        <w:rPr>
          <w:rFonts w:ascii="Arial Narrow" w:hAnsi="Arial Narrow"/>
          <w:sz w:val="18"/>
        </w:rPr>
      </w:pPr>
      <w:r w:rsidRPr="0025755F">
        <w:rPr>
          <w:rFonts w:ascii="Arial Narrow" w:hAnsi="Arial Narrow"/>
          <w:sz w:val="18"/>
        </w:rPr>
        <w:t>Wyk. P</w:t>
      </w:r>
      <w:r w:rsidR="00CE34D4" w:rsidRPr="0025755F">
        <w:rPr>
          <w:rFonts w:ascii="Arial Narrow" w:hAnsi="Arial Narrow"/>
          <w:sz w:val="18"/>
        </w:rPr>
        <w:t xml:space="preserve">aulina </w:t>
      </w:r>
      <w:r w:rsidRPr="0025755F">
        <w:rPr>
          <w:rFonts w:ascii="Arial Narrow" w:hAnsi="Arial Narrow"/>
          <w:sz w:val="18"/>
        </w:rPr>
        <w:t>Kucharska – tel. 261 417</w:t>
      </w:r>
      <w:r w:rsidR="00CE34D4" w:rsidRPr="0025755F">
        <w:rPr>
          <w:rFonts w:ascii="Arial Narrow" w:hAnsi="Arial Narrow"/>
          <w:sz w:val="18"/>
        </w:rPr>
        <w:t> </w:t>
      </w:r>
      <w:r w:rsidRPr="0025755F">
        <w:rPr>
          <w:rFonts w:ascii="Arial Narrow" w:hAnsi="Arial Narrow"/>
          <w:sz w:val="18"/>
        </w:rPr>
        <w:t>449</w:t>
      </w:r>
      <w:r w:rsidR="00CE34D4" w:rsidRPr="0025755F">
        <w:rPr>
          <w:rFonts w:ascii="Arial Narrow" w:hAnsi="Arial Narrow"/>
          <w:sz w:val="18"/>
        </w:rPr>
        <w:t xml:space="preserve">, </w:t>
      </w:r>
      <w:hyperlink r:id="rId47" w:history="1">
        <w:r w:rsidR="00CE34D4" w:rsidRPr="0025755F">
          <w:rPr>
            <w:rStyle w:val="Hipercze"/>
            <w:rFonts w:ascii="Arial Narrow" w:hAnsi="Arial Narrow"/>
            <w:sz w:val="18"/>
            <w:shd w:val="clear" w:color="auto" w:fill="FFFFFF"/>
          </w:rPr>
          <w:t>paulina.kucharska@10wsk.mil.pl</w:t>
        </w:r>
      </w:hyperlink>
    </w:p>
    <w:p w:rsidR="00AB4ED4" w:rsidRPr="0025755F" w:rsidRDefault="006735A9" w:rsidP="00D97A05">
      <w:pPr>
        <w:tabs>
          <w:tab w:val="right" w:pos="10064"/>
        </w:tabs>
        <w:spacing w:after="0" w:line="240" w:lineRule="auto"/>
        <w:rPr>
          <w:rFonts w:ascii="Arial Narrow" w:hAnsi="Arial Narrow"/>
          <w:i/>
          <w:iCs/>
          <w:sz w:val="18"/>
        </w:rPr>
      </w:pPr>
      <w:r w:rsidRPr="0025755F">
        <w:rPr>
          <w:rFonts w:ascii="Arial Narrow" w:hAnsi="Arial Narrow"/>
          <w:sz w:val="18"/>
        </w:rPr>
        <w:t xml:space="preserve">Data: </w:t>
      </w:r>
      <w:r w:rsidR="0025755F">
        <w:rPr>
          <w:rFonts w:ascii="Arial Narrow" w:hAnsi="Arial Narrow"/>
          <w:sz w:val="18"/>
        </w:rPr>
        <w:t>18</w:t>
      </w:r>
      <w:r w:rsidRPr="0025755F">
        <w:rPr>
          <w:rFonts w:ascii="Arial Narrow" w:hAnsi="Arial Narrow"/>
          <w:sz w:val="18"/>
        </w:rPr>
        <w:t>.</w:t>
      </w:r>
      <w:r w:rsidR="0025755F">
        <w:rPr>
          <w:rFonts w:ascii="Arial Narrow" w:hAnsi="Arial Narrow"/>
          <w:sz w:val="18"/>
        </w:rPr>
        <w:t>12</w:t>
      </w:r>
      <w:r w:rsidRPr="0025755F">
        <w:rPr>
          <w:rFonts w:ascii="Arial Narrow" w:hAnsi="Arial Narrow"/>
          <w:sz w:val="18"/>
        </w:rPr>
        <w:t>.2024 r.</w:t>
      </w:r>
    </w:p>
    <w:sectPr w:rsidR="00AB4ED4" w:rsidRPr="0025755F" w:rsidSect="00FC4FF1">
      <w:footerReference w:type="default" r:id="rId48"/>
      <w:pgSz w:w="11906" w:h="16838"/>
      <w:pgMar w:top="709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52CE" w:rsidRDefault="001552CE" w:rsidP="00AB4ED4">
      <w:pPr>
        <w:spacing w:after="0" w:line="240" w:lineRule="auto"/>
      </w:pPr>
      <w:r>
        <w:separator/>
      </w:r>
    </w:p>
  </w:endnote>
  <w:endnote w:type="continuationSeparator" w:id="1">
    <w:p w:rsidR="001552CE" w:rsidRDefault="001552CE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763453497"/>
      <w:docPartObj>
        <w:docPartGallery w:val="Page Numbers (Bottom of Page)"/>
        <w:docPartUnique/>
      </w:docPartObj>
    </w:sdtPr>
    <w:sdtContent>
      <w:p w:rsidR="00AB4ED4" w:rsidRPr="00FC4FF1" w:rsidRDefault="000F51D5">
        <w:pPr>
          <w:pStyle w:val="Stopka"/>
          <w:jc w:val="right"/>
          <w:rPr>
            <w:sz w:val="20"/>
            <w:szCs w:val="20"/>
          </w:rPr>
        </w:pPr>
        <w:r w:rsidRPr="00FC4FF1">
          <w:rPr>
            <w:sz w:val="20"/>
            <w:szCs w:val="20"/>
          </w:rPr>
          <w:fldChar w:fldCharType="begin"/>
        </w:r>
        <w:r w:rsidR="00AB4ED4" w:rsidRPr="00FC4FF1">
          <w:rPr>
            <w:sz w:val="20"/>
            <w:szCs w:val="20"/>
          </w:rPr>
          <w:instrText>PAGE   \* MERGEFORMAT</w:instrText>
        </w:r>
        <w:r w:rsidRPr="00FC4FF1">
          <w:rPr>
            <w:sz w:val="20"/>
            <w:szCs w:val="20"/>
          </w:rPr>
          <w:fldChar w:fldCharType="separate"/>
        </w:r>
        <w:r w:rsidR="0025755F">
          <w:rPr>
            <w:noProof/>
            <w:sz w:val="20"/>
            <w:szCs w:val="20"/>
          </w:rPr>
          <w:t>1</w:t>
        </w:r>
        <w:r w:rsidRPr="00FC4FF1">
          <w:rPr>
            <w:sz w:val="20"/>
            <w:szCs w:val="20"/>
          </w:rPr>
          <w:fldChar w:fldCharType="end"/>
        </w:r>
      </w:p>
    </w:sdtContent>
  </w:sdt>
  <w:p w:rsidR="00AB4ED4" w:rsidRDefault="00AB4E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52CE" w:rsidRDefault="001552CE" w:rsidP="00AB4ED4">
      <w:pPr>
        <w:spacing w:after="0" w:line="240" w:lineRule="auto"/>
      </w:pPr>
      <w:r>
        <w:separator/>
      </w:r>
    </w:p>
  </w:footnote>
  <w:footnote w:type="continuationSeparator" w:id="1">
    <w:p w:rsidR="001552CE" w:rsidRDefault="001552CE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ED4"/>
    <w:rsid w:val="000F51D5"/>
    <w:rsid w:val="001172A8"/>
    <w:rsid w:val="001552CE"/>
    <w:rsid w:val="00175A13"/>
    <w:rsid w:val="0025755F"/>
    <w:rsid w:val="002D6839"/>
    <w:rsid w:val="002D7C6E"/>
    <w:rsid w:val="002E3AAC"/>
    <w:rsid w:val="00380D90"/>
    <w:rsid w:val="0054397C"/>
    <w:rsid w:val="005F23D1"/>
    <w:rsid w:val="006735A9"/>
    <w:rsid w:val="006C1752"/>
    <w:rsid w:val="006E7C10"/>
    <w:rsid w:val="0070065B"/>
    <w:rsid w:val="008D1E13"/>
    <w:rsid w:val="008E2595"/>
    <w:rsid w:val="009A2617"/>
    <w:rsid w:val="009B6ADF"/>
    <w:rsid w:val="009D4122"/>
    <w:rsid w:val="00A10709"/>
    <w:rsid w:val="00A239E6"/>
    <w:rsid w:val="00A249EA"/>
    <w:rsid w:val="00A35AE5"/>
    <w:rsid w:val="00A63B9A"/>
    <w:rsid w:val="00AB4ED4"/>
    <w:rsid w:val="00B6667F"/>
    <w:rsid w:val="00BF6DEB"/>
    <w:rsid w:val="00CE34D4"/>
    <w:rsid w:val="00D62663"/>
    <w:rsid w:val="00D97A05"/>
    <w:rsid w:val="00E04B49"/>
    <w:rsid w:val="00EA23BF"/>
    <w:rsid w:val="00F068D9"/>
    <w:rsid w:val="00F531CD"/>
    <w:rsid w:val="00F5622E"/>
    <w:rsid w:val="00F92346"/>
    <w:rsid w:val="00FA5640"/>
    <w:rsid w:val="00FC4FF1"/>
    <w:rsid w:val="00FF1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1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D7C6E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6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mailto:odwolania@uzp.gov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://www.10wsk.mil.pl/" TargetMode="External"/><Relationship Id="rId42" Type="http://schemas.openxmlformats.org/officeDocument/2006/relationships/hyperlink" Target="mailto:sp@prokuratoria.gov.pl" TargetMode="External"/><Relationship Id="rId47" Type="http://schemas.openxmlformats.org/officeDocument/2006/relationships/hyperlink" Target="mailto:paulina.kucharska@10wsk.mil.pl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www.uzp.gov.pl/kio" TargetMode="External"/><Relationship Id="rId46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www.gov.pl/web/uzp" TargetMode="External"/><Relationship Id="rId45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www.10wsk.mil.pl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mailto:paulina.kucharska@10wsk.mil.pl" TargetMode="External"/><Relationship Id="rId43" Type="http://schemas.openxmlformats.org/officeDocument/2006/relationships/hyperlink" Target="https://www.gov.pl/web/sp-prokuratoria" TargetMode="External"/><Relationship Id="rId48" Type="http://schemas.openxmlformats.org/officeDocument/2006/relationships/footer" Target="footer1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28</Pages>
  <Words>7708</Words>
  <Characters>46254</Characters>
  <Application>Microsoft Office Word</Application>
  <DocSecurity>0</DocSecurity>
  <Lines>385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10 wsk</dc:creator>
  <cp:lastModifiedBy>user</cp:lastModifiedBy>
  <cp:revision>3</cp:revision>
  <cp:lastPrinted>2024-08-28T07:22:00Z</cp:lastPrinted>
  <dcterms:created xsi:type="dcterms:W3CDTF">2024-12-18T08:04:00Z</dcterms:created>
  <dcterms:modified xsi:type="dcterms:W3CDTF">2024-12-18T08:05:00Z</dcterms:modified>
</cp:coreProperties>
</file>