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541306" w14:textId="77777777" w:rsidR="005103B9" w:rsidRPr="00A90D0E" w:rsidRDefault="006676AE" w:rsidP="00A44833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A30AC3" w:rsidRPr="00A30AC3">
        <w:rPr>
          <w:rFonts w:ascii="Arial" w:hAnsi="Arial" w:cs="Arial"/>
          <w:bCs/>
          <w:i w:val="0"/>
          <w:szCs w:val="24"/>
        </w:rPr>
        <w:t>5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236A9470" w14:textId="77777777" w:rsidR="00C4103F" w:rsidRPr="0012157F" w:rsidRDefault="007118F0" w:rsidP="00FF2111">
      <w:pPr>
        <w:spacing w:after="80" w:line="276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4ACD5C90" w14:textId="77777777" w:rsidR="006676AE" w:rsidRPr="0012157F" w:rsidRDefault="00A30AC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30AC3">
        <w:rPr>
          <w:rFonts w:ascii="Arial" w:hAnsi="Arial" w:cs="Arial"/>
        </w:rPr>
        <w:t>Gmina Gnojnik</w:t>
      </w:r>
    </w:p>
    <w:p w14:paraId="4364CBEA" w14:textId="77777777" w:rsidR="006676AE" w:rsidRPr="0012157F" w:rsidRDefault="00A30AC3" w:rsidP="002578E4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30AC3">
        <w:rPr>
          <w:rFonts w:ascii="Arial" w:hAnsi="Arial" w:cs="Arial"/>
        </w:rPr>
        <w:t>Gnojnik</w:t>
      </w:r>
      <w:r w:rsidR="006676AE" w:rsidRPr="0012157F">
        <w:rPr>
          <w:rFonts w:ascii="Arial" w:hAnsi="Arial" w:cs="Arial"/>
        </w:rPr>
        <w:t xml:space="preserve"> </w:t>
      </w:r>
      <w:r w:rsidRPr="00A30AC3">
        <w:rPr>
          <w:rFonts w:ascii="Arial" w:hAnsi="Arial" w:cs="Arial"/>
        </w:rPr>
        <w:t>363</w:t>
      </w:r>
      <w:r w:rsidR="006676AE" w:rsidRPr="0012157F">
        <w:rPr>
          <w:rFonts w:ascii="Arial" w:hAnsi="Arial" w:cs="Arial"/>
        </w:rPr>
        <w:t xml:space="preserve"> </w:t>
      </w:r>
    </w:p>
    <w:p w14:paraId="21156FD7" w14:textId="7F342511" w:rsidR="00C4103F" w:rsidRPr="006211E6" w:rsidRDefault="00A30AC3" w:rsidP="006211E6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A30AC3">
        <w:rPr>
          <w:rFonts w:ascii="Arial" w:hAnsi="Arial" w:cs="Arial"/>
        </w:rPr>
        <w:t>32-864</w:t>
      </w:r>
      <w:r w:rsidR="006676AE" w:rsidRPr="0012157F">
        <w:rPr>
          <w:rFonts w:ascii="Arial" w:hAnsi="Arial" w:cs="Arial"/>
        </w:rPr>
        <w:t xml:space="preserve"> </w:t>
      </w:r>
      <w:r w:rsidRPr="00A30AC3">
        <w:rPr>
          <w:rFonts w:ascii="Arial" w:hAnsi="Arial" w:cs="Arial"/>
        </w:rPr>
        <w:t>Gnojnik</w:t>
      </w:r>
    </w:p>
    <w:p w14:paraId="4E70416E" w14:textId="77777777" w:rsidR="002578E4" w:rsidRDefault="002578E4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06AF3F65" w14:textId="77777777" w:rsidTr="0018769E">
        <w:tc>
          <w:tcPr>
            <w:tcW w:w="2800" w:type="dxa"/>
            <w:shd w:val="clear" w:color="auto" w:fill="auto"/>
          </w:tcPr>
          <w:p w14:paraId="438AE6E3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42C868B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1D65C438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6425515D" w14:textId="77777777" w:rsidR="002578E4" w:rsidRPr="00A2540E" w:rsidRDefault="002578E4" w:rsidP="0018769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2578E4" w:rsidRPr="00A2540E" w14:paraId="112B9B30" w14:textId="77777777" w:rsidTr="0018769E">
        <w:tc>
          <w:tcPr>
            <w:tcW w:w="2800" w:type="dxa"/>
            <w:shd w:val="clear" w:color="auto" w:fill="auto"/>
          </w:tcPr>
          <w:p w14:paraId="0C1FBAAB" w14:textId="77777777" w:rsidR="002578E4" w:rsidRPr="00A2540E" w:rsidRDefault="002578E4" w:rsidP="0018769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3848F5B5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6206F472" w14:textId="77777777" w:rsidR="002578E4" w:rsidRPr="00A2540E" w:rsidRDefault="002578E4" w:rsidP="0018769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3FDCB57F" w14:textId="77777777" w:rsidR="002578E4" w:rsidRPr="00A2540E" w:rsidRDefault="002578E4" w:rsidP="0018769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50ED2FF1" w14:textId="77777777" w:rsidR="002578E4" w:rsidRPr="002578E4" w:rsidRDefault="002578E4" w:rsidP="002578E4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A30AC3" w:rsidRPr="0012157F" w14:paraId="30B7DBCE" w14:textId="77777777" w:rsidTr="00D85000">
        <w:tc>
          <w:tcPr>
            <w:tcW w:w="9104" w:type="dxa"/>
            <w:shd w:val="clear" w:color="auto" w:fill="D9D9D9"/>
          </w:tcPr>
          <w:p w14:paraId="36551089" w14:textId="77777777" w:rsidR="00A30AC3" w:rsidRPr="0012157F" w:rsidRDefault="00A30AC3" w:rsidP="00D85000">
            <w:pPr>
              <w:spacing w:before="240" w:after="120" w:line="276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78682564" w14:textId="77777777" w:rsidR="00A30AC3" w:rsidRPr="0012157F" w:rsidRDefault="00A30AC3" w:rsidP="00D85000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30AC3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30AC3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30AC3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4E6F746C" w14:textId="77777777" w:rsidR="00A30AC3" w:rsidRPr="00612283" w:rsidRDefault="00A30AC3" w:rsidP="00D85000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24D24042" w14:textId="77777777" w:rsidR="00A30AC3" w:rsidRPr="00612283" w:rsidRDefault="00A30AC3" w:rsidP="00D85000">
            <w:pPr>
              <w:spacing w:before="40" w:after="4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30F7E278" w14:textId="77777777" w:rsidR="00A30AC3" w:rsidRPr="0012157F" w:rsidRDefault="00A30AC3" w:rsidP="00D85000">
            <w:pPr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187828E2" w14:textId="77777777" w:rsidR="00E50194" w:rsidRDefault="001F027E" w:rsidP="00FF2111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2C9806A5" w14:textId="77777777" w:rsidTr="0018769E">
        <w:tc>
          <w:tcPr>
            <w:tcW w:w="2269" w:type="dxa"/>
            <w:shd w:val="clear" w:color="auto" w:fill="auto"/>
          </w:tcPr>
          <w:p w14:paraId="54C51EAC" w14:textId="77777777" w:rsidR="002578E4" w:rsidRPr="00A2540E" w:rsidRDefault="002578E4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29368BA5" w14:textId="722CC9D1" w:rsidR="002578E4" w:rsidRPr="00A2540E" w:rsidRDefault="00DF6CBD" w:rsidP="0018769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DF6C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 xml:space="preserve">Modernizacja budynku Szkoły Podstawowej im. Stanisława Kostki w </w:t>
            </w:r>
            <w:proofErr w:type="spellStart"/>
            <w:r w:rsidRPr="00DF6C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msc</w:t>
            </w:r>
            <w:proofErr w:type="spellEnd"/>
            <w:r w:rsidRPr="00DF6C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 Biesiadki, gm. Gnojnik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A30AC3" w:rsidRPr="00A2540E" w14:paraId="485F18A8" w14:textId="77777777" w:rsidTr="00D85000">
        <w:tc>
          <w:tcPr>
            <w:tcW w:w="2269" w:type="dxa"/>
            <w:shd w:val="clear" w:color="auto" w:fill="auto"/>
          </w:tcPr>
          <w:p w14:paraId="5F43A947" w14:textId="77777777" w:rsidR="00A30AC3" w:rsidRPr="00A2540E" w:rsidRDefault="00A30AC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1C1F19E" w14:textId="5A2A643C" w:rsidR="00A30AC3" w:rsidRPr="00A2540E" w:rsidRDefault="00A30AC3" w:rsidP="00D8500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30A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RIiD.271.</w:t>
            </w:r>
            <w:r w:rsidR="00DF6CB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10</w:t>
            </w:r>
            <w:r w:rsidRPr="00A30AC3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.2024</w:t>
            </w:r>
          </w:p>
        </w:tc>
      </w:tr>
    </w:tbl>
    <w:p w14:paraId="0341D235" w14:textId="77777777" w:rsidR="002578E4" w:rsidRDefault="002578E4" w:rsidP="002578E4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0F29E152" w14:textId="77777777" w:rsidR="00F90CD1" w:rsidRPr="0012157F" w:rsidRDefault="005434B3" w:rsidP="00650D6C">
      <w:pPr>
        <w:spacing w:after="24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A30AC3" w:rsidRPr="00A30AC3">
        <w:rPr>
          <w:rFonts w:ascii="Arial" w:hAnsi="Arial" w:cs="Arial"/>
          <w:b/>
          <w:sz w:val="24"/>
          <w:szCs w:val="24"/>
        </w:rPr>
        <w:t>Gmina Gnojnik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5C4A1945" w14:textId="77777777" w:rsidTr="00650D6C">
        <w:tc>
          <w:tcPr>
            <w:tcW w:w="9104" w:type="dxa"/>
            <w:shd w:val="clear" w:color="auto" w:fill="D9D9D9"/>
          </w:tcPr>
          <w:p w14:paraId="54B5C4C2" w14:textId="77777777" w:rsidR="00E50194" w:rsidRPr="00650D6C" w:rsidRDefault="00650D6C" w:rsidP="00650D6C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21B86142" w14:textId="77777777" w:rsidR="00C113BF" w:rsidRPr="0012157F" w:rsidRDefault="00C113BF" w:rsidP="002578E4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3977D7C0" w14:textId="77777777" w:rsidR="00A30AC3" w:rsidRPr="00992BD8" w:rsidRDefault="00A30AC3" w:rsidP="00A30AC3">
      <w:pPr>
        <w:spacing w:after="0" w:line="276" w:lineRule="auto"/>
        <w:jc w:val="both"/>
        <w:rPr>
          <w:rFonts w:ascii="Arial" w:hAnsi="Arial" w:cs="Arial"/>
          <w:color w:val="FF0000"/>
          <w:sz w:val="16"/>
          <w:szCs w:val="16"/>
        </w:rPr>
      </w:pPr>
    </w:p>
    <w:p w14:paraId="459CB21F" w14:textId="77777777" w:rsidR="002426FF" w:rsidRPr="00A44833" w:rsidRDefault="00A30AC3" w:rsidP="00A30AC3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nie podlegam wykluczeniu z postępowania na podstawie </w:t>
      </w:r>
      <w:r w:rsidRPr="0012157F">
        <w:rPr>
          <w:rFonts w:ascii="Arial" w:hAnsi="Arial" w:cs="Arial"/>
          <w:sz w:val="24"/>
          <w:szCs w:val="24"/>
        </w:rPr>
        <w:br/>
        <w:t xml:space="preserve">art. 109 ust. 1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>, w zakresie:</w:t>
      </w:r>
    </w:p>
    <w:p w14:paraId="276A3325" w14:textId="77777777" w:rsidR="00A30AC3" w:rsidRPr="00A44833" w:rsidRDefault="00A30AC3" w:rsidP="00A30AC3">
      <w:pPr>
        <w:spacing w:after="0" w:line="240" w:lineRule="auto"/>
        <w:jc w:val="both"/>
        <w:rPr>
          <w:rFonts w:ascii="Arial" w:hAnsi="Arial" w:cs="Arial"/>
          <w:b/>
          <w:sz w:val="16"/>
          <w:szCs w:val="16"/>
        </w:rPr>
      </w:pPr>
    </w:p>
    <w:p w14:paraId="3038CACA" w14:textId="77777777" w:rsidR="00A30AC3" w:rsidRPr="0012157F" w:rsidRDefault="00A30AC3" w:rsidP="00A30AC3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Art. 109 ust. 1 pkt 4</w:t>
      </w:r>
    </w:p>
    <w:p w14:paraId="0DC871A4" w14:textId="77777777" w:rsidR="00A30AC3" w:rsidRPr="0012157F" w:rsidRDefault="00A30AC3" w:rsidP="00A30AC3">
      <w:pPr>
        <w:pStyle w:val="Nagwek2"/>
        <w:keepNext w:val="0"/>
        <w:keepLines w:val="0"/>
        <w:spacing w:before="0" w:line="360" w:lineRule="auto"/>
        <w:jc w:val="both"/>
        <w:rPr>
          <w:rFonts w:ascii="Arial" w:hAnsi="Arial" w:cs="Arial"/>
          <w:color w:val="auto"/>
          <w:sz w:val="24"/>
          <w:szCs w:val="24"/>
        </w:rPr>
      </w:pPr>
      <w:r w:rsidRPr="0012157F">
        <w:rPr>
          <w:rFonts w:ascii="Arial" w:hAnsi="Arial" w:cs="Arial"/>
          <w:color w:val="auto"/>
          <w:sz w:val="24"/>
          <w:szCs w:val="24"/>
        </w:rPr>
        <w:t>Wykonawca w stosunku do którego otwarto likwidację, ogłoszono upadłość, którego aktywami zarządza likwidator lub sąd, zawarł układ z wierzycielami, którego działalność gospodarcza jest zawieszona albo znajduje się on w innej tego rodzaju sytuacji wynikającej z podobnej procedury przewidzianej w przepisach miejsca wszczęcia tej procedury.</w:t>
      </w:r>
    </w:p>
    <w:p w14:paraId="5DBC5447" w14:textId="77777777" w:rsidR="00023477" w:rsidRPr="006B53D6" w:rsidRDefault="00023477" w:rsidP="007A2BCB">
      <w:pPr>
        <w:spacing w:after="0"/>
        <w:rPr>
          <w:rFonts w:ascii="Arial" w:hAnsi="Arial" w:cs="Arial"/>
          <w:sz w:val="16"/>
          <w:szCs w:val="16"/>
        </w:rPr>
      </w:pPr>
    </w:p>
    <w:p w14:paraId="1CFA0E5F" w14:textId="77777777" w:rsidR="00023477" w:rsidRPr="00992BD8" w:rsidRDefault="00992BD8" w:rsidP="00992BD8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40061F8A" w14:textId="77777777" w:rsidR="00992BD8" w:rsidRPr="00992BD8" w:rsidRDefault="00992BD8" w:rsidP="00992BD8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 xml:space="preserve">, gdy zachodzą przesłanki wykluczenia z art. 108 ust. 1 pkt 1, 2 i 5 lub art.109 ust.1 pkt 2-5 i 7-10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 xml:space="preserve">, a wykonawca korzysta z procedury samooczyszczenia, o której mowa w art. 110 ust. 2 ustawy </w:t>
      </w:r>
      <w:proofErr w:type="spellStart"/>
      <w:r w:rsidRPr="00992BD8">
        <w:rPr>
          <w:rFonts w:ascii="Arial" w:hAnsi="Arial" w:cs="Arial"/>
          <w:color w:val="0070C0"/>
          <w:sz w:val="20"/>
          <w:szCs w:val="20"/>
        </w:rPr>
        <w:t>Pzp</w:t>
      </w:r>
      <w:proofErr w:type="spellEnd"/>
      <w:r w:rsidRPr="00992BD8">
        <w:rPr>
          <w:rFonts w:ascii="Arial" w:hAnsi="Arial" w:cs="Arial"/>
          <w:color w:val="0070C0"/>
          <w:sz w:val="20"/>
          <w:szCs w:val="20"/>
        </w:rPr>
        <w:t>]</w:t>
      </w:r>
    </w:p>
    <w:p w14:paraId="45F4C07B" w14:textId="77777777" w:rsidR="00023477" w:rsidRDefault="00C113BF" w:rsidP="002578E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</w:t>
      </w:r>
      <w:r w:rsidR="00E426EB" w:rsidRPr="00E426EB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lub art. 109 ust. 1 pkt 2-5 i 7-10 ustawy </w:t>
      </w:r>
      <w:proofErr w:type="spellStart"/>
      <w:r w:rsidR="00E426EB" w:rsidRPr="00E426EB">
        <w:rPr>
          <w:rFonts w:ascii="Arial" w:hAnsi="Arial" w:cs="Arial"/>
          <w:i/>
          <w:sz w:val="20"/>
          <w:szCs w:val="20"/>
        </w:rPr>
        <w:t>Pzp</w:t>
      </w:r>
      <w:proofErr w:type="spellEnd"/>
      <w:r w:rsidR="00E426EB" w:rsidRPr="00E426EB">
        <w:rPr>
          <w:rFonts w:ascii="Arial" w:hAnsi="Arial" w:cs="Arial"/>
          <w:i/>
          <w:sz w:val="20"/>
          <w:szCs w:val="20"/>
        </w:rPr>
        <w:t>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Pr="0012157F">
        <w:rPr>
          <w:rFonts w:ascii="Arial" w:hAnsi="Arial" w:cs="Arial"/>
          <w:sz w:val="24"/>
          <w:szCs w:val="24"/>
        </w:rPr>
        <w:t>Pzp</w:t>
      </w:r>
      <w:proofErr w:type="spellEnd"/>
      <w:r w:rsidRPr="0012157F">
        <w:rPr>
          <w:rFonts w:ascii="Arial" w:hAnsi="Arial" w:cs="Arial"/>
          <w:sz w:val="24"/>
          <w:szCs w:val="24"/>
        </w:rPr>
        <w:t xml:space="preserve">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5989163C" w14:textId="77777777" w:rsidR="007A2BCB" w:rsidRDefault="00992BD8" w:rsidP="00992BD8">
      <w:pPr>
        <w:spacing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7B26D6AE" w14:textId="77777777" w:rsidR="0011306C" w:rsidRDefault="007A2BCB" w:rsidP="002578E4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proofErr w:type="spellStart"/>
      <w:r w:rsidR="000C2F90">
        <w:rPr>
          <w:rFonts w:ascii="Arial" w:hAnsi="Arial" w:cs="Arial"/>
          <w:sz w:val="24"/>
          <w:szCs w:val="24"/>
        </w:rPr>
        <w:t>t.j</w:t>
      </w:r>
      <w:proofErr w:type="spellEnd"/>
      <w:r w:rsidR="000C2F90">
        <w:rPr>
          <w:rFonts w:ascii="Arial" w:hAnsi="Arial" w:cs="Arial"/>
          <w:sz w:val="24"/>
          <w:szCs w:val="24"/>
        </w:rPr>
        <w:t xml:space="preserve">. </w:t>
      </w:r>
      <w:r w:rsidRPr="007A2BCB">
        <w:rPr>
          <w:rFonts w:ascii="Arial" w:hAnsi="Arial" w:cs="Arial"/>
          <w:sz w:val="24"/>
          <w:szCs w:val="24"/>
        </w:rPr>
        <w:t xml:space="preserve">Dz. U. </w:t>
      </w:r>
      <w:r w:rsidR="000C2F90">
        <w:rPr>
          <w:rFonts w:ascii="Arial" w:hAnsi="Arial" w:cs="Arial"/>
          <w:sz w:val="24"/>
          <w:szCs w:val="24"/>
        </w:rPr>
        <w:t xml:space="preserve">z 2023r. </w:t>
      </w:r>
      <w:r w:rsidRPr="007A2BCB">
        <w:rPr>
          <w:rFonts w:ascii="Arial" w:hAnsi="Arial" w:cs="Arial"/>
          <w:sz w:val="24"/>
          <w:szCs w:val="24"/>
        </w:rPr>
        <w:t xml:space="preserve">poz. </w:t>
      </w:r>
      <w:r w:rsidR="007020E3">
        <w:rPr>
          <w:rFonts w:ascii="Arial" w:hAnsi="Arial" w:cs="Arial"/>
          <w:sz w:val="24"/>
          <w:szCs w:val="24"/>
        </w:rPr>
        <w:t>1497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E826B53" w14:textId="77777777" w:rsidTr="00CD4DD1">
        <w:tc>
          <w:tcPr>
            <w:tcW w:w="9104" w:type="dxa"/>
            <w:shd w:val="clear" w:color="auto" w:fill="D9D9D9"/>
          </w:tcPr>
          <w:p w14:paraId="1C06DE14" w14:textId="77777777" w:rsidR="0011306C" w:rsidRPr="00650D6C" w:rsidRDefault="0011306C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7C5C229E" w14:textId="77777777" w:rsidR="00D2702A" w:rsidRPr="0012157F" w:rsidRDefault="004F23F7" w:rsidP="002578E4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lastRenderedPageBreak/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5D06B745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A914EF" w14:textId="77777777" w:rsidR="00D2702A" w:rsidRPr="0012157F" w:rsidRDefault="00D2702A" w:rsidP="00D2702A">
            <w:pPr>
              <w:spacing w:before="60" w:after="120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519AB" w14:textId="77777777" w:rsidR="00D2702A" w:rsidRPr="0012157F" w:rsidRDefault="00D2702A" w:rsidP="00D2702A">
            <w:pPr>
              <w:spacing w:before="60" w:after="120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A30AC3" w:rsidRPr="0012157F" w14:paraId="1C2B49A8" w14:textId="77777777" w:rsidTr="00D850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B1BF89" w14:textId="77777777" w:rsidR="00A30AC3" w:rsidRPr="0012157F" w:rsidRDefault="00A30AC3" w:rsidP="00D8500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0DD311" w14:textId="77777777" w:rsidR="00A30AC3" w:rsidRPr="0012157F" w:rsidRDefault="00A30AC3" w:rsidP="00D85000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0AC3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1144EC56" w14:textId="23108D14" w:rsidR="00A30AC3" w:rsidRPr="0012157F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sytuacji ekonomicznej lub finansowej. Zamawiający uzna warunek za spełniony poprzez wykazanie przez Wykonawcę, że</w:t>
            </w:r>
            <w:r w:rsidR="00D2143D">
              <w:rPr>
                <w:rFonts w:ascii="Arial" w:hAnsi="Arial" w:cs="Arial"/>
                <w:sz w:val="24"/>
                <w:szCs w:val="24"/>
              </w:rPr>
              <w:t xml:space="preserve"> posiada</w:t>
            </w:r>
            <w:r w:rsidRPr="00A30AC3">
              <w:rPr>
                <w:rFonts w:ascii="Arial" w:hAnsi="Arial" w:cs="Arial"/>
                <w:sz w:val="24"/>
                <w:szCs w:val="24"/>
              </w:rPr>
              <w:t xml:space="preserve"> ubezpiec</w:t>
            </w:r>
            <w:r w:rsidR="00D2143D">
              <w:rPr>
                <w:rFonts w:ascii="Arial" w:hAnsi="Arial" w:cs="Arial"/>
                <w:sz w:val="24"/>
                <w:szCs w:val="24"/>
              </w:rPr>
              <w:t>zenie</w:t>
            </w:r>
            <w:r w:rsidRPr="00A30AC3">
              <w:rPr>
                <w:rFonts w:ascii="Arial" w:hAnsi="Arial" w:cs="Arial"/>
                <w:sz w:val="24"/>
                <w:szCs w:val="24"/>
              </w:rPr>
              <w:t xml:space="preserve"> od odpowiedzialności cywilnej w zakresie prowadzonej działalności gospodarczej związanej z przedmiotem zamówienia na kwotę </w:t>
            </w:r>
            <w:r w:rsidR="00106C26" w:rsidRPr="00106C26">
              <w:rPr>
                <w:rFonts w:ascii="Arial" w:hAnsi="Arial" w:cs="Arial"/>
                <w:sz w:val="24"/>
                <w:szCs w:val="24"/>
              </w:rPr>
              <w:t>minimum 4 000 000,00 zł (słownie: cztery miliony złotych 00/100)</w:t>
            </w:r>
            <w:r w:rsidR="00BC7596" w:rsidRPr="00BC7596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  <w:tr w:rsidR="00A30AC3" w:rsidRPr="0012157F" w14:paraId="79A2193D" w14:textId="77777777" w:rsidTr="00D8500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B56C88" w14:textId="77777777" w:rsidR="00A30AC3" w:rsidRPr="0012157F" w:rsidRDefault="00A30AC3" w:rsidP="00D85000">
            <w:pPr>
              <w:spacing w:before="6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179CC" w14:textId="77777777" w:rsidR="00A30AC3" w:rsidRPr="0012157F" w:rsidRDefault="00A30AC3" w:rsidP="00D85000">
            <w:pPr>
              <w:spacing w:before="60" w:after="0" w:line="36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30AC3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37A392A" w14:textId="64816AC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O udzielenie zamówienia publicznego mogą ubiegać się wykonawcy, którzy spełniają warunki, dotyczące  zdolności technicznej lub zawodowej.</w:t>
            </w:r>
          </w:p>
          <w:p w14:paraId="52EFC09F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Zamawiający uzna warunek za spełniony poprzez wykazanie przez Wykonawcę, że:</w:t>
            </w:r>
          </w:p>
          <w:p w14:paraId="52BD6EB9" w14:textId="2E12D665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 xml:space="preserve">1) </w:t>
            </w:r>
            <w:r w:rsidR="00BC7596" w:rsidRPr="00BC7596">
              <w:rPr>
                <w:rFonts w:ascii="Arial" w:hAnsi="Arial" w:cs="Arial"/>
                <w:sz w:val="24"/>
                <w:szCs w:val="24"/>
              </w:rPr>
              <w:t xml:space="preserve">w okresie ostatnich pięciu lat przed upływem terminu składania ofert, a jeżeli okres prowadzenia działalności jest krótszy w tym okresie wykonał co najmniej 2 roboty budowlane polegającą na budowie, przebudowie, odbudowie, nadbudowie lub remoncie budynku użyteczności publicznej, o wartości </w:t>
            </w:r>
            <w:r w:rsidR="00106C26" w:rsidRPr="00106C26">
              <w:rPr>
                <w:rFonts w:ascii="Arial" w:hAnsi="Arial" w:cs="Arial"/>
                <w:sz w:val="24"/>
                <w:szCs w:val="24"/>
              </w:rPr>
              <w:t>każdego z tych zamówień nie mniejszej niż 2 000 000,00 zł  brutto (słownie: dwa miliony złotych 00/100)</w:t>
            </w:r>
            <w:r w:rsidR="00BC7596" w:rsidRPr="00BC7596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484D9CAD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2) dysponuje co najmniej:</w:t>
            </w:r>
          </w:p>
          <w:p w14:paraId="64808125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a) 1 osobą na stanowisko kierownika budowy posiadającą uprawnienia do kierowania robotami budowlanymi w specjalności konstrukcyjno-budowlanej bez ograniczeń (lub odpowiadające im ważne uprawnienia wydane na podstawie obowiązujących wcześniej przepisów),</w:t>
            </w:r>
          </w:p>
          <w:p w14:paraId="30E762A7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 xml:space="preserve">b) 1 osobą na stanowisko kierownika robót branżowych posiadającą uprawnienia budowlane do kierowania robotami budowlanymi w specjalności instalacyjnej w zakresie sieci, instalacji i urządzeń cieplnych, wentylacyjnych, gazowych, wodociągowych i kanalizacyjnych bez </w:t>
            </w:r>
            <w:r w:rsidRPr="00A30AC3">
              <w:rPr>
                <w:rFonts w:ascii="Arial" w:hAnsi="Arial" w:cs="Arial"/>
                <w:sz w:val="24"/>
                <w:szCs w:val="24"/>
              </w:rPr>
              <w:lastRenderedPageBreak/>
              <w:t>ograniczeń (lub odpowiadające im ważne uprawnienia wydane na podstawie obowiązujących wcześniej przepisów),</w:t>
            </w:r>
          </w:p>
          <w:p w14:paraId="37C05DF6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c) 1 osobą na stanowisko kierownika robót branżowych posiadającą uprawnienia budowlane do kierowania robotami budowlanymi w specjalności instalacyjnej w zakresie sieci, instalacji i urządzeń elektrycznych i elektroenergetycznych bez ograniczeń (lub odpowiadające im ważne uprawnienia wydane na podstawie obowiązujących wcześniej przepisów).</w:t>
            </w:r>
          </w:p>
          <w:p w14:paraId="08991E9B" w14:textId="77777777" w:rsidR="00A30AC3" w:rsidRPr="00A30AC3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 xml:space="preserve">Zamawiający dopuszcza łączenie w/w specjalności, jeżeli którakolwiek z uprawnionych osób będzie posiadała więcej niż jedną z wymaganych przez Zamawiającego specjalności. </w:t>
            </w:r>
          </w:p>
          <w:p w14:paraId="7537D2E2" w14:textId="77777777" w:rsidR="00A30AC3" w:rsidRPr="0012157F" w:rsidRDefault="00A30AC3" w:rsidP="00D85000">
            <w:pPr>
              <w:spacing w:before="6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30AC3">
              <w:rPr>
                <w:rFonts w:ascii="Arial" w:hAnsi="Arial" w:cs="Arial"/>
                <w:sz w:val="24"/>
                <w:szCs w:val="24"/>
              </w:rPr>
              <w:t>Wymieniony powyżej skład zespołu należy traktować jako minimalne wymaganie Zamawiającego - obowiązkiem Wykonawcy jest zapewnienie doświadczonego personelu, posiadającego odpowiednie uprawnienia w liczbie zapewniającej należyte wykonanie przedmiotu zamówienia.</w:t>
            </w:r>
          </w:p>
        </w:tc>
      </w:tr>
    </w:tbl>
    <w:p w14:paraId="5AAF4427" w14:textId="77777777" w:rsidR="00E21BB4" w:rsidRPr="0012157F" w:rsidRDefault="00257E73" w:rsidP="00257E73">
      <w:pPr>
        <w:spacing w:before="240" w:after="240" w:line="276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lastRenderedPageBreak/>
        <w:t>_____________________________________________________________________________</w:t>
      </w:r>
    </w:p>
    <w:p w14:paraId="10D663EA" w14:textId="77777777" w:rsidR="00E21BB4" w:rsidRPr="00E21BB4" w:rsidRDefault="00E21BB4" w:rsidP="00E21BB4">
      <w:pPr>
        <w:spacing w:before="120" w:line="276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0BC3B006" w14:textId="77777777" w:rsidR="00C62F57" w:rsidRDefault="00C62F57" w:rsidP="000C2F90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6D448981" w14:textId="77777777" w:rsidR="00C62F57" w:rsidRDefault="00C62F57" w:rsidP="00D2702A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795C03F5" w14:textId="77777777" w:rsidR="00721D87" w:rsidRDefault="00E21BB4" w:rsidP="000C2F90">
      <w:pPr>
        <w:spacing w:before="240" w:after="120" w:line="36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proofErr w:type="spellStart"/>
      <w:r w:rsidRPr="00E21BB4">
        <w:rPr>
          <w:rFonts w:ascii="Arial" w:hAnsi="Arial" w:cs="Arial"/>
          <w:sz w:val="24"/>
          <w:szCs w:val="24"/>
        </w:rPr>
        <w:t>ych</w:t>
      </w:r>
      <w:proofErr w:type="spellEnd"/>
      <w:r w:rsidRPr="00E21BB4">
        <w:rPr>
          <w:rFonts w:ascii="Arial" w:hAnsi="Arial" w:cs="Arial"/>
          <w:sz w:val="24"/>
          <w:szCs w:val="24"/>
        </w:rPr>
        <w:t xml:space="preserve"> zasoby: </w:t>
      </w:r>
    </w:p>
    <w:p w14:paraId="5A10D5FF" w14:textId="77777777" w:rsidR="00721D87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52EE8B8D" w14:textId="77777777" w:rsidR="00721D87" w:rsidRPr="00721D87" w:rsidRDefault="00721D87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246C79FD" w14:textId="77777777" w:rsidR="00721D87" w:rsidRDefault="00E21BB4" w:rsidP="00721D87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7090A99C" w14:textId="77777777" w:rsidR="00E21BB4" w:rsidRPr="00E21BB4" w:rsidRDefault="00E21BB4" w:rsidP="00721D87">
      <w:pPr>
        <w:spacing w:after="0" w:line="276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78C7C98B" w14:textId="77777777" w:rsidR="00E21BB4" w:rsidRPr="00721D87" w:rsidRDefault="00E21BB4" w:rsidP="00721D87">
      <w:pPr>
        <w:spacing w:line="276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238BCDB6" w14:textId="77777777" w:rsidR="00C62F57" w:rsidRDefault="00257E73" w:rsidP="00257E73">
      <w:pPr>
        <w:spacing w:before="120" w:after="240" w:line="276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7DE952C7" w14:textId="77777777" w:rsidTr="00CD4DD1">
        <w:tc>
          <w:tcPr>
            <w:tcW w:w="9104" w:type="dxa"/>
            <w:shd w:val="clear" w:color="auto" w:fill="D9D9D9"/>
          </w:tcPr>
          <w:p w14:paraId="455F8E77" w14:textId="77777777" w:rsidR="00BE6F04" w:rsidRPr="00650D6C" w:rsidRDefault="00E426EB" w:rsidP="00CD4DD1">
            <w:pPr>
              <w:spacing w:before="120" w:after="120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7B199D8A" w14:textId="77777777" w:rsidR="00FE4E2B" w:rsidRPr="00E426EB" w:rsidRDefault="00E426EB" w:rsidP="000C2F90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lastRenderedPageBreak/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4C624706" w14:textId="77777777"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14B8C71" w14:textId="77777777"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7A57AE07" w14:textId="77777777"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10BC40CD" w14:textId="3BC805AD" w:rsidR="00FE4E2B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</w:p>
    <w:p w14:paraId="210EAE80" w14:textId="18523AAE" w:rsidR="00484F88" w:rsidRPr="0012157F" w:rsidRDefault="00524951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DFC547" w14:textId="77777777" w:rsidR="00AF6AA6" w:rsidRDefault="00AF6AA6" w:rsidP="0038231F">
      <w:pPr>
        <w:spacing w:after="0" w:line="240" w:lineRule="auto"/>
      </w:pPr>
      <w:r>
        <w:separator/>
      </w:r>
    </w:p>
  </w:endnote>
  <w:endnote w:type="continuationSeparator" w:id="0">
    <w:p w14:paraId="41A0CE14" w14:textId="77777777" w:rsidR="00AF6AA6" w:rsidRDefault="00AF6AA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9F0458" w14:textId="77777777" w:rsidR="00A30AC3" w:rsidRDefault="00A30AC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1975A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32C414E3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BC917C" w14:textId="77777777" w:rsidR="00A30AC3" w:rsidRDefault="00A30AC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E53A128" w14:textId="77777777" w:rsidR="00AF6AA6" w:rsidRDefault="00AF6AA6" w:rsidP="0038231F">
      <w:pPr>
        <w:spacing w:after="0" w:line="240" w:lineRule="auto"/>
      </w:pPr>
      <w:r>
        <w:separator/>
      </w:r>
    </w:p>
  </w:footnote>
  <w:footnote w:type="continuationSeparator" w:id="0">
    <w:p w14:paraId="665F53A7" w14:textId="77777777" w:rsidR="00AF6AA6" w:rsidRDefault="00AF6AA6" w:rsidP="0038231F">
      <w:pPr>
        <w:spacing w:after="0" w:line="240" w:lineRule="auto"/>
      </w:pPr>
      <w:r>
        <w:continuationSeparator/>
      </w:r>
    </w:p>
  </w:footnote>
  <w:footnote w:id="1">
    <w:p w14:paraId="51067556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 xml:space="preserve"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</w:t>
      </w:r>
      <w:proofErr w:type="spellStart"/>
      <w:r w:rsidRPr="0011306C">
        <w:rPr>
          <w:rFonts w:ascii="Arial" w:hAnsi="Arial" w:cs="Arial"/>
          <w:sz w:val="16"/>
          <w:szCs w:val="16"/>
        </w:rPr>
        <w:t>Pzp</w:t>
      </w:r>
      <w:proofErr w:type="spellEnd"/>
      <w:r w:rsidRPr="0011306C">
        <w:rPr>
          <w:rFonts w:ascii="Arial" w:hAnsi="Arial" w:cs="Arial"/>
          <w:sz w:val="16"/>
          <w:szCs w:val="16"/>
        </w:rPr>
        <w:t xml:space="preserve"> wyklucza się:</w:t>
      </w:r>
    </w:p>
    <w:p w14:paraId="7FD04379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B973FD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1124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CA394A4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proofErr w:type="spellStart"/>
      <w:r w:rsidR="00E01091" w:rsidRPr="00E01091">
        <w:rPr>
          <w:rFonts w:ascii="Arial" w:hAnsi="Arial" w:cs="Arial"/>
          <w:sz w:val="16"/>
          <w:szCs w:val="16"/>
        </w:rPr>
        <w:t>t.j</w:t>
      </w:r>
      <w:proofErr w:type="spellEnd"/>
      <w:r w:rsidR="00E01091" w:rsidRPr="00E01091">
        <w:rPr>
          <w:rFonts w:ascii="Arial" w:hAnsi="Arial" w:cs="Arial"/>
          <w:sz w:val="16"/>
          <w:szCs w:val="16"/>
        </w:rPr>
        <w:t>. Dz. U. z 2023r. poz. 120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5C6CFD" w14:textId="77777777" w:rsidR="00A30AC3" w:rsidRDefault="00A30AC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85DE2C" w14:textId="77777777" w:rsidR="00A30AC3" w:rsidRDefault="00A30AC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8B4340F" w14:textId="77777777" w:rsidR="00A30AC3" w:rsidRDefault="00A30AC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03672247">
    <w:abstractNumId w:val="11"/>
  </w:num>
  <w:num w:numId="2" w16cid:durableId="1260867747">
    <w:abstractNumId w:val="0"/>
  </w:num>
  <w:num w:numId="3" w16cid:durableId="911890831">
    <w:abstractNumId w:val="10"/>
  </w:num>
  <w:num w:numId="4" w16cid:durableId="79956188">
    <w:abstractNumId w:val="13"/>
  </w:num>
  <w:num w:numId="5" w16cid:durableId="567764878">
    <w:abstractNumId w:val="12"/>
  </w:num>
  <w:num w:numId="6" w16cid:durableId="1966424544">
    <w:abstractNumId w:val="9"/>
  </w:num>
  <w:num w:numId="7" w16cid:durableId="1740253914">
    <w:abstractNumId w:val="1"/>
  </w:num>
  <w:num w:numId="8" w16cid:durableId="429476209">
    <w:abstractNumId w:val="6"/>
  </w:num>
  <w:num w:numId="9" w16cid:durableId="910191290">
    <w:abstractNumId w:val="4"/>
  </w:num>
  <w:num w:numId="10" w16cid:durableId="907812050">
    <w:abstractNumId w:val="7"/>
  </w:num>
  <w:num w:numId="11" w16cid:durableId="1486312964">
    <w:abstractNumId w:val="5"/>
  </w:num>
  <w:num w:numId="12" w16cid:durableId="252671548">
    <w:abstractNumId w:val="8"/>
  </w:num>
  <w:num w:numId="13" w16cid:durableId="492767696">
    <w:abstractNumId w:val="3"/>
  </w:num>
  <w:num w:numId="14" w16cid:durableId="83283912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53F0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06C26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906AD"/>
    <w:rsid w:val="004C4854"/>
    <w:rsid w:val="004D7E48"/>
    <w:rsid w:val="004F23F7"/>
    <w:rsid w:val="004F40EF"/>
    <w:rsid w:val="005012A3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211E6"/>
    <w:rsid w:val="00634311"/>
    <w:rsid w:val="00634A2F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0AC3"/>
    <w:rsid w:val="00A347DE"/>
    <w:rsid w:val="00A44833"/>
    <w:rsid w:val="00A90D0E"/>
    <w:rsid w:val="00AC5247"/>
    <w:rsid w:val="00AE6FF2"/>
    <w:rsid w:val="00AF6AA6"/>
    <w:rsid w:val="00B0088C"/>
    <w:rsid w:val="00B15219"/>
    <w:rsid w:val="00B15FD3"/>
    <w:rsid w:val="00B27A0C"/>
    <w:rsid w:val="00B3093F"/>
    <w:rsid w:val="00B34079"/>
    <w:rsid w:val="00B36ABD"/>
    <w:rsid w:val="00B66100"/>
    <w:rsid w:val="00B8005E"/>
    <w:rsid w:val="00B90E42"/>
    <w:rsid w:val="00BB0C3C"/>
    <w:rsid w:val="00BC7596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143D"/>
    <w:rsid w:val="00D23F3D"/>
    <w:rsid w:val="00D2702A"/>
    <w:rsid w:val="00D27F63"/>
    <w:rsid w:val="00D34D9A"/>
    <w:rsid w:val="00D409DE"/>
    <w:rsid w:val="00D42C9B"/>
    <w:rsid w:val="00D531D5"/>
    <w:rsid w:val="00D7532C"/>
    <w:rsid w:val="00D953F0"/>
    <w:rsid w:val="00DA6EC7"/>
    <w:rsid w:val="00DD146A"/>
    <w:rsid w:val="00DD3E9D"/>
    <w:rsid w:val="00DF6CB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0BCB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4E7325D"/>
  <w15:docId w15:val="{CE280C6D-2113-4E25-B0A1-E515026B36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gagat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5</Pages>
  <Words>961</Words>
  <Characters>5772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Gagatek</dc:creator>
  <cp:keywords/>
  <cp:lastModifiedBy>Sabina Gagatek</cp:lastModifiedBy>
  <cp:revision>4</cp:revision>
  <cp:lastPrinted>2016-07-26T10:32:00Z</cp:lastPrinted>
  <dcterms:created xsi:type="dcterms:W3CDTF">2024-06-24T12:01:00Z</dcterms:created>
  <dcterms:modified xsi:type="dcterms:W3CDTF">2024-07-08T08:38:00Z</dcterms:modified>
</cp:coreProperties>
</file>