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366501" w14:textId="77777777" w:rsidR="009D43CF" w:rsidRPr="00A66E71" w:rsidRDefault="009D43CF" w:rsidP="009D43CF">
      <w:pPr>
        <w:jc w:val="both"/>
        <w:rPr>
          <w:b/>
          <w:i/>
          <w:sz w:val="22"/>
          <w:szCs w:val="22"/>
        </w:rPr>
      </w:pPr>
      <w:r w:rsidRPr="00A66E71">
        <w:rPr>
          <w:b/>
          <w:i/>
          <w:sz w:val="22"/>
          <w:szCs w:val="22"/>
        </w:rPr>
        <w:t>Załącznik nr 2 – opis przedmiotu zamówienia</w:t>
      </w:r>
    </w:p>
    <w:p w14:paraId="7CCDE1E7" w14:textId="77777777" w:rsidR="009D43CF" w:rsidRPr="00A66E71" w:rsidRDefault="009D43CF" w:rsidP="009D43CF">
      <w:pPr>
        <w:jc w:val="both"/>
        <w:rPr>
          <w:b/>
          <w:sz w:val="22"/>
          <w:szCs w:val="22"/>
        </w:rPr>
      </w:pPr>
    </w:p>
    <w:p w14:paraId="5310727F" w14:textId="77777777" w:rsidR="00D63DAC" w:rsidRDefault="00D63DAC" w:rsidP="00D63DAC">
      <w:pPr>
        <w:pStyle w:val="Nagwek"/>
        <w:jc w:val="both"/>
      </w:pPr>
      <w:r w:rsidRPr="00D151C5">
        <w:rPr>
          <w:b/>
          <w:bCs/>
        </w:rPr>
        <w:t>Zadanie nr 1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pielęgniarki w Klinice Kardiologii</w:t>
      </w:r>
      <w:r w:rsidRPr="00813CEA">
        <w:t xml:space="preserve"> </w:t>
      </w:r>
      <w:r>
        <w:t>przeciętnie 96 godzin</w:t>
      </w:r>
      <w:r w:rsidRPr="00813CEA">
        <w:t xml:space="preserve"> w miesiącu – 1 pielęgniarka/pielęgniarz</w:t>
      </w:r>
      <w:r>
        <w:t>.</w:t>
      </w:r>
    </w:p>
    <w:p w14:paraId="390546CE" w14:textId="77777777" w:rsidR="00D63DAC" w:rsidRDefault="00D63DAC" w:rsidP="00D63DAC">
      <w:pPr>
        <w:pStyle w:val="Nagwek"/>
        <w:jc w:val="both"/>
        <w:rPr>
          <w:b/>
          <w:bCs/>
        </w:rPr>
      </w:pPr>
      <w:r w:rsidRPr="00D151C5">
        <w:rPr>
          <w:b/>
          <w:bCs/>
        </w:rPr>
        <w:t xml:space="preserve">Zadanie nr </w:t>
      </w:r>
      <w:r>
        <w:rPr>
          <w:b/>
          <w:bCs/>
        </w:rPr>
        <w:t>2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pielęgniarki w Klinice Kardiologii</w:t>
      </w:r>
      <w:r w:rsidRPr="00813CEA">
        <w:t xml:space="preserve"> </w:t>
      </w:r>
      <w:r>
        <w:t>przeciętnie 96 godzin</w:t>
      </w:r>
      <w:r w:rsidRPr="00813CEA">
        <w:t xml:space="preserve"> w miesiącu – 1 pielęgniarka/pielęgniarz</w:t>
      </w:r>
      <w:r>
        <w:t>.</w:t>
      </w:r>
      <w:r w:rsidRPr="00D151C5">
        <w:rPr>
          <w:b/>
          <w:bCs/>
        </w:rPr>
        <w:t xml:space="preserve"> </w:t>
      </w:r>
    </w:p>
    <w:p w14:paraId="1A7A306B" w14:textId="77777777" w:rsidR="00D63DAC" w:rsidRDefault="00D63DAC" w:rsidP="00D63DAC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3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pielęgniarki w Klinice Kardiologii</w:t>
      </w:r>
      <w:r w:rsidRPr="00813CEA">
        <w:t xml:space="preserve"> </w:t>
      </w:r>
      <w:r>
        <w:t>przeciętnie 108 godzin</w:t>
      </w:r>
      <w:r w:rsidRPr="00813CEA">
        <w:t xml:space="preserve"> w miesiącu – 1 pielęgniarka/pielęgniarz</w:t>
      </w:r>
      <w:r>
        <w:t>.</w:t>
      </w:r>
    </w:p>
    <w:p w14:paraId="5CA03BB5" w14:textId="77777777" w:rsidR="00D63DAC" w:rsidRDefault="00D63DAC" w:rsidP="00D63DAC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4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pielęgniarki w Klinice Kardiologii</w:t>
      </w:r>
      <w:r w:rsidRPr="00813CEA">
        <w:t xml:space="preserve"> </w:t>
      </w:r>
      <w:r>
        <w:t>przeciętnie 108 godzin</w:t>
      </w:r>
      <w:r w:rsidRPr="00813CEA">
        <w:t xml:space="preserve"> w miesiącu – 1 pielęgniarka/pielęgniarz</w:t>
      </w:r>
      <w:r>
        <w:t>.</w:t>
      </w:r>
    </w:p>
    <w:p w14:paraId="0A1F697F" w14:textId="77777777" w:rsidR="00D63DAC" w:rsidRDefault="00D63DAC" w:rsidP="00D63DAC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5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pielęgniarki w Klinice Chorób Wewnętrznych, Endokrynologii i Diabetologii przeciętnie 150 godzin w miesiącu</w:t>
      </w:r>
      <w:r w:rsidRPr="00813CEA">
        <w:t xml:space="preserve"> – 1 pielęgniarka/pielęgniarz</w:t>
      </w:r>
      <w:r>
        <w:t>.</w:t>
      </w:r>
    </w:p>
    <w:p w14:paraId="0F5CC915" w14:textId="77777777" w:rsidR="00D63DAC" w:rsidRDefault="00D63DAC" w:rsidP="00D63DAC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8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pielęgniarki w Klinice Chorób Wewnętrznych i Gastroenterologii</w:t>
      </w:r>
      <w:r w:rsidRPr="00813CEA">
        <w:t xml:space="preserve"> –</w:t>
      </w:r>
      <w:r>
        <w:t xml:space="preserve"> średniomiesięcznie</w:t>
      </w:r>
      <w:r w:rsidRPr="00813CEA">
        <w:t xml:space="preserve"> </w:t>
      </w:r>
      <w:r>
        <w:t>161</w:t>
      </w:r>
      <w:r w:rsidRPr="00813CEA">
        <w:t xml:space="preserve"> godzin w miesiącu – 1 pielęgniarka/pielęgniarz</w:t>
      </w:r>
      <w:r>
        <w:t>.</w:t>
      </w:r>
    </w:p>
    <w:p w14:paraId="759AD316" w14:textId="77777777" w:rsidR="00D63DAC" w:rsidRDefault="00D63DAC" w:rsidP="00D63DAC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9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pielęgniarki w Klinice Neurochirurgii</w:t>
      </w:r>
      <w:r w:rsidRPr="00813CEA">
        <w:t xml:space="preserve"> –</w:t>
      </w:r>
      <w:r>
        <w:t xml:space="preserve"> średniomiesięcznie</w:t>
      </w:r>
      <w:r w:rsidRPr="00813CEA">
        <w:t xml:space="preserve"> </w:t>
      </w:r>
      <w:r>
        <w:t>108</w:t>
      </w:r>
      <w:r w:rsidRPr="00813CEA">
        <w:t xml:space="preserve"> godzin w miesiącu – 1 pielęgniarka/pielęgniarz</w:t>
      </w:r>
      <w:r>
        <w:t>.</w:t>
      </w:r>
    </w:p>
    <w:p w14:paraId="4FA0F67E" w14:textId="77777777" w:rsidR="00D63DAC" w:rsidRDefault="00D63DAC" w:rsidP="00D63DAC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10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pielęgniarki w Klinice Neurochirurgii</w:t>
      </w:r>
      <w:r w:rsidRPr="00813CEA">
        <w:t xml:space="preserve"> –</w:t>
      </w:r>
      <w:r>
        <w:t xml:space="preserve"> średniomiesięcznie</w:t>
      </w:r>
      <w:r w:rsidRPr="00813CEA">
        <w:t xml:space="preserve"> </w:t>
      </w:r>
      <w:r>
        <w:t>168</w:t>
      </w:r>
      <w:r w:rsidRPr="00813CEA">
        <w:t xml:space="preserve"> godzin w miesiącu – 1 pielęgniarka/pielęgniarz</w:t>
      </w:r>
      <w:r>
        <w:t>.</w:t>
      </w:r>
    </w:p>
    <w:p w14:paraId="6D1D1138" w14:textId="77777777" w:rsidR="00D63DAC" w:rsidRDefault="00D63DAC" w:rsidP="00D63DAC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11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pielęgniarki w Klinice Chirurgii Gastroenterologicznej i Transplantologii</w:t>
      </w:r>
      <w:r w:rsidRPr="00813CEA">
        <w:t xml:space="preserve"> </w:t>
      </w:r>
      <w:r>
        <w:t>w cyklach 12 – godzinnych przeciętnie 8 cykli</w:t>
      </w:r>
      <w:r w:rsidRPr="00813CEA">
        <w:t xml:space="preserve"> w miesiącu – 1 pielęgniarka/pielęgniarz</w:t>
      </w:r>
      <w:r>
        <w:t>.</w:t>
      </w:r>
    </w:p>
    <w:p w14:paraId="0F2A7C32" w14:textId="77777777" w:rsidR="00D63DAC" w:rsidRDefault="00D63DAC" w:rsidP="00D63DAC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12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pielęgniarki w Klinice Chirurgii Gastroenterologicznej i Transplantologii</w:t>
      </w:r>
      <w:r w:rsidRPr="00813CEA">
        <w:t xml:space="preserve"> </w:t>
      </w:r>
      <w:r>
        <w:t>w cyklach 12 – godzinnych przeciętnie 9 cykli</w:t>
      </w:r>
      <w:r w:rsidRPr="00813CEA">
        <w:t xml:space="preserve"> w miesiącu – 1 pielęgniarka/pielęgniarz</w:t>
      </w:r>
      <w:r>
        <w:t>.</w:t>
      </w:r>
    </w:p>
    <w:p w14:paraId="6BEB3E89" w14:textId="77777777" w:rsidR="00D63DAC" w:rsidRDefault="00D63DAC" w:rsidP="00D63DAC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13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pielęgniarki w Klinice Chirurgii Gastroenterologicznej i Transplantologii</w:t>
      </w:r>
      <w:r w:rsidRPr="00813CEA">
        <w:t xml:space="preserve"> </w:t>
      </w:r>
      <w:r>
        <w:t>w cyklach 12 – godzinnych przeciętnie 8 cykli</w:t>
      </w:r>
      <w:r w:rsidRPr="00813CEA">
        <w:t xml:space="preserve"> w miesiącu – 1 pielęgniarka/pielęgniarz</w:t>
      </w:r>
      <w:r>
        <w:t>.</w:t>
      </w:r>
    </w:p>
    <w:p w14:paraId="7CB7EF8D" w14:textId="77777777" w:rsidR="001C6196" w:rsidRDefault="001C6196" w:rsidP="00F5278A">
      <w:pPr>
        <w:pStyle w:val="Default"/>
        <w:contextualSpacing/>
        <w:jc w:val="both"/>
        <w:rPr>
          <w:b/>
          <w:bCs/>
          <w:color w:val="auto"/>
          <w:sz w:val="20"/>
          <w:szCs w:val="20"/>
          <w:u w:val="single"/>
        </w:rPr>
      </w:pPr>
    </w:p>
    <w:p w14:paraId="6AFDCECB" w14:textId="77777777" w:rsidR="001C6196" w:rsidRPr="00A66E71" w:rsidRDefault="001C6196" w:rsidP="001C6196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  <w:r w:rsidRPr="00A66E71">
        <w:rPr>
          <w:color w:val="auto"/>
          <w:sz w:val="20"/>
          <w:szCs w:val="20"/>
          <w:u w:val="single"/>
        </w:rPr>
        <w:t>Wykonywane czynności będą polegały m.in. na:</w:t>
      </w:r>
    </w:p>
    <w:p w14:paraId="127D2FC9" w14:textId="77777777" w:rsidR="00A66E71" w:rsidRPr="00A66E71" w:rsidRDefault="00A66E71" w:rsidP="00A66E71">
      <w:pPr>
        <w:suppressAutoHyphens w:val="0"/>
        <w:jc w:val="both"/>
        <w:rPr>
          <w:rFonts w:eastAsia="Arial Unicode MS"/>
          <w:sz w:val="8"/>
          <w:szCs w:val="8"/>
          <w:lang w:eastAsia="pl-PL"/>
        </w:rPr>
      </w:pPr>
    </w:p>
    <w:p w14:paraId="5988C042" w14:textId="394D65EC" w:rsidR="00A66E71" w:rsidRPr="00A66E71" w:rsidRDefault="00A66E71" w:rsidP="00A66E71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Zapewnieni</w:t>
      </w:r>
      <w:r>
        <w:rPr>
          <w:lang w:eastAsia="pl-PL"/>
        </w:rPr>
        <w:t>u</w:t>
      </w:r>
      <w:r w:rsidRPr="00A66E71">
        <w:rPr>
          <w:lang w:eastAsia="pl-PL"/>
        </w:rPr>
        <w:t xml:space="preserve"> całościowej opieki pielęgniarskiej powierzonych pacjentów zgodnie z posiadanymi kwalifikacjami i z zasadami etyki zawodowej.</w:t>
      </w:r>
    </w:p>
    <w:p w14:paraId="6E44969D" w14:textId="1D4EE1CC" w:rsidR="00A66E71" w:rsidRPr="00A66E71" w:rsidRDefault="00A66E71" w:rsidP="00A66E71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Świadczeni</w:t>
      </w:r>
      <w:r>
        <w:rPr>
          <w:lang w:eastAsia="pl-PL"/>
        </w:rPr>
        <w:t>u</w:t>
      </w:r>
      <w:r w:rsidRPr="00A66E71">
        <w:rPr>
          <w:lang w:eastAsia="pl-PL"/>
        </w:rPr>
        <w:t xml:space="preserve"> opieki osobom hospitalizowanym poprzez pomoc w osiąganiu zdolności biologicznych, psychicznych, społecznych oraz współdziałanie w medycznych zabiegach diagnostycznych i leczniczych.</w:t>
      </w:r>
    </w:p>
    <w:p w14:paraId="585301CA" w14:textId="77777777" w:rsidR="00A66E71" w:rsidRPr="00A66E71" w:rsidRDefault="00A66E71" w:rsidP="00A66E71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Rozpoznawanie</w:t>
      </w:r>
      <w:r w:rsidRPr="00A66E71">
        <w:rPr>
          <w:b/>
          <w:lang w:eastAsia="pl-PL"/>
        </w:rPr>
        <w:t xml:space="preserve"> </w:t>
      </w:r>
      <w:r w:rsidRPr="00A66E71">
        <w:rPr>
          <w:lang w:eastAsia="pl-PL"/>
        </w:rPr>
        <w:t>problemów pielęgnacyjnych poszczególnych pacjentów na podstawie danych uzyskanych                   z wywiadu, obserwacji i rozmów z pacjentem lub jego rodziną oraz informacji uzyskanych od innych członków zespołu terapeutycznego.</w:t>
      </w:r>
    </w:p>
    <w:p w14:paraId="03788CDC" w14:textId="05195B2D" w:rsidR="00A66E71" w:rsidRPr="00A66E71" w:rsidRDefault="00A66E71" w:rsidP="00A66E71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Planowani</w:t>
      </w:r>
      <w:r>
        <w:rPr>
          <w:lang w:eastAsia="pl-PL"/>
        </w:rPr>
        <w:t>u</w:t>
      </w:r>
      <w:r w:rsidRPr="00A66E71">
        <w:rPr>
          <w:lang w:eastAsia="pl-PL"/>
        </w:rPr>
        <w:t xml:space="preserve"> opieki pielęgnacyjnej stosownie do stanu zdrowia pacjenta, diagnozy lekarskiej i pielęgniarskiej oraz ustalonego postępowania diagnostycznego i leczniczo – rehabilitacyjnego.</w:t>
      </w:r>
    </w:p>
    <w:p w14:paraId="42C08BAB" w14:textId="714AF9A2" w:rsidR="00A66E71" w:rsidRPr="00A66E71" w:rsidRDefault="00A66E71" w:rsidP="00A66E71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Realizowani</w:t>
      </w:r>
      <w:r>
        <w:rPr>
          <w:lang w:eastAsia="pl-PL"/>
        </w:rPr>
        <w:t>u</w:t>
      </w:r>
      <w:r w:rsidRPr="00A66E71">
        <w:rPr>
          <w:lang w:eastAsia="pl-PL"/>
        </w:rPr>
        <w:t xml:space="preserve"> planu opieki pielęgniarskiej według ustalonego planu i aktualnego stanu pacjenta oraz zleconego programu diagnostyczno – leczniczego:</w:t>
      </w:r>
    </w:p>
    <w:p w14:paraId="6FBAFE5A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przyjęcie chorego do oddziału – zapoznanie się z dokumentacją pielęgniarską (kartą przekazania                                i przeciwodleżynową) przyjmowanego pacjenta i ułatwienie adaptacji do środowiska szpitalnego,</w:t>
      </w:r>
    </w:p>
    <w:p w14:paraId="73BCBDBA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wstępny wywiad dotyczący choroby,</w:t>
      </w:r>
    </w:p>
    <w:p w14:paraId="2AC76C4D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wykonywanie czynności związanych z utrzymaniem higieny chorego – toaleta jamy ustnej, toaleta drzewa oskrzelowego, toaleta całego ciała i krocza,</w:t>
      </w:r>
    </w:p>
    <w:p w14:paraId="3F9296D2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pomaganie pacjentowi w żywieniu i wydalaniu,</w:t>
      </w:r>
    </w:p>
    <w:p w14:paraId="75B0CFC0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zapewnienie wygody i właściwej pozycji pacjenta: stosowanie udogodnień, zmiany pozycji w łóżku, gimnastyka oddechowa, pionizowanie, spacerowanie, zabezpieczenie przed urazem w łóżku,</w:t>
      </w:r>
    </w:p>
    <w:p w14:paraId="1B1EF44F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stosowanie profilaktyki przeciwodleżynowej wg. procedury,</w:t>
      </w:r>
    </w:p>
    <w:p w14:paraId="0D8F4269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zapewnienie warunków do spokojnego snu i odpoczynku,</w:t>
      </w:r>
    </w:p>
    <w:p w14:paraId="4BF3631A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obserwowanie chorego: zabarwienia skóry, rysów twarzy, stanu ogólnego i psychicznego, reakcji                            na wykonywane zabiegi i przyjmowane leki</w:t>
      </w:r>
    </w:p>
    <w:p w14:paraId="532DB5AF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ciągłe monitorowanie paramentów ciśnienia tętniczego, tętna, ośrodkowego ciśnienia żylnego, saturacji, kapnometrii i ilości oddechów,</w:t>
      </w:r>
    </w:p>
    <w:p w14:paraId="1B9FE13B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wykonywanie czynności diagnostycznych: ważenie, pobieranie materiału do badań itp.</w:t>
      </w:r>
    </w:p>
    <w:p w14:paraId="5F904210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lastRenderedPageBreak/>
        <w:t>wykonywanie zabiegów leczniczych: kompres, okład, opatrunek, inhalacje, podawanie leków doustnych, domięśniowych i dożylnych, podawanie tlenu,</w:t>
      </w:r>
    </w:p>
    <w:p w14:paraId="3C435168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monitorowanie i pielęgnacja odleżyn, ran pooperacyjnych, owrzodzeń, ran pourazowych i innych zmian skórnych,</w:t>
      </w:r>
    </w:p>
    <w:p w14:paraId="7D96C457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pomoc (asystowanie) lekarzowi w wykonywaniu specjalistycznych badań diagnostycznych                            i terapeutycznych: punkcje, wziernikowanie, intubacja, bronchoskopia, tracheotomia p/skórna, wkłucie centralne, wkłucie dializacyjne linie tętnicze, cewnikowanie pęcherza moczowego, itp.</w:t>
      </w:r>
    </w:p>
    <w:p w14:paraId="1BF73B56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udział w resuscytacji krążeniowo oddechowej,</w:t>
      </w:r>
    </w:p>
    <w:p w14:paraId="76AC2449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czuwanie i aktywizowanie chorego do udziału w leczeniu, pielęgnacji i ochronie zdrowia poprzez:</w:t>
      </w:r>
    </w:p>
    <w:p w14:paraId="44F900C0" w14:textId="77777777" w:rsidR="00A66E71" w:rsidRPr="00A66E71" w:rsidRDefault="00A66E71" w:rsidP="00A66E71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informowanie pacjenta o jego prawach,</w:t>
      </w:r>
    </w:p>
    <w:p w14:paraId="1F9EA5E3" w14:textId="77777777" w:rsidR="00A66E71" w:rsidRPr="00A66E71" w:rsidRDefault="00A66E71" w:rsidP="00A66E71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informowanie o celowości wykonywanych zabiegów leczniczych i pielęgnacyjnych,</w:t>
      </w:r>
    </w:p>
    <w:p w14:paraId="244EAAAA" w14:textId="77777777" w:rsidR="00A66E71" w:rsidRPr="00A66E71" w:rsidRDefault="00A66E71" w:rsidP="00A66E71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pouczanie i wskazywanie sposobów zachowania podczas zabiegów,</w:t>
      </w:r>
    </w:p>
    <w:p w14:paraId="78F6143F" w14:textId="77777777" w:rsidR="00A66E71" w:rsidRPr="00A66E71" w:rsidRDefault="00A66E71" w:rsidP="00A66E71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pomoc w nabywaniu wiedzy i umiejętności niezbędnych do przywracania i utrzymania zdrowia,</w:t>
      </w:r>
    </w:p>
    <w:p w14:paraId="1373A296" w14:textId="77777777" w:rsidR="00A66E71" w:rsidRPr="00A66E71" w:rsidRDefault="00A66E71" w:rsidP="00A66E71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szerzenie oświaty zdrowotnej wobec pacjentów i osób odwiedzających,</w:t>
      </w:r>
    </w:p>
    <w:p w14:paraId="563104F8" w14:textId="77777777" w:rsidR="00A66E71" w:rsidRPr="00A66E71" w:rsidRDefault="00A66E71" w:rsidP="00A66E71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organizowanie czasu wolnego pacjenta,</w:t>
      </w:r>
    </w:p>
    <w:p w14:paraId="31988BF1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zapewnienie pacjentowi pomocy w realizacji potrzeb duchowych i wsparcia psychicznego w sytuacjach trudnych ( lęku i osamotnienia ),</w:t>
      </w:r>
    </w:p>
    <w:p w14:paraId="443D5AF7" w14:textId="17BC1328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u</w:t>
      </w:r>
      <w:r w:rsidRPr="00A66E71">
        <w:t>dział w leczeniu nerkozastępczym – przygotowanie aparatu do dializ, zamontowanie kasety dializacyjnej i przygotowanie do zabiegu,</w:t>
      </w:r>
    </w:p>
    <w:p w14:paraId="00D79B56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m</w:t>
      </w:r>
      <w:r w:rsidRPr="00A66E71">
        <w:t>onitorowanie parametrów dializacyjnych – pobieranie badań, kontrola i pielęgnacja cewnika dializacyjnego,</w:t>
      </w:r>
    </w:p>
    <w:p w14:paraId="6A6EF168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</w:t>
      </w:r>
      <w:r w:rsidRPr="00A66E71">
        <w:t>obieranie materiału do badań bakteriologicznych wg uzgodnień z pracownią bakteriologii,</w:t>
      </w:r>
    </w:p>
    <w:p w14:paraId="3D300158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u</w:t>
      </w:r>
      <w:r w:rsidRPr="00A66E71">
        <w:t>dział w leczeniu krwią i preparatami krwiopochodnymi,</w:t>
      </w:r>
    </w:p>
    <w:p w14:paraId="75B054BF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o</w:t>
      </w:r>
      <w:r w:rsidRPr="00A66E71">
        <w:t>bsługa sprzętu medycznego: kardiomonitory, defibrylatory, pompy infuzyjne, aparaty do ogrzewania pacjenta, aparaty do szybkiego toczenia, pompy żywieniowe,</w:t>
      </w:r>
    </w:p>
    <w:p w14:paraId="08B0240B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r</w:t>
      </w:r>
      <w:r w:rsidRPr="00A66E71">
        <w:t>ealizacja zadań pielęgniarskich w żywieniu pozajelitowym – uzupełnianie suplementacji, dawkowanie                        i monitorowanie wchłaniania,</w:t>
      </w:r>
    </w:p>
    <w:p w14:paraId="686368D3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t>wsparcie psychiczne i kontakt z rodziną,</w:t>
      </w:r>
    </w:p>
    <w:p w14:paraId="48B954A6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</w:t>
      </w:r>
      <w:r w:rsidRPr="00A66E71">
        <w:t>rzekazanie pacjenta i pełnej dokumentacji pielęgniarskiej do  innego oddziału,</w:t>
      </w:r>
    </w:p>
    <w:p w14:paraId="08F130A9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t>postępowanie ze zwłokami osób zmarłych zgodnie z obowiązującymi przepisami,</w:t>
      </w:r>
    </w:p>
    <w:p w14:paraId="27E47A65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pomoc w utrzymaniu kontaktu z rodziną oraz osobami bliskimi,</w:t>
      </w:r>
    </w:p>
    <w:p w14:paraId="0338349C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dokumentowanie przebiegu pielęgnowania, wykonywania zabiegów i wyników obserwacji oraz przekazywania informacji ustalonymi drogami,</w:t>
      </w:r>
    </w:p>
    <w:p w14:paraId="1E46F5D4" w14:textId="133E0933" w:rsidR="00A66E71" w:rsidRPr="00A66E71" w:rsidRDefault="00A66E71" w:rsidP="00A66E71">
      <w:pPr>
        <w:numPr>
          <w:ilvl w:val="0"/>
          <w:numId w:val="8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Utrzymani</w:t>
      </w:r>
      <w:r>
        <w:rPr>
          <w:lang w:eastAsia="pl-PL"/>
        </w:rPr>
        <w:t>u</w:t>
      </w:r>
      <w:r w:rsidRPr="00A66E71">
        <w:rPr>
          <w:lang w:eastAsia="pl-PL"/>
        </w:rPr>
        <w:t xml:space="preserve"> sprawności technicznej powierzonych narzędzi, sprzętu, aparatury niezbędnej do udzielania pierwszej pomocy oraz wykonywania zabiegów leczniczo – pielęgnacyjnych.</w:t>
      </w:r>
    </w:p>
    <w:p w14:paraId="23517F7D" w14:textId="7B96049E" w:rsidR="00A66E71" w:rsidRPr="00A66E71" w:rsidRDefault="00A66E71" w:rsidP="00A66E71">
      <w:pPr>
        <w:numPr>
          <w:ilvl w:val="0"/>
          <w:numId w:val="8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Zabezpieczeni</w:t>
      </w:r>
      <w:r>
        <w:rPr>
          <w:lang w:eastAsia="pl-PL"/>
        </w:rPr>
        <w:t>u</w:t>
      </w:r>
      <w:r w:rsidRPr="00A66E71">
        <w:rPr>
          <w:lang w:eastAsia="pl-PL"/>
        </w:rPr>
        <w:t xml:space="preserve"> i właściw</w:t>
      </w:r>
      <w:r>
        <w:rPr>
          <w:lang w:eastAsia="pl-PL"/>
        </w:rPr>
        <w:t>ym</w:t>
      </w:r>
      <w:r w:rsidRPr="00A66E71">
        <w:rPr>
          <w:lang w:eastAsia="pl-PL"/>
        </w:rPr>
        <w:t xml:space="preserve"> przechowywanie</w:t>
      </w:r>
      <w:r>
        <w:rPr>
          <w:lang w:eastAsia="pl-PL"/>
        </w:rPr>
        <w:t>m</w:t>
      </w:r>
      <w:r w:rsidRPr="00A66E71">
        <w:rPr>
          <w:lang w:eastAsia="pl-PL"/>
        </w:rPr>
        <w:t xml:space="preserve"> leków i środków dezynfekcyjnych zgodnie i obowiązującymi przepisami i aktualną wiedzą.</w:t>
      </w:r>
    </w:p>
    <w:p w14:paraId="4BF4865A" w14:textId="77777777" w:rsidR="00A66E71" w:rsidRPr="00A66E71" w:rsidRDefault="00A66E71" w:rsidP="00A66E71">
      <w:pPr>
        <w:numPr>
          <w:ilvl w:val="0"/>
          <w:numId w:val="8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Kierowanie się dobrem pacjenta, poszanowaniem jego podmiotowości i godności osobistej.</w:t>
      </w:r>
    </w:p>
    <w:p w14:paraId="67DC351D" w14:textId="77777777" w:rsidR="00A66E71" w:rsidRDefault="00A66E71" w:rsidP="00A66E71">
      <w:pPr>
        <w:pStyle w:val="Default"/>
        <w:contextualSpacing/>
        <w:jc w:val="both"/>
        <w:rPr>
          <w:b/>
          <w:bCs/>
          <w:sz w:val="22"/>
          <w:szCs w:val="22"/>
          <w:u w:val="single"/>
        </w:rPr>
      </w:pPr>
    </w:p>
    <w:p w14:paraId="2B936DFB" w14:textId="77777777" w:rsidR="00D63DAC" w:rsidRDefault="00D63DAC" w:rsidP="00D63DAC">
      <w:pPr>
        <w:pStyle w:val="Nagwek"/>
        <w:jc w:val="both"/>
      </w:pPr>
      <w:r w:rsidRPr="00D151C5">
        <w:rPr>
          <w:b/>
          <w:bCs/>
        </w:rPr>
        <w:t>Zadanie</w:t>
      </w:r>
      <w:r>
        <w:rPr>
          <w:b/>
          <w:bCs/>
        </w:rPr>
        <w:t xml:space="preserve"> </w:t>
      </w:r>
      <w:r w:rsidRPr="00D151C5">
        <w:rPr>
          <w:b/>
          <w:bCs/>
        </w:rPr>
        <w:t xml:space="preserve">nr </w:t>
      </w:r>
      <w:r>
        <w:rPr>
          <w:b/>
          <w:bCs/>
        </w:rPr>
        <w:t>6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pielęgniarki instrumentariuszki oraz pozostawanie w gotowości do udzielania świadczeń w Klinice Urologii i Urologii Onkologicznej</w:t>
      </w:r>
      <w:r w:rsidRPr="00813CEA">
        <w:t xml:space="preserve"> –</w:t>
      </w:r>
      <w:r>
        <w:t xml:space="preserve"> średniomiesięcznie</w:t>
      </w:r>
      <w:r w:rsidRPr="00813CEA">
        <w:t xml:space="preserve"> </w:t>
      </w:r>
      <w:r>
        <w:t>160 godz. udzielania świadczeń oraz 100</w:t>
      </w:r>
      <w:r w:rsidRPr="00813CEA">
        <w:t xml:space="preserve"> godzin </w:t>
      </w:r>
      <w:r>
        <w:t>pozostawania w gotowości</w:t>
      </w:r>
      <w:r w:rsidRPr="00813CEA">
        <w:t xml:space="preserve"> – 1 pielęgniarka/pielęgniarz</w:t>
      </w:r>
      <w:r>
        <w:t>.</w:t>
      </w:r>
    </w:p>
    <w:p w14:paraId="51EF0708" w14:textId="77777777" w:rsidR="00D63DAC" w:rsidRDefault="00D63DAC" w:rsidP="00D63DAC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7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pielęgniarki instrumentariuszki oraz pozostawanie w gotowości do udzielania świadczeń w Klinice Urologii i Urologii Onkologicznej</w:t>
      </w:r>
      <w:r w:rsidRPr="00813CEA">
        <w:t xml:space="preserve"> –</w:t>
      </w:r>
      <w:r>
        <w:t xml:space="preserve"> średniomiesięcznie</w:t>
      </w:r>
      <w:r w:rsidRPr="00813CEA">
        <w:t xml:space="preserve"> </w:t>
      </w:r>
      <w:r>
        <w:t>180 godz. udzielania świadczeń oraz 100</w:t>
      </w:r>
      <w:r w:rsidRPr="00813CEA">
        <w:t xml:space="preserve"> godzin </w:t>
      </w:r>
      <w:r>
        <w:t>pozostawania w gotowości</w:t>
      </w:r>
      <w:r w:rsidRPr="00813CEA">
        <w:t xml:space="preserve"> – 1 pielęgniarka/pielęgniarz</w:t>
      </w:r>
      <w:r>
        <w:t>.</w:t>
      </w:r>
    </w:p>
    <w:p w14:paraId="0AD4ECB5" w14:textId="77777777" w:rsidR="00D63DAC" w:rsidRDefault="00D63DAC" w:rsidP="00D63DAC">
      <w:pPr>
        <w:pStyle w:val="Nagwek"/>
        <w:jc w:val="both"/>
      </w:pPr>
    </w:p>
    <w:p w14:paraId="2C4DD951" w14:textId="77777777" w:rsidR="00D63DAC" w:rsidRDefault="00D63DAC" w:rsidP="00D63DAC">
      <w:pPr>
        <w:pStyle w:val="Nagwek"/>
        <w:jc w:val="both"/>
      </w:pPr>
    </w:p>
    <w:p w14:paraId="2D3D4B82" w14:textId="77777777" w:rsidR="005F24E0" w:rsidRPr="000C45F8" w:rsidRDefault="005F24E0" w:rsidP="005F24E0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  <w:r w:rsidRPr="000C45F8">
        <w:rPr>
          <w:color w:val="auto"/>
          <w:sz w:val="20"/>
          <w:szCs w:val="20"/>
          <w:u w:val="single"/>
        </w:rPr>
        <w:t>Wykonywane czynności będą polegały m.in. na:</w:t>
      </w:r>
    </w:p>
    <w:p w14:paraId="23868A54" w14:textId="77777777" w:rsidR="005F24E0" w:rsidRPr="000C45F8" w:rsidRDefault="005F24E0" w:rsidP="005F24E0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</w:p>
    <w:p w14:paraId="7B7572A8" w14:textId="77777777" w:rsidR="005F24E0" w:rsidRPr="000C45F8" w:rsidRDefault="005F24E0" w:rsidP="005F24E0">
      <w:pPr>
        <w:suppressAutoHyphens w:val="0"/>
        <w:jc w:val="both"/>
        <w:rPr>
          <w:rFonts w:eastAsia="Arial Unicode MS"/>
          <w:sz w:val="8"/>
          <w:szCs w:val="8"/>
          <w:lang w:eastAsia="pl-PL"/>
        </w:rPr>
      </w:pPr>
    </w:p>
    <w:p w14:paraId="63BC956F" w14:textId="77777777" w:rsidR="005F24E0" w:rsidRPr="000C45F8" w:rsidRDefault="005F24E0" w:rsidP="005F24E0">
      <w:pPr>
        <w:suppressAutoHyphens w:val="0"/>
        <w:jc w:val="center"/>
        <w:rPr>
          <w:b/>
          <w:u w:val="single"/>
          <w:lang w:eastAsia="pl-PL"/>
        </w:rPr>
      </w:pPr>
      <w:r w:rsidRPr="000C45F8">
        <w:rPr>
          <w:b/>
          <w:u w:val="single"/>
          <w:lang w:eastAsia="pl-PL"/>
        </w:rPr>
        <w:t>bezpośrednio przed i w trakcie trwania zabiegu operacyjnego:</w:t>
      </w:r>
    </w:p>
    <w:p w14:paraId="54BDADA6" w14:textId="77777777" w:rsidR="005F24E0" w:rsidRPr="000C45F8" w:rsidRDefault="005F24E0" w:rsidP="005F24E0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przygotowanie wszelkich niezbędnych narzędzi, materiałów opatrunkowych, bielizny operacyjnej i rękawiczek dla siebie oraz zespołu chirurgów,</w:t>
      </w:r>
    </w:p>
    <w:p w14:paraId="0BBB897B" w14:textId="77777777" w:rsidR="005F24E0" w:rsidRPr="000C45F8" w:rsidRDefault="005F24E0" w:rsidP="005F24E0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kontrola testów sterylności używanego sprzętu, narzędzi, materiałów opatrunkowych, bielizny operacyjnej i innych środków,</w:t>
      </w:r>
    </w:p>
    <w:p w14:paraId="3495F4CC" w14:textId="77777777" w:rsidR="005F24E0" w:rsidRPr="000C45F8" w:rsidRDefault="005F24E0" w:rsidP="005F24E0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lastRenderedPageBreak/>
        <w:t xml:space="preserve">dokonywanie przeglądu używanego sprzętu, narzędzi, materiałów opatrunkowych pod względem ilościowym i jakościowym przed i po zabiegu, </w:t>
      </w:r>
    </w:p>
    <w:p w14:paraId="77DD0A07" w14:textId="77777777" w:rsidR="005F24E0" w:rsidRPr="000C45F8" w:rsidRDefault="005F24E0" w:rsidP="005F24E0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pomoc przy ubieraniu się chirurgom w strój operacyjny i rękawiczki,</w:t>
      </w:r>
    </w:p>
    <w:p w14:paraId="75D6992A" w14:textId="77777777" w:rsidR="005F24E0" w:rsidRPr="000C45F8" w:rsidRDefault="005F24E0" w:rsidP="005F24E0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asystowanie chirurgom w trakcie trwania zabiegu operacyjnego,</w:t>
      </w:r>
    </w:p>
    <w:p w14:paraId="44BECC61" w14:textId="77777777" w:rsidR="005F24E0" w:rsidRPr="000C45F8" w:rsidRDefault="005F24E0" w:rsidP="005F24E0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przestrzeganie zasad postępowania z narzędziami po zabiegu operacyjnym,</w:t>
      </w:r>
    </w:p>
    <w:p w14:paraId="66B38345" w14:textId="77777777" w:rsidR="005F24E0" w:rsidRPr="000C45F8" w:rsidRDefault="005F24E0" w:rsidP="005F24E0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przygotowanie narzędzi zgodnie z obowiązującymi instrukcjami i procedurami celem przekazania ich do Centralnej Sterylizacji,</w:t>
      </w:r>
    </w:p>
    <w:p w14:paraId="0FBFECB3" w14:textId="77777777" w:rsidR="005F24E0" w:rsidRPr="000C45F8" w:rsidRDefault="005F24E0" w:rsidP="005F24E0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czuwanie nad racjonalnym zużyciem materiałów i sprzętów,</w:t>
      </w:r>
    </w:p>
    <w:p w14:paraId="50E84174" w14:textId="77777777" w:rsidR="005F24E0" w:rsidRPr="000C45F8" w:rsidRDefault="005F24E0" w:rsidP="005F24E0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b/>
          <w:lang w:eastAsia="pl-PL"/>
        </w:rPr>
      </w:pPr>
      <w:r w:rsidRPr="000C45F8">
        <w:rPr>
          <w:lang w:eastAsia="pl-PL"/>
        </w:rPr>
        <w:t xml:space="preserve">współpraca z pielęgniarką jej asystującą. </w:t>
      </w:r>
    </w:p>
    <w:p w14:paraId="7923E258" w14:textId="77777777" w:rsidR="005F24E0" w:rsidRPr="000C45F8" w:rsidRDefault="005F24E0" w:rsidP="005F24E0">
      <w:pPr>
        <w:tabs>
          <w:tab w:val="left" w:pos="900"/>
        </w:tabs>
        <w:suppressAutoHyphens w:val="0"/>
        <w:ind w:left="180"/>
        <w:jc w:val="both"/>
        <w:rPr>
          <w:b/>
          <w:lang w:eastAsia="pl-PL"/>
        </w:rPr>
      </w:pPr>
    </w:p>
    <w:p w14:paraId="70AF36B0" w14:textId="77777777" w:rsidR="005F24E0" w:rsidRPr="000C45F8" w:rsidRDefault="005F24E0" w:rsidP="005F24E0">
      <w:pPr>
        <w:suppressAutoHyphens w:val="0"/>
        <w:jc w:val="center"/>
        <w:rPr>
          <w:b/>
          <w:lang w:eastAsia="pl-PL"/>
        </w:rPr>
      </w:pPr>
      <w:r w:rsidRPr="000C45F8">
        <w:rPr>
          <w:b/>
          <w:lang w:eastAsia="pl-PL"/>
        </w:rPr>
        <w:t xml:space="preserve">w zakresie czynności zawodowych </w:t>
      </w:r>
      <w:r w:rsidRPr="000C45F8">
        <w:rPr>
          <w:b/>
          <w:u w:val="single"/>
          <w:lang w:eastAsia="pl-PL"/>
        </w:rPr>
        <w:t>pielęgniarki asystującej instrumentariuszce należy</w:t>
      </w:r>
      <w:r w:rsidRPr="000C45F8">
        <w:rPr>
          <w:b/>
          <w:lang w:eastAsia="pl-PL"/>
        </w:rPr>
        <w:t>:</w:t>
      </w:r>
    </w:p>
    <w:p w14:paraId="0CD1ED5C" w14:textId="77777777" w:rsidR="005F24E0" w:rsidRPr="000C45F8" w:rsidRDefault="005F24E0" w:rsidP="005F24E0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pomoc przy ubieraniu się do operacji,</w:t>
      </w:r>
    </w:p>
    <w:p w14:paraId="6C8B99CB" w14:textId="77777777" w:rsidR="005F24E0" w:rsidRPr="000C45F8" w:rsidRDefault="005F24E0" w:rsidP="005F24E0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u w:val="single"/>
          <w:lang w:eastAsia="pl-PL"/>
        </w:rPr>
      </w:pPr>
      <w:r w:rsidRPr="000C45F8">
        <w:rPr>
          <w:lang w:eastAsia="pl-PL"/>
        </w:rPr>
        <w:t>pomoc w przygotowaniu sprzętu, narzędzi, materiałów opatrunkowych, bielizny operacyjnej i innych środków,</w:t>
      </w:r>
    </w:p>
    <w:p w14:paraId="4297E380" w14:textId="77777777" w:rsidR="005F24E0" w:rsidRPr="000C45F8" w:rsidRDefault="005F24E0" w:rsidP="005F24E0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 xml:space="preserve">współpraca z pielęgniarką anestezjologiczną w zakresie objęcia pacjenta opieką pielęgniarską od momentu przyjęcia na blok operacyjny do chwili przekazania go do oddziału, w szczególności łagodzenie stresu pacjenta związanego z faktem oczekiwania na zabieg, </w:t>
      </w:r>
    </w:p>
    <w:p w14:paraId="57FF8EEC" w14:textId="77777777" w:rsidR="005F24E0" w:rsidRPr="000C45F8" w:rsidRDefault="005F24E0" w:rsidP="005F24E0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 xml:space="preserve">bezpośrednie przygotowanie i ułożenie pacjenta do operacji, </w:t>
      </w:r>
    </w:p>
    <w:p w14:paraId="021AE362" w14:textId="77777777" w:rsidR="005F24E0" w:rsidRPr="000C45F8" w:rsidRDefault="005F24E0" w:rsidP="005F24E0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 xml:space="preserve">nadzorowanie ułożenia chorego na stole operacyjnym, pomoc w przenoszeniu chorego ze stołu przed i po zabiegu operacyjnym, </w:t>
      </w:r>
    </w:p>
    <w:p w14:paraId="5C91CC70" w14:textId="77777777" w:rsidR="005F24E0" w:rsidRPr="000C45F8" w:rsidRDefault="005F24E0" w:rsidP="005F24E0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 xml:space="preserve">utrzymanie w stałej gotowości do użycia sprzętu, narzędzi, materiałów opatrunkowych, bielizny i innych środków w trakcie trwania zabiegu operacyjnego, </w:t>
      </w:r>
    </w:p>
    <w:p w14:paraId="605CDA7A" w14:textId="77777777" w:rsidR="005F24E0" w:rsidRPr="000C45F8" w:rsidRDefault="005F24E0" w:rsidP="005F24E0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 xml:space="preserve">uzupełnianie braków w potrzebnym sprzęcie, narzędziach, materiałach opatrunkowych i innych środkach na Sali Operacyjnej, </w:t>
      </w:r>
    </w:p>
    <w:p w14:paraId="6536597A" w14:textId="77777777" w:rsidR="005F24E0" w:rsidRPr="000C45F8" w:rsidRDefault="005F24E0" w:rsidP="005F24E0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przygotowanie i kontrolowanie działania aparatury używanej w czasie trwania zabiegu operacyjnego,</w:t>
      </w:r>
    </w:p>
    <w:p w14:paraId="71139162" w14:textId="77777777" w:rsidR="005F24E0" w:rsidRPr="000C45F8" w:rsidRDefault="005F24E0" w:rsidP="005F24E0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w razie potrzeby kontaktowanie się z zakładami diagnostycznymi i lekarzami w sprawie konsultacji,</w:t>
      </w:r>
    </w:p>
    <w:p w14:paraId="16BD444E" w14:textId="77777777" w:rsidR="005F24E0" w:rsidRPr="000C45F8" w:rsidRDefault="005F24E0" w:rsidP="005F24E0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prowadzenie dokumentacji medycznej dotyczącej zabiegu operacyjnego,</w:t>
      </w:r>
    </w:p>
    <w:p w14:paraId="75F226CB" w14:textId="77777777" w:rsidR="005F24E0" w:rsidRPr="000C45F8" w:rsidRDefault="005F24E0" w:rsidP="005F24E0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 xml:space="preserve">właściwe postępowanie z materiałem pobranym do badania, w szczególności przygotowywanie do badania wyciętych tkanek i ich opisanie. </w:t>
      </w:r>
    </w:p>
    <w:p w14:paraId="65C73E5E" w14:textId="77777777" w:rsidR="005F24E0" w:rsidRPr="000C45F8" w:rsidRDefault="005F24E0" w:rsidP="005F24E0">
      <w:pPr>
        <w:suppressAutoHyphens w:val="0"/>
        <w:rPr>
          <w:rFonts w:eastAsia="Arial Unicode MS"/>
          <w:lang w:eastAsia="pl-PL"/>
        </w:rPr>
      </w:pPr>
    </w:p>
    <w:sectPr w:rsidR="005F24E0" w:rsidRPr="000C45F8" w:rsidSect="00BF329A">
      <w:footerReference w:type="default" r:id="rId7"/>
      <w:headerReference w:type="first" r:id="rId8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E752F0" w14:textId="77777777" w:rsidR="003043D0" w:rsidRDefault="003043D0" w:rsidP="003043D0">
      <w:r>
        <w:separator/>
      </w:r>
    </w:p>
  </w:endnote>
  <w:endnote w:type="continuationSeparator" w:id="0">
    <w:p w14:paraId="269B345D" w14:textId="77777777" w:rsidR="003043D0" w:rsidRDefault="003043D0" w:rsidP="00304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E90843" w14:textId="08E370DE" w:rsidR="008F7E87" w:rsidRDefault="003043D0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B95DE5A" wp14:editId="682259FF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7947B0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6AEECC2D" w14:textId="77777777" w:rsidR="008F7E87" w:rsidRDefault="008F7E87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61BD261" w14:textId="77777777" w:rsidR="008F7E87" w:rsidRDefault="003043D0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5462D324" w14:textId="77777777" w:rsidR="008F7E87" w:rsidRPr="00515E3C" w:rsidRDefault="008F7E87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6E4AE83D" w14:textId="77777777" w:rsidR="008F7E87" w:rsidRDefault="003043D0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F53196" w14:textId="77777777" w:rsidR="003043D0" w:rsidRDefault="003043D0" w:rsidP="003043D0">
      <w:r>
        <w:separator/>
      </w:r>
    </w:p>
  </w:footnote>
  <w:footnote w:type="continuationSeparator" w:id="0">
    <w:p w14:paraId="3558900D" w14:textId="77777777" w:rsidR="003043D0" w:rsidRDefault="003043D0" w:rsidP="00304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3D6412" w14:textId="3311E47D" w:rsidR="008F7E87" w:rsidRDefault="003043D0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2F7FE947" wp14:editId="6FF20760">
          <wp:extent cx="4565015" cy="894080"/>
          <wp:effectExtent l="0" t="0" r="6985" b="1270"/>
          <wp:docPr id="1" name="Obraz 1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singleLevel"/>
    <w:tmpl w:val="00000002"/>
    <w:lvl w:ilvl="0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</w:rPr>
    </w:lvl>
  </w:abstractNum>
  <w:abstractNum w:abstractNumId="1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ascii="Symbol" w:hAnsi="Symbol" w:cs="Symbol"/>
        <w:color w:val="auto"/>
        <w:sz w:val="22"/>
        <w:szCs w:val="22"/>
      </w:rPr>
    </w:lvl>
  </w:abstractNum>
  <w:abstractNum w:abstractNumId="2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3" w15:restartNumberingAfterBreak="0">
    <w:nsid w:val="0A726BCB"/>
    <w:multiLevelType w:val="hybridMultilevel"/>
    <w:tmpl w:val="4532E3D8"/>
    <w:lvl w:ilvl="0" w:tplc="92C404F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D2F7D57"/>
    <w:multiLevelType w:val="hybridMultilevel"/>
    <w:tmpl w:val="8C82ECA6"/>
    <w:lvl w:ilvl="0" w:tplc="7B8AEB20">
      <w:numFmt w:val="bullet"/>
      <w:lvlText w:val=""/>
      <w:lvlJc w:val="left"/>
      <w:pPr>
        <w:tabs>
          <w:tab w:val="num" w:pos="964"/>
        </w:tabs>
        <w:ind w:left="964" w:hanging="284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271588"/>
    <w:multiLevelType w:val="hybridMultilevel"/>
    <w:tmpl w:val="8F2AA2A6"/>
    <w:lvl w:ilvl="0" w:tplc="92C404F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16B129F5"/>
    <w:multiLevelType w:val="hybridMultilevel"/>
    <w:tmpl w:val="8A3201E0"/>
    <w:lvl w:ilvl="0" w:tplc="8514BFBA">
      <w:start w:val="6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C8B4559"/>
    <w:multiLevelType w:val="hybridMultilevel"/>
    <w:tmpl w:val="6F9899DE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7CF57CB"/>
    <w:multiLevelType w:val="hybridMultilevel"/>
    <w:tmpl w:val="A4E44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5970F3"/>
    <w:multiLevelType w:val="hybridMultilevel"/>
    <w:tmpl w:val="F58E047C"/>
    <w:lvl w:ilvl="0" w:tplc="92C404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B379D1"/>
    <w:multiLevelType w:val="hybridMultilevel"/>
    <w:tmpl w:val="D4DC7ADC"/>
    <w:lvl w:ilvl="0" w:tplc="4558D8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D257028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2" w15:restartNumberingAfterBreak="0">
    <w:nsid w:val="55003105"/>
    <w:multiLevelType w:val="hybridMultilevel"/>
    <w:tmpl w:val="DB3053AE"/>
    <w:lvl w:ilvl="0" w:tplc="0415000B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47E68"/>
    <w:multiLevelType w:val="hybridMultilevel"/>
    <w:tmpl w:val="138E776C"/>
    <w:lvl w:ilvl="0" w:tplc="92C404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DD6BA3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67A72EBC"/>
    <w:multiLevelType w:val="hybridMultilevel"/>
    <w:tmpl w:val="7E7A9EAE"/>
    <w:lvl w:ilvl="0" w:tplc="F1A87246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8235C00"/>
    <w:multiLevelType w:val="hybridMultilevel"/>
    <w:tmpl w:val="6316CAA0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FA55A15"/>
    <w:multiLevelType w:val="hybridMultilevel"/>
    <w:tmpl w:val="42E0ED50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8" w15:restartNumberingAfterBreak="0">
    <w:nsid w:val="73560A2D"/>
    <w:multiLevelType w:val="hybridMultilevel"/>
    <w:tmpl w:val="7DAA539C"/>
    <w:lvl w:ilvl="0" w:tplc="F50C4E00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</w:lvl>
  </w:abstractNum>
  <w:abstractNum w:abstractNumId="19" w15:restartNumberingAfterBreak="0">
    <w:nsid w:val="7B41368A"/>
    <w:multiLevelType w:val="hybridMultilevel"/>
    <w:tmpl w:val="1E0E3EE8"/>
    <w:lvl w:ilvl="0" w:tplc="92C404F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151021555">
    <w:abstractNumId w:val="2"/>
  </w:num>
  <w:num w:numId="2" w16cid:durableId="1898932506">
    <w:abstractNumId w:val="10"/>
  </w:num>
  <w:num w:numId="3" w16cid:durableId="1383485149">
    <w:abstractNumId w:val="17"/>
  </w:num>
  <w:num w:numId="4" w16cid:durableId="658922247">
    <w:abstractNumId w:val="3"/>
  </w:num>
  <w:num w:numId="5" w16cid:durableId="753821886">
    <w:abstractNumId w:val="5"/>
  </w:num>
  <w:num w:numId="6" w16cid:durableId="313417799">
    <w:abstractNumId w:val="13"/>
  </w:num>
  <w:num w:numId="7" w16cid:durableId="1697580521">
    <w:abstractNumId w:val="19"/>
  </w:num>
  <w:num w:numId="8" w16cid:durableId="1088387658">
    <w:abstractNumId w:val="6"/>
  </w:num>
  <w:num w:numId="9" w16cid:durableId="880166344">
    <w:abstractNumId w:val="12"/>
  </w:num>
  <w:num w:numId="10" w16cid:durableId="1178471695">
    <w:abstractNumId w:val="18"/>
  </w:num>
  <w:num w:numId="11" w16cid:durableId="637154339">
    <w:abstractNumId w:val="4"/>
  </w:num>
  <w:num w:numId="12" w16cid:durableId="1773283311">
    <w:abstractNumId w:val="9"/>
  </w:num>
  <w:num w:numId="13" w16cid:durableId="1818449123">
    <w:abstractNumId w:val="8"/>
  </w:num>
  <w:num w:numId="14" w16cid:durableId="1643341072">
    <w:abstractNumId w:val="15"/>
  </w:num>
  <w:num w:numId="15" w16cid:durableId="59523539">
    <w:abstractNumId w:val="14"/>
  </w:num>
  <w:num w:numId="16" w16cid:durableId="872812489">
    <w:abstractNumId w:val="16"/>
  </w:num>
  <w:num w:numId="17" w16cid:durableId="1400667670">
    <w:abstractNumId w:val="7"/>
  </w:num>
  <w:num w:numId="18" w16cid:durableId="1403067629">
    <w:abstractNumId w:val="0"/>
  </w:num>
  <w:num w:numId="19" w16cid:durableId="642079411">
    <w:abstractNumId w:val="1"/>
  </w:num>
  <w:num w:numId="20" w16cid:durableId="32756512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3D0"/>
    <w:rsid w:val="00004252"/>
    <w:rsid w:val="001152E4"/>
    <w:rsid w:val="001922F4"/>
    <w:rsid w:val="001C6196"/>
    <w:rsid w:val="002B4E0C"/>
    <w:rsid w:val="003043D0"/>
    <w:rsid w:val="00362FCF"/>
    <w:rsid w:val="00385E28"/>
    <w:rsid w:val="00471854"/>
    <w:rsid w:val="004A0582"/>
    <w:rsid w:val="005D0542"/>
    <w:rsid w:val="005F24E0"/>
    <w:rsid w:val="00631CB2"/>
    <w:rsid w:val="006D07B5"/>
    <w:rsid w:val="00700B53"/>
    <w:rsid w:val="00757372"/>
    <w:rsid w:val="00783167"/>
    <w:rsid w:val="008F29C1"/>
    <w:rsid w:val="008F7E87"/>
    <w:rsid w:val="009D43CF"/>
    <w:rsid w:val="00A112B2"/>
    <w:rsid w:val="00A66E71"/>
    <w:rsid w:val="00A82790"/>
    <w:rsid w:val="00B00A8D"/>
    <w:rsid w:val="00B40661"/>
    <w:rsid w:val="00B44D42"/>
    <w:rsid w:val="00D63DAC"/>
    <w:rsid w:val="00DA3436"/>
    <w:rsid w:val="00E655F8"/>
    <w:rsid w:val="00EB21D3"/>
    <w:rsid w:val="00EB21FC"/>
    <w:rsid w:val="00EF79BC"/>
    <w:rsid w:val="00F11B7D"/>
    <w:rsid w:val="00F5278A"/>
    <w:rsid w:val="00F56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34AC45"/>
  <w15:chartTrackingRefBased/>
  <w15:docId w15:val="{C8DE09EC-C485-4240-931B-5FADDB54A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43D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2">
    <w:name w:val="heading 2"/>
    <w:basedOn w:val="Normalny"/>
    <w:next w:val="Tekstpodstawowy"/>
    <w:link w:val="Nagwek2Znak"/>
    <w:qFormat/>
    <w:rsid w:val="003043D0"/>
    <w:pPr>
      <w:keepNext/>
      <w:numPr>
        <w:numId w:val="1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43D0"/>
    <w:rPr>
      <w:rFonts w:ascii="Times New Roman" w:eastAsia="Times New Roman" w:hAnsi="Times New Roman" w:cs="Times New Roman"/>
      <w:bCs/>
      <w:iCs/>
      <w:color w:val="000000"/>
      <w:lang w:val="x-none" w:eastAsia="zh-CN"/>
    </w:rPr>
  </w:style>
  <w:style w:type="character" w:styleId="Numerstrony">
    <w:name w:val="page number"/>
    <w:basedOn w:val="Domylnaczcionkaakapitu"/>
    <w:rsid w:val="003043D0"/>
  </w:style>
  <w:style w:type="paragraph" w:styleId="Tekstpodstawowy">
    <w:name w:val="Body Text"/>
    <w:basedOn w:val="Normalny"/>
    <w:link w:val="TekstpodstawowyZnak1"/>
    <w:rsid w:val="003043D0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043D0"/>
  </w:style>
  <w:style w:type="character" w:customStyle="1" w:styleId="NagwekZnak">
    <w:name w:val="Nagłówek Znak"/>
    <w:basedOn w:val="Domylnaczcionkaakapitu"/>
    <w:link w:val="Nagwek"/>
    <w:uiPriority w:val="99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043D0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odstawowywcity">
    <w:name w:val="Body Text Indent"/>
    <w:basedOn w:val="Normalny"/>
    <w:link w:val="TekstpodstawowywcityZnak"/>
    <w:rsid w:val="003043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3043D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2 heading,A_wyliczenie,K-P_odwolanie,maz_wyliczenie,opis dzialania"/>
    <w:basedOn w:val="Normalny"/>
    <w:link w:val="AkapitzlistZnak"/>
    <w:uiPriority w:val="34"/>
    <w:qFormat/>
    <w:rsid w:val="003043D0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2 heading Znak,A_wyliczenie Znak"/>
    <w:link w:val="Akapitzlist"/>
    <w:uiPriority w:val="34"/>
    <w:qFormat/>
    <w:locked/>
    <w:rsid w:val="003043D0"/>
    <w:rPr>
      <w:rFonts w:ascii="Calibri" w:eastAsia="Calibri" w:hAnsi="Calibri" w:cs="Times New Roman"/>
      <w:lang w:val="x-none"/>
    </w:rPr>
  </w:style>
  <w:style w:type="character" w:customStyle="1" w:styleId="TekstpodstawowyZnak1">
    <w:name w:val="Tekst podstawowy Znak1"/>
    <w:link w:val="Tekstpodstawowy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ormalnyWeb">
    <w:name w:val="Normal (Web)"/>
    <w:basedOn w:val="Normalny"/>
    <w:uiPriority w:val="99"/>
    <w:semiHidden/>
    <w:unhideWhenUsed/>
    <w:rsid w:val="00DA3436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character" w:customStyle="1" w:styleId="WW8Num2z1">
    <w:name w:val="WW8Num2z1"/>
    <w:rsid w:val="00E655F8"/>
    <w:rPr>
      <w:b w:val="0"/>
      <w:bCs/>
      <w:i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976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359</TotalTime>
  <Pages>3</Pages>
  <Words>1427</Words>
  <Characters>8562</Characters>
  <Application>Microsoft Office Word</Application>
  <DocSecurity>0</DocSecurity>
  <Lines>71</Lines>
  <Paragraphs>19</Paragraphs>
  <ScaleCrop>false</ScaleCrop>
  <Company/>
  <LinksUpToDate>false</LinksUpToDate>
  <CharactersWithSpaces>9970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13</cp:revision>
  <dcterms:created xsi:type="dcterms:W3CDTF">2023-04-20T12:11:00Z</dcterms:created>
  <dcterms:modified xsi:type="dcterms:W3CDTF">2024-05-15T07:07:00Z</dcterms:modified>
</cp:coreProperties>
</file>