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C57EB" w14:textId="27AFC0E2" w:rsidR="002F4961" w:rsidRPr="00E436E0" w:rsidRDefault="002F4961" w:rsidP="002F4961">
      <w:pPr>
        <w:tabs>
          <w:tab w:val="center" w:pos="4536"/>
          <w:tab w:val="right" w:pos="9638"/>
        </w:tabs>
        <w:rPr>
          <w:rFonts w:ascii="Arial Narrow" w:hAnsi="Arial Narrow"/>
          <w:bCs/>
          <w:sz w:val="20"/>
          <w:szCs w:val="20"/>
        </w:rPr>
      </w:pPr>
      <w:r w:rsidRPr="00E436E0">
        <w:rPr>
          <w:rFonts w:ascii="Arial Narrow" w:hAnsi="Arial Narrow"/>
          <w:bCs/>
          <w:sz w:val="24"/>
          <w:szCs w:val="20"/>
        </w:rPr>
        <w:t>Sprawa nr 50/2024</w:t>
      </w:r>
      <w:r w:rsidRPr="00E436E0">
        <w:rPr>
          <w:rFonts w:ascii="Arial Narrow" w:hAnsi="Arial Narrow"/>
          <w:bCs/>
          <w:sz w:val="24"/>
          <w:szCs w:val="20"/>
        </w:rPr>
        <w:tab/>
      </w:r>
      <w:r w:rsidR="00E436E0">
        <w:rPr>
          <w:rFonts w:ascii="Arial Narrow" w:hAnsi="Arial Narrow"/>
          <w:bCs/>
          <w:sz w:val="24"/>
          <w:szCs w:val="20"/>
        </w:rPr>
        <w:t xml:space="preserve">DOTYCZY </w:t>
      </w:r>
      <w:r w:rsidRPr="00E436E0">
        <w:rPr>
          <w:rFonts w:ascii="Arial Narrow" w:hAnsi="Arial Narrow"/>
          <w:bCs/>
          <w:sz w:val="24"/>
          <w:szCs w:val="20"/>
        </w:rPr>
        <w:t>ZADANI</w:t>
      </w:r>
      <w:r w:rsidR="00E436E0">
        <w:rPr>
          <w:rFonts w:ascii="Arial Narrow" w:hAnsi="Arial Narrow"/>
          <w:bCs/>
          <w:sz w:val="24"/>
          <w:szCs w:val="20"/>
        </w:rPr>
        <w:t>A</w:t>
      </w:r>
      <w:r w:rsidRPr="00E436E0">
        <w:rPr>
          <w:rFonts w:ascii="Arial Narrow" w:hAnsi="Arial Narrow"/>
          <w:bCs/>
          <w:sz w:val="24"/>
          <w:szCs w:val="20"/>
        </w:rPr>
        <w:t xml:space="preserve"> 6</w:t>
      </w:r>
      <w:r w:rsidRPr="00E436E0">
        <w:rPr>
          <w:rFonts w:ascii="Arial Narrow" w:hAnsi="Arial Narrow"/>
          <w:bCs/>
          <w:sz w:val="24"/>
          <w:szCs w:val="20"/>
        </w:rPr>
        <w:tab/>
        <w:t xml:space="preserve">Załącznik nr </w:t>
      </w:r>
      <w:r w:rsidR="00262CFD" w:rsidRPr="00E436E0">
        <w:rPr>
          <w:rFonts w:ascii="Arial Narrow" w:hAnsi="Arial Narrow"/>
          <w:bCs/>
          <w:sz w:val="24"/>
          <w:szCs w:val="20"/>
        </w:rPr>
        <w:t>23</w:t>
      </w:r>
      <w:r w:rsidRPr="00E436E0">
        <w:rPr>
          <w:rFonts w:ascii="Arial Narrow" w:hAnsi="Arial Narrow"/>
          <w:bCs/>
          <w:sz w:val="24"/>
          <w:szCs w:val="20"/>
        </w:rPr>
        <w:t xml:space="preserve"> do SWZ</w:t>
      </w:r>
    </w:p>
    <w:p w14:paraId="11D3DD7F" w14:textId="77777777" w:rsidR="000658CF" w:rsidRPr="00262CFD" w:rsidRDefault="000658CF" w:rsidP="006B5754">
      <w:pPr>
        <w:jc w:val="center"/>
        <w:rPr>
          <w:rFonts w:ascii="Arial Narrow" w:hAnsi="Arial Narrow"/>
          <w:b/>
          <w:sz w:val="20"/>
          <w:szCs w:val="20"/>
          <w:u w:val="single"/>
        </w:rPr>
      </w:pPr>
    </w:p>
    <w:p w14:paraId="07E51A58" w14:textId="77777777" w:rsidR="000658CF" w:rsidRPr="006B5754" w:rsidRDefault="00A51F8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t>Szczegółowe obowiązki Wykonawcy</w:t>
      </w:r>
    </w:p>
    <w:p w14:paraId="7B306733" w14:textId="77777777" w:rsidR="006B5754" w:rsidRPr="006B6233" w:rsidRDefault="006B5754" w:rsidP="006B5754">
      <w:pPr>
        <w:jc w:val="center"/>
        <w:rPr>
          <w:rFonts w:ascii="Arial Narrow" w:hAnsi="Arial Narrow"/>
          <w:b/>
          <w:sz w:val="10"/>
          <w:szCs w:val="10"/>
          <w:u w:val="single"/>
        </w:rPr>
      </w:pPr>
    </w:p>
    <w:p w14:paraId="0AF40970" w14:textId="77777777" w:rsidR="000465C7" w:rsidRDefault="00036B47" w:rsidP="00036B47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Przedmiot </w:t>
      </w:r>
      <w:r w:rsidR="006B5754" w:rsidRPr="000465C7">
        <w:rPr>
          <w:rFonts w:ascii="Arial Narrow" w:hAnsi="Arial Narrow"/>
          <w:b/>
          <w:sz w:val="24"/>
          <w:szCs w:val="24"/>
        </w:rPr>
        <w:t>z</w:t>
      </w:r>
      <w:r>
        <w:rPr>
          <w:rFonts w:ascii="Arial Narrow" w:hAnsi="Arial Narrow"/>
          <w:b/>
          <w:sz w:val="24"/>
          <w:szCs w:val="24"/>
        </w:rPr>
        <w:t xml:space="preserve">amówienia </w:t>
      </w:r>
      <w:r w:rsidR="006B5754" w:rsidRPr="000465C7">
        <w:rPr>
          <w:rFonts w:ascii="Arial Narrow" w:hAnsi="Arial Narrow"/>
          <w:b/>
          <w:sz w:val="24"/>
          <w:szCs w:val="24"/>
        </w:rPr>
        <w:t>:</w:t>
      </w:r>
    </w:p>
    <w:p w14:paraId="4F1AD58B" w14:textId="77777777" w:rsidR="00036B47" w:rsidRPr="00262CFD" w:rsidRDefault="00036B47" w:rsidP="00036B47">
      <w:pPr>
        <w:pStyle w:val="Akapitzlist"/>
        <w:ind w:left="284"/>
        <w:jc w:val="both"/>
        <w:rPr>
          <w:rFonts w:ascii="Arial Narrow" w:hAnsi="Arial Narrow"/>
          <w:b/>
          <w:u w:val="single"/>
        </w:rPr>
      </w:pPr>
      <w:r w:rsidRPr="00262CFD">
        <w:rPr>
          <w:rFonts w:ascii="Arial Narrow" w:hAnsi="Arial Narrow"/>
          <w:b/>
          <w:u w:val="single"/>
        </w:rPr>
        <w:t>Wykonanie :</w:t>
      </w:r>
    </w:p>
    <w:p w14:paraId="537F16C1" w14:textId="77777777" w:rsidR="000465C7" w:rsidRPr="00262CFD" w:rsidRDefault="000465C7" w:rsidP="000465C7">
      <w:pPr>
        <w:spacing w:after="0"/>
        <w:ind w:left="284"/>
        <w:jc w:val="both"/>
        <w:rPr>
          <w:rFonts w:ascii="Arial Narrow" w:eastAsia="Times New Roman" w:hAnsi="Arial Narrow" w:cs="Times New Roman"/>
          <w:b/>
        </w:rPr>
      </w:pPr>
      <w:r w:rsidRPr="00262CFD">
        <w:rPr>
          <w:rFonts w:ascii="Arial Narrow" w:eastAsia="Times New Roman" w:hAnsi="Arial Narrow" w:cs="Times New Roman"/>
          <w:b/>
        </w:rPr>
        <w:t>a) okresowych przeglądów;</w:t>
      </w:r>
    </w:p>
    <w:p w14:paraId="4D98BB1C" w14:textId="77777777" w:rsidR="000465C7" w:rsidRPr="00262CFD" w:rsidRDefault="000465C7" w:rsidP="000465C7">
      <w:pPr>
        <w:ind w:left="284"/>
        <w:contextualSpacing/>
        <w:jc w:val="both"/>
        <w:rPr>
          <w:rFonts w:ascii="Arial Narrow" w:eastAsia="Times New Roman" w:hAnsi="Arial Narrow" w:cs="Times New Roman"/>
          <w:b/>
        </w:rPr>
      </w:pPr>
      <w:r w:rsidRPr="00262CFD">
        <w:rPr>
          <w:rFonts w:ascii="Arial Narrow" w:eastAsia="Times New Roman" w:hAnsi="Arial Narrow" w:cs="Arial"/>
          <w:b/>
        </w:rPr>
        <w:t xml:space="preserve">b) </w:t>
      </w:r>
      <w:r w:rsidRPr="00262CFD">
        <w:rPr>
          <w:rFonts w:ascii="Arial Narrow" w:eastAsia="Times New Roman" w:hAnsi="Arial Narrow" w:cs="Times New Roman"/>
          <w:b/>
        </w:rPr>
        <w:t>napraw awaryjnych,</w:t>
      </w:r>
    </w:p>
    <w:p w14:paraId="774F0892" w14:textId="628FFD28" w:rsidR="000465C7" w:rsidRDefault="000465C7" w:rsidP="000465C7">
      <w:pPr>
        <w:ind w:left="284"/>
        <w:contextualSpacing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  <w:r w:rsidRPr="00262CFD">
        <w:rPr>
          <w:rFonts w:ascii="Arial Narrow" w:eastAsia="Times New Roman" w:hAnsi="Arial Narrow" w:cs="Times New Roman"/>
          <w:b/>
        </w:rPr>
        <w:t>zasilaczy UPS oraz baterii akumulatorów wyszczególnionych w  załącznikach nr 2</w:t>
      </w:r>
      <w:r w:rsidR="00262CFD">
        <w:rPr>
          <w:rFonts w:ascii="Arial Narrow" w:eastAsia="Times New Roman" w:hAnsi="Arial Narrow" w:cs="Times New Roman"/>
          <w:b/>
        </w:rPr>
        <w:t>4</w:t>
      </w:r>
      <w:r w:rsidRPr="00262CFD">
        <w:rPr>
          <w:rFonts w:ascii="Arial Narrow" w:eastAsia="Times New Roman" w:hAnsi="Arial Narrow" w:cs="Times New Roman"/>
          <w:b/>
        </w:rPr>
        <w:t xml:space="preserve"> i 2</w:t>
      </w:r>
      <w:r w:rsidR="00262CFD">
        <w:rPr>
          <w:rFonts w:ascii="Arial Narrow" w:eastAsia="Times New Roman" w:hAnsi="Arial Narrow" w:cs="Times New Roman"/>
          <w:b/>
        </w:rPr>
        <w:t>5</w:t>
      </w:r>
      <w:r w:rsidRPr="00262CFD">
        <w:rPr>
          <w:rFonts w:ascii="Arial Narrow" w:eastAsia="Times New Roman" w:hAnsi="Arial Narrow" w:cs="Times New Roman"/>
          <w:b/>
        </w:rPr>
        <w:t xml:space="preserve">  </w:t>
      </w:r>
      <w:r w:rsidR="00262CFD">
        <w:rPr>
          <w:rFonts w:ascii="Arial Narrow" w:eastAsia="Times New Roman" w:hAnsi="Arial Narrow" w:cs="Times New Roman"/>
          <w:b/>
        </w:rPr>
        <w:t>do SWZ</w:t>
      </w:r>
      <w:r w:rsidR="00036B47" w:rsidRPr="00262CFD">
        <w:rPr>
          <w:rFonts w:ascii="Arial Narrow" w:eastAsia="Times New Roman" w:hAnsi="Arial Narrow" w:cs="Times New Roman"/>
          <w:b/>
        </w:rPr>
        <w:t xml:space="preserve"> </w:t>
      </w:r>
      <w:r w:rsidRPr="00262CFD">
        <w:rPr>
          <w:rFonts w:ascii="Arial Narrow" w:eastAsia="Times New Roman" w:hAnsi="Arial Narrow" w:cs="Times New Roman"/>
          <w:b/>
        </w:rPr>
        <w:t xml:space="preserve">w kompleksie 7471 Szpitala, oraz kompleksie </w:t>
      </w:r>
      <w:r w:rsidRPr="00036B47">
        <w:rPr>
          <w:rFonts w:ascii="Arial Narrow" w:eastAsia="Times New Roman" w:hAnsi="Arial Narrow" w:cs="Times New Roman"/>
          <w:b/>
          <w:sz w:val="24"/>
          <w:szCs w:val="24"/>
        </w:rPr>
        <w:t>1106 „ Dom Medyka”,</w:t>
      </w:r>
    </w:p>
    <w:p w14:paraId="2E08BC5B" w14:textId="77777777" w:rsidR="00265787" w:rsidRPr="00036B47" w:rsidRDefault="00125179" w:rsidP="00036B47">
      <w:pPr>
        <w:pStyle w:val="Akapitzlist"/>
        <w:numPr>
          <w:ilvl w:val="0"/>
          <w:numId w:val="29"/>
        </w:numPr>
        <w:ind w:left="284" w:hanging="284"/>
        <w:contextualSpacing/>
        <w:jc w:val="both"/>
        <w:rPr>
          <w:rFonts w:ascii="Arial Narrow" w:hAnsi="Arial Narrow"/>
          <w:b/>
          <w:sz w:val="24"/>
          <w:szCs w:val="24"/>
        </w:rPr>
      </w:pPr>
      <w:r w:rsidRPr="00036B47">
        <w:rPr>
          <w:rFonts w:ascii="Arial Narrow" w:hAnsi="Arial Narrow"/>
          <w:b/>
          <w:sz w:val="24"/>
          <w:szCs w:val="24"/>
        </w:rPr>
        <w:t>Do obowiązków Wykonawcy należy:</w:t>
      </w:r>
    </w:p>
    <w:p w14:paraId="202EB784" w14:textId="77777777" w:rsidR="000465C7" w:rsidRPr="000465C7" w:rsidRDefault="00036B47" w:rsidP="000465C7">
      <w:pPr>
        <w:numPr>
          <w:ilvl w:val="1"/>
          <w:numId w:val="28"/>
        </w:numPr>
        <w:spacing w:after="0" w:line="240" w:lineRule="auto"/>
        <w:ind w:left="567" w:hanging="284"/>
        <w:contextualSpacing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W</w:t>
      </w:r>
      <w:r w:rsidR="000465C7" w:rsidRPr="000465C7">
        <w:rPr>
          <w:rFonts w:ascii="Arial Narrow" w:eastAsia="Times New Roman" w:hAnsi="Arial Narrow" w:cs="Times New Roman"/>
        </w:rPr>
        <w:t>ykonanie przeglądów zasilaczy UPS wyszczególnionych w załączniku nr 2a umowy, odbywających się dwa razy w roku w miesiącach: październik i marzec każdego roku, zgodnie z zakresem stanowiącym załącznik nr</w:t>
      </w:r>
      <w:r w:rsidR="005523A6">
        <w:rPr>
          <w:rFonts w:ascii="Arial Narrow" w:eastAsia="Times New Roman" w:hAnsi="Arial Narrow" w:cs="Times New Roman"/>
        </w:rPr>
        <w:t>4</w:t>
      </w:r>
      <w:r w:rsidR="000465C7" w:rsidRPr="000465C7">
        <w:rPr>
          <w:rFonts w:ascii="Arial Narrow" w:eastAsia="Times New Roman" w:hAnsi="Arial Narrow" w:cs="Times New Roman"/>
        </w:rPr>
        <w:t xml:space="preserve"> niniejszej umowy.</w:t>
      </w:r>
    </w:p>
    <w:p w14:paraId="3B430F3B" w14:textId="77777777" w:rsidR="000465C7" w:rsidRPr="000465C7" w:rsidRDefault="00036B47" w:rsidP="000465C7">
      <w:pPr>
        <w:numPr>
          <w:ilvl w:val="1"/>
          <w:numId w:val="28"/>
        </w:numPr>
        <w:spacing w:after="0" w:line="240" w:lineRule="auto"/>
        <w:ind w:left="567" w:hanging="283"/>
        <w:contextualSpacing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W</w:t>
      </w:r>
      <w:r w:rsidR="000465C7" w:rsidRPr="000465C7">
        <w:rPr>
          <w:rFonts w:ascii="Arial Narrow" w:eastAsia="Times New Roman" w:hAnsi="Arial Narrow" w:cs="Times New Roman"/>
        </w:rPr>
        <w:t>ykonanie przeglądów baterii akumulatorów wyszczególnionych w załączniku nr 2b umowy, odbywających się dwa razy w roku w miesiącach: październik i marzec każdego roku , zgodnie z zak</w:t>
      </w:r>
      <w:r w:rsidR="005523A6">
        <w:rPr>
          <w:rFonts w:ascii="Arial Narrow" w:eastAsia="Times New Roman" w:hAnsi="Arial Narrow" w:cs="Times New Roman"/>
        </w:rPr>
        <w:t>resem stanowiącym załącznik nr 5</w:t>
      </w:r>
      <w:r w:rsidR="000465C7" w:rsidRPr="000465C7">
        <w:rPr>
          <w:rFonts w:ascii="Arial Narrow" w:eastAsia="Times New Roman" w:hAnsi="Arial Narrow" w:cs="Times New Roman"/>
        </w:rPr>
        <w:t xml:space="preserve"> niniejszej umowy.</w:t>
      </w:r>
    </w:p>
    <w:p w14:paraId="16AC20D4" w14:textId="77777777" w:rsidR="000465C7" w:rsidRDefault="00036B47" w:rsidP="000465C7">
      <w:pPr>
        <w:numPr>
          <w:ilvl w:val="1"/>
          <w:numId w:val="28"/>
        </w:numPr>
        <w:spacing w:after="0" w:line="240" w:lineRule="auto"/>
        <w:ind w:left="567" w:hanging="284"/>
        <w:contextualSpacing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W</w:t>
      </w:r>
      <w:r w:rsidR="000465C7" w:rsidRPr="000465C7">
        <w:rPr>
          <w:rFonts w:ascii="Arial Narrow" w:eastAsia="Times New Roman" w:hAnsi="Arial Narrow" w:cs="Times New Roman"/>
        </w:rPr>
        <w:t xml:space="preserve">ykonanie napraw awaryjnych urządzeń oraz baterii wyszczególnionych w załącznikach nr 2a i 2b umowy po otrzymaniu formalnego zgłoszenia przez </w:t>
      </w:r>
      <w:r w:rsidR="000465C7" w:rsidRPr="000465C7">
        <w:rPr>
          <w:rFonts w:ascii="Arial Narrow" w:eastAsia="Times New Roman" w:hAnsi="Arial Narrow" w:cs="Times New Roman"/>
          <w:b/>
        </w:rPr>
        <w:t>Zamawiającego</w:t>
      </w:r>
      <w:r w:rsidR="000465C7" w:rsidRPr="000465C7">
        <w:rPr>
          <w:rFonts w:ascii="Arial Narrow" w:eastAsia="Times New Roman" w:hAnsi="Arial Narrow" w:cs="Times New Roman"/>
        </w:rPr>
        <w:t xml:space="preserve"> i uzyskaniu pisemnej akceptacji wstępnej kalkulacji na</w:t>
      </w:r>
      <w:r>
        <w:rPr>
          <w:rFonts w:ascii="Arial Narrow" w:eastAsia="Times New Roman" w:hAnsi="Arial Narrow" w:cs="Times New Roman"/>
        </w:rPr>
        <w:t>prawy.</w:t>
      </w:r>
    </w:p>
    <w:p w14:paraId="6474290C" w14:textId="77777777" w:rsidR="00E14BE9" w:rsidRPr="000465C7" w:rsidRDefault="00036B47" w:rsidP="00E14BE9">
      <w:pPr>
        <w:numPr>
          <w:ilvl w:val="1"/>
          <w:numId w:val="28"/>
        </w:numPr>
        <w:spacing w:after="0" w:line="240" w:lineRule="auto"/>
        <w:ind w:left="567" w:hanging="283"/>
        <w:contextualSpacing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W</w:t>
      </w:r>
      <w:r w:rsidR="00E14BE9" w:rsidRPr="000465C7">
        <w:rPr>
          <w:rFonts w:ascii="Arial Narrow" w:eastAsia="Times New Roman" w:hAnsi="Arial Narrow" w:cs="Times New Roman"/>
        </w:rPr>
        <w:t xml:space="preserve"> cenie wykonania przedmiotu umowy określonego w </w:t>
      </w:r>
      <w:r w:rsidR="006B0AB3">
        <w:rPr>
          <w:rFonts w:ascii="Arial Narrow" w:eastAsia="Times New Roman" w:hAnsi="Arial Narrow" w:cs="Arial"/>
        </w:rPr>
        <w:t xml:space="preserve">§ 4 ust. 1 pkt 1 ; 2 umowy, </w:t>
      </w:r>
      <w:r w:rsidR="00E14BE9" w:rsidRPr="000465C7">
        <w:rPr>
          <w:rFonts w:ascii="Arial Narrow" w:eastAsia="Times New Roman" w:hAnsi="Arial Narrow" w:cs="Arial"/>
        </w:rPr>
        <w:t>zawarte są koszty wymiany następujących materiałów/podzespołów eksploatacyjnych:</w:t>
      </w:r>
    </w:p>
    <w:p w14:paraId="5757AEDD" w14:textId="77777777" w:rsidR="00E14BE9" w:rsidRPr="000465C7" w:rsidRDefault="00E14BE9" w:rsidP="00E14BE9">
      <w:pPr>
        <w:numPr>
          <w:ilvl w:val="2"/>
          <w:numId w:val="28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 w:rsidRPr="000465C7">
        <w:rPr>
          <w:rFonts w:ascii="Arial Narrow" w:eastAsia="Times New Roman" w:hAnsi="Arial Narrow" w:cs="Times New Roman"/>
        </w:rPr>
        <w:t>bezpieczniki;</w:t>
      </w:r>
    </w:p>
    <w:p w14:paraId="59DC37A4" w14:textId="77777777" w:rsidR="00E14BE9" w:rsidRPr="000465C7" w:rsidRDefault="00E14BE9" w:rsidP="00E14BE9">
      <w:pPr>
        <w:numPr>
          <w:ilvl w:val="2"/>
          <w:numId w:val="28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 w:rsidRPr="000465C7">
        <w:rPr>
          <w:rFonts w:ascii="Arial Narrow" w:eastAsia="Times New Roman" w:hAnsi="Arial Narrow" w:cs="Times New Roman"/>
        </w:rPr>
        <w:t>wentylatory;</w:t>
      </w:r>
    </w:p>
    <w:p w14:paraId="704F62DF" w14:textId="77777777" w:rsidR="00E14BE9" w:rsidRPr="000465C7" w:rsidRDefault="00E14BE9" w:rsidP="00E14BE9">
      <w:pPr>
        <w:numPr>
          <w:ilvl w:val="2"/>
          <w:numId w:val="28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 w:rsidRPr="000465C7">
        <w:rPr>
          <w:rFonts w:ascii="Arial Narrow" w:eastAsia="Times New Roman" w:hAnsi="Arial Narrow" w:cs="Times New Roman"/>
        </w:rPr>
        <w:t>smary, lutowia;</w:t>
      </w:r>
    </w:p>
    <w:p w14:paraId="3090EC1D" w14:textId="77777777" w:rsidR="00E14BE9" w:rsidRDefault="00E14BE9" w:rsidP="00E14BE9">
      <w:pPr>
        <w:numPr>
          <w:ilvl w:val="2"/>
          <w:numId w:val="28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 w:rsidRPr="000465C7">
        <w:rPr>
          <w:rFonts w:ascii="Arial Narrow" w:eastAsia="Times New Roman" w:hAnsi="Arial Narrow" w:cs="Times New Roman"/>
        </w:rPr>
        <w:t>woda destylowana;</w:t>
      </w:r>
    </w:p>
    <w:p w14:paraId="42BEEBFA" w14:textId="77777777" w:rsidR="00E14BE9" w:rsidRPr="000465C7" w:rsidRDefault="00E14BE9" w:rsidP="00E14BE9">
      <w:pPr>
        <w:numPr>
          <w:ilvl w:val="2"/>
          <w:numId w:val="28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kondensatory</w:t>
      </w:r>
    </w:p>
    <w:p w14:paraId="316FAEB0" w14:textId="77777777" w:rsidR="00E14BE9" w:rsidRPr="00E14BE9" w:rsidRDefault="00036B47" w:rsidP="00036B47">
      <w:pPr>
        <w:pStyle w:val="Akapitzlist"/>
        <w:numPr>
          <w:ilvl w:val="0"/>
          <w:numId w:val="38"/>
        </w:numPr>
        <w:ind w:left="567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E14BE9" w:rsidRPr="00E14BE9">
        <w:rPr>
          <w:rFonts w:ascii="Arial Narrow" w:hAnsi="Arial Narrow"/>
        </w:rPr>
        <w:t>ykonanie czynności przeglądowych  oraz napraw musi być potwierdzone protokołem serwisowym.</w:t>
      </w:r>
    </w:p>
    <w:p w14:paraId="248D59C0" w14:textId="77777777" w:rsidR="00E14BE9" w:rsidRPr="00E14BE9" w:rsidRDefault="00E14BE9" w:rsidP="00036B47">
      <w:pPr>
        <w:pStyle w:val="Akapitzlist"/>
        <w:numPr>
          <w:ilvl w:val="0"/>
          <w:numId w:val="38"/>
        </w:numPr>
        <w:spacing w:after="0" w:line="240" w:lineRule="auto"/>
        <w:ind w:left="567"/>
        <w:contextualSpacing/>
        <w:jc w:val="both"/>
        <w:rPr>
          <w:rFonts w:ascii="Arial Narrow" w:hAnsi="Arial Narrow"/>
        </w:rPr>
      </w:pPr>
      <w:r w:rsidRPr="00E14BE9">
        <w:rPr>
          <w:rFonts w:ascii="Arial Narrow" w:hAnsi="Arial Narrow"/>
        </w:rPr>
        <w:t>Zgłoszenie awarii urządzeń będących przedmiotem umowy  powinno spełniać następujące warunki:</w:t>
      </w:r>
    </w:p>
    <w:p w14:paraId="5DB8DCFC" w14:textId="77777777" w:rsidR="00E14BE9" w:rsidRPr="00E14BE9" w:rsidRDefault="00E14BE9" w:rsidP="00E14BE9">
      <w:pPr>
        <w:numPr>
          <w:ilvl w:val="0"/>
          <w:numId w:val="5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Times New Roman"/>
          <w:b/>
        </w:rPr>
        <w:t>Zamawiający</w:t>
      </w:r>
      <w:r w:rsidRPr="00E14BE9">
        <w:rPr>
          <w:rFonts w:ascii="Arial Narrow" w:eastAsia="Times New Roman" w:hAnsi="Arial Narrow" w:cs="Times New Roman"/>
        </w:rPr>
        <w:t xml:space="preserve"> określi objawy uszkodzenia, awarii, nieprawidłowości w działaniu podczas zgłoszenia;</w:t>
      </w:r>
    </w:p>
    <w:p w14:paraId="18029F45" w14:textId="77777777" w:rsidR="00E14BE9" w:rsidRPr="00E14BE9" w:rsidRDefault="00E14BE9" w:rsidP="00E14BE9">
      <w:pPr>
        <w:pStyle w:val="Akapitzlist"/>
        <w:numPr>
          <w:ilvl w:val="0"/>
          <w:numId w:val="5"/>
        </w:numPr>
        <w:spacing w:after="0" w:line="240" w:lineRule="auto"/>
        <w:ind w:left="851" w:hanging="284"/>
        <w:contextualSpacing/>
        <w:jc w:val="both"/>
        <w:rPr>
          <w:rFonts w:ascii="Arial Narrow" w:hAnsi="Arial Narrow"/>
        </w:rPr>
      </w:pPr>
      <w:r w:rsidRPr="00E14BE9">
        <w:rPr>
          <w:rFonts w:ascii="Arial Narrow" w:hAnsi="Arial Narrow"/>
        </w:rPr>
        <w:t xml:space="preserve">zgłoszenia awarii należy dokonać pod nr telefonu …….. / lub drogą elektroniczną e-mail : </w:t>
      </w:r>
      <w:hyperlink r:id="rId8" w:history="1">
        <w:r w:rsidRPr="00E14BE9">
          <w:rPr>
            <w:rFonts w:ascii="Arial Narrow" w:hAnsi="Arial Narrow" w:cs="Open Sans"/>
            <w:color w:val="404040"/>
          </w:rPr>
          <w:t>…………..</w:t>
        </w:r>
      </w:hyperlink>
      <w:r w:rsidRPr="00E14BE9">
        <w:rPr>
          <w:rFonts w:ascii="Arial Narrow" w:hAnsi="Arial Narrow"/>
          <w:color w:val="404040"/>
        </w:rPr>
        <w:t>;</w:t>
      </w:r>
    </w:p>
    <w:p w14:paraId="37A4C6E0" w14:textId="77777777" w:rsidR="00E14BE9" w:rsidRPr="00E14BE9" w:rsidRDefault="00E14BE9" w:rsidP="00E14BE9">
      <w:pPr>
        <w:numPr>
          <w:ilvl w:val="0"/>
          <w:numId w:val="5"/>
        </w:numPr>
        <w:spacing w:after="0" w:line="240" w:lineRule="auto"/>
        <w:ind w:left="851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Times New Roman"/>
          <w:b/>
        </w:rPr>
        <w:t>Wykonawca</w:t>
      </w:r>
      <w:r w:rsidRPr="00E14BE9">
        <w:rPr>
          <w:rFonts w:ascii="Arial Narrow" w:eastAsia="Times New Roman" w:hAnsi="Arial Narrow" w:cs="Times New Roman"/>
        </w:rPr>
        <w:t xml:space="preserve"> po przyjęciu zgłoszenia przygotowuje wstępną kalkulację naprawy i przekazuje ją </w:t>
      </w:r>
      <w:r w:rsidRPr="00E14BE9">
        <w:rPr>
          <w:rFonts w:ascii="Arial Narrow" w:eastAsia="Times New Roman" w:hAnsi="Arial Narrow" w:cs="Times New Roman"/>
          <w:b/>
        </w:rPr>
        <w:t>Zamawiającemu</w:t>
      </w:r>
      <w:r w:rsidRPr="00E14BE9">
        <w:rPr>
          <w:rFonts w:ascii="Arial Narrow" w:eastAsia="Times New Roman" w:hAnsi="Arial Narrow" w:cs="Times New Roman"/>
        </w:rPr>
        <w:t xml:space="preserve"> e-mailem. </w:t>
      </w:r>
      <w:r w:rsidRPr="00E14BE9">
        <w:rPr>
          <w:rFonts w:ascii="Arial Narrow" w:eastAsia="Times New Roman" w:hAnsi="Arial Narrow" w:cs="Times New Roman"/>
          <w:b/>
        </w:rPr>
        <w:t>Wykonawca</w:t>
      </w:r>
      <w:r w:rsidRPr="00E14BE9">
        <w:rPr>
          <w:rFonts w:ascii="Arial Narrow" w:eastAsia="Times New Roman" w:hAnsi="Arial Narrow" w:cs="Times New Roman"/>
        </w:rPr>
        <w:t xml:space="preserve"> podejmuje się naprawy i usunięcia awarii nie później niż </w:t>
      </w:r>
      <w:r w:rsidRPr="00E14BE9">
        <w:rPr>
          <w:rFonts w:ascii="Arial Narrow" w:eastAsia="Times New Roman" w:hAnsi="Arial Narrow" w:cs="Times New Roman"/>
          <w:b/>
        </w:rPr>
        <w:t xml:space="preserve">24 h </w:t>
      </w:r>
      <w:r w:rsidRPr="00E14BE9">
        <w:rPr>
          <w:rFonts w:ascii="Arial Narrow" w:eastAsia="Times New Roman" w:hAnsi="Arial Narrow" w:cs="Times New Roman"/>
        </w:rPr>
        <w:t>od uzyskania pisemnej akceptacji przedstawionej kalkulacji, w wyjątkowych sytuacjach dopuszcza się akceptację telefoniczną i następnie potwierdzenie zlecenia e-mailem.</w:t>
      </w:r>
    </w:p>
    <w:p w14:paraId="476E4AAE" w14:textId="77777777" w:rsidR="00E14BE9" w:rsidRPr="00E14BE9" w:rsidRDefault="00E14BE9" w:rsidP="00036B47">
      <w:pPr>
        <w:pStyle w:val="Akapitzlist"/>
        <w:numPr>
          <w:ilvl w:val="0"/>
          <w:numId w:val="38"/>
        </w:numPr>
        <w:spacing w:after="0" w:line="240" w:lineRule="auto"/>
        <w:ind w:left="567" w:hanging="283"/>
        <w:contextualSpacing/>
        <w:jc w:val="both"/>
        <w:rPr>
          <w:rFonts w:ascii="Arial Narrow" w:hAnsi="Arial Narrow"/>
        </w:rPr>
      </w:pPr>
      <w:r w:rsidRPr="00E14BE9">
        <w:rPr>
          <w:rFonts w:ascii="Arial Narrow" w:hAnsi="Arial Narrow"/>
        </w:rPr>
        <w:t xml:space="preserve">W przypadku braku możliwości naprawy urządzenia na miejscu </w:t>
      </w:r>
      <w:r w:rsidRPr="00E14BE9">
        <w:rPr>
          <w:rFonts w:ascii="Arial Narrow" w:hAnsi="Arial Narrow"/>
          <w:b/>
        </w:rPr>
        <w:t>Wykonawca</w:t>
      </w:r>
      <w:r w:rsidRPr="00E14BE9">
        <w:rPr>
          <w:rFonts w:ascii="Arial Narrow" w:hAnsi="Arial Narrow"/>
        </w:rPr>
        <w:t xml:space="preserve"> zapewni na czas naprawy na swój koszt urządzenie zastępcze o parametrach nie gorszych niż parametry urządzenia podlegającego naprawie.</w:t>
      </w:r>
    </w:p>
    <w:p w14:paraId="6D33BDBD" w14:textId="77777777" w:rsidR="00E14BE9" w:rsidRPr="00E14BE9" w:rsidRDefault="00E14BE9" w:rsidP="00036B47">
      <w:pPr>
        <w:pStyle w:val="Akapitzlist"/>
        <w:numPr>
          <w:ilvl w:val="0"/>
          <w:numId w:val="38"/>
        </w:numPr>
        <w:spacing w:after="0" w:line="240" w:lineRule="auto"/>
        <w:ind w:left="567" w:hanging="283"/>
        <w:contextualSpacing/>
        <w:jc w:val="both"/>
        <w:rPr>
          <w:rFonts w:ascii="Arial Narrow" w:hAnsi="Arial Narrow"/>
        </w:rPr>
      </w:pPr>
      <w:r w:rsidRPr="00E14BE9">
        <w:rPr>
          <w:rFonts w:ascii="Arial Narrow" w:eastAsia="Calibri" w:hAnsi="Arial Narrow"/>
          <w:lang w:eastAsia="en-US"/>
        </w:rPr>
        <w:t xml:space="preserve">Wszelkie informacje oraz materiały uzyskane w czasie i po realizacji umowy nie mogą być wykorzystywane przez </w:t>
      </w:r>
      <w:r w:rsidRPr="00E14BE9">
        <w:rPr>
          <w:rFonts w:ascii="Arial Narrow" w:eastAsia="Calibri" w:hAnsi="Arial Narrow"/>
          <w:b/>
          <w:lang w:eastAsia="en-US"/>
        </w:rPr>
        <w:t>Wykonawcę</w:t>
      </w:r>
      <w:r w:rsidRPr="00E14BE9">
        <w:rPr>
          <w:rFonts w:ascii="Arial Narrow" w:eastAsia="Calibri" w:hAnsi="Arial Narrow"/>
          <w:lang w:eastAsia="en-US"/>
        </w:rPr>
        <w:t xml:space="preserve"> w jakiejkolwiek działalności bez zgody </w:t>
      </w:r>
      <w:r w:rsidRPr="00E14BE9">
        <w:rPr>
          <w:rFonts w:ascii="Arial Narrow" w:eastAsia="Calibri" w:hAnsi="Arial Narrow"/>
          <w:b/>
          <w:lang w:eastAsia="en-US"/>
        </w:rPr>
        <w:t>Zamawiającego</w:t>
      </w:r>
      <w:r w:rsidRPr="00E14BE9">
        <w:rPr>
          <w:rFonts w:ascii="Arial Narrow" w:eastAsia="Calibri" w:hAnsi="Arial Narrow"/>
          <w:lang w:eastAsia="en-US"/>
        </w:rPr>
        <w:t>.</w:t>
      </w:r>
    </w:p>
    <w:p w14:paraId="7502F544" w14:textId="77777777" w:rsidR="00E14BE9" w:rsidRPr="00E14BE9" w:rsidRDefault="00E14BE9" w:rsidP="00036B47">
      <w:pPr>
        <w:pStyle w:val="Akapitzlist"/>
        <w:numPr>
          <w:ilvl w:val="0"/>
          <w:numId w:val="38"/>
        </w:numPr>
        <w:spacing w:after="0" w:line="240" w:lineRule="auto"/>
        <w:ind w:left="567" w:hanging="283"/>
        <w:contextualSpacing/>
        <w:jc w:val="both"/>
        <w:rPr>
          <w:rFonts w:ascii="Arial Narrow" w:hAnsi="Arial Narrow"/>
        </w:rPr>
      </w:pPr>
      <w:r w:rsidRPr="00E14BE9">
        <w:rPr>
          <w:rFonts w:ascii="Arial Narrow" w:eastAsia="Calibri" w:hAnsi="Arial Narrow"/>
          <w:b/>
          <w:lang w:eastAsia="en-US"/>
        </w:rPr>
        <w:t>Wykonawca</w:t>
      </w:r>
      <w:r w:rsidRPr="00E14BE9">
        <w:rPr>
          <w:rFonts w:ascii="Arial Narrow" w:eastAsia="Calibri" w:hAnsi="Arial Narrow"/>
          <w:lang w:eastAsia="en-US"/>
        </w:rPr>
        <w:t xml:space="preserve"> w pełni odpowiada za bezpieczeństwo i higienę pracy w trakcie realizacji usługi.</w:t>
      </w:r>
    </w:p>
    <w:p w14:paraId="0D882A6A" w14:textId="77777777" w:rsidR="00E14BE9" w:rsidRPr="00E14BE9" w:rsidRDefault="00E14BE9" w:rsidP="00036B47">
      <w:pPr>
        <w:pStyle w:val="Akapitzlist"/>
        <w:numPr>
          <w:ilvl w:val="0"/>
          <w:numId w:val="38"/>
        </w:numPr>
        <w:spacing w:after="0" w:line="240" w:lineRule="auto"/>
        <w:ind w:left="567" w:hanging="283"/>
        <w:contextualSpacing/>
        <w:jc w:val="both"/>
        <w:rPr>
          <w:rFonts w:ascii="Arial Narrow" w:hAnsi="Arial Narrow"/>
        </w:rPr>
      </w:pPr>
      <w:r w:rsidRPr="00E14BE9">
        <w:rPr>
          <w:rFonts w:ascii="Arial Narrow" w:eastAsia="Calibri" w:hAnsi="Arial Narrow"/>
          <w:b/>
          <w:lang w:eastAsia="en-US"/>
        </w:rPr>
        <w:t>Wykonawca</w:t>
      </w:r>
      <w:r w:rsidRPr="00E14BE9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3BCFEFF6" w14:textId="77777777" w:rsidR="00E14BE9" w:rsidRPr="00E14BE9" w:rsidRDefault="00E14BE9" w:rsidP="00036B47">
      <w:pPr>
        <w:pStyle w:val="Akapitzlist"/>
        <w:numPr>
          <w:ilvl w:val="0"/>
          <w:numId w:val="38"/>
        </w:numPr>
        <w:spacing w:after="0" w:line="240" w:lineRule="auto"/>
        <w:ind w:left="567" w:hanging="283"/>
        <w:contextualSpacing/>
        <w:jc w:val="both"/>
        <w:rPr>
          <w:rFonts w:ascii="Arial Narrow" w:hAnsi="Arial Narrow"/>
        </w:rPr>
      </w:pPr>
      <w:r w:rsidRPr="00E14BE9">
        <w:rPr>
          <w:rFonts w:ascii="Arial Narrow" w:hAnsi="Arial Narrow" w:cs="Arial Narrow"/>
          <w:bCs/>
        </w:rPr>
        <w:t xml:space="preserve">Przed przystąpieniem do wykonania umowy i w trakcie jej obowiązywania </w:t>
      </w:r>
      <w:r w:rsidRPr="00E14BE9">
        <w:rPr>
          <w:rFonts w:ascii="Arial Narrow" w:hAnsi="Arial Narrow" w:cs="Arial Narrow"/>
          <w:b/>
          <w:bCs/>
        </w:rPr>
        <w:t>Wykonawca</w:t>
      </w:r>
      <w:r w:rsidRPr="00E14BE9">
        <w:rPr>
          <w:rFonts w:ascii="Arial Narrow" w:hAnsi="Arial Narrow" w:cs="Arial Narrow"/>
          <w:bCs/>
        </w:rPr>
        <w:t xml:space="preserve"> zobowiązuje się do:</w:t>
      </w:r>
    </w:p>
    <w:p w14:paraId="333586D6" w14:textId="75495C2F" w:rsidR="00E14BE9" w:rsidRPr="00E14BE9" w:rsidRDefault="00E14BE9" w:rsidP="00E14BE9">
      <w:pPr>
        <w:numPr>
          <w:ilvl w:val="0"/>
          <w:numId w:val="31"/>
        </w:numPr>
        <w:spacing w:after="0" w:line="240" w:lineRule="auto"/>
        <w:ind w:left="993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Arial Narrow"/>
          <w:bCs/>
        </w:rPr>
        <w:t>stosowania „Zasad środowiskowych i jakości”, określonych w załączniku nr 3 do umowy oraz podpisania oświadczenia - zał. 4 przez wszystkie osoby uczestniczące przy wykonaniu przedmiotu umowy;</w:t>
      </w:r>
    </w:p>
    <w:p w14:paraId="27828ABF" w14:textId="77777777" w:rsidR="00E14BE9" w:rsidRPr="00E14BE9" w:rsidRDefault="00E14BE9" w:rsidP="00036B47">
      <w:pPr>
        <w:numPr>
          <w:ilvl w:val="0"/>
          <w:numId w:val="31"/>
        </w:numPr>
        <w:spacing w:after="0" w:line="240" w:lineRule="auto"/>
        <w:ind w:left="993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Arial Narrow"/>
          <w:bCs/>
        </w:rPr>
        <w:t>zapewnienia realizacji umowy z zachowaniem wymogów ustawy z ustawy z dnia 14 grudnia 2012 r. o odpadach (</w:t>
      </w:r>
      <w:proofErr w:type="spellStart"/>
      <w:r w:rsidRPr="00E14BE9">
        <w:rPr>
          <w:rFonts w:ascii="Arial Narrow" w:eastAsia="Times New Roman" w:hAnsi="Arial Narrow" w:cs="Arial Narrow"/>
          <w:bCs/>
        </w:rPr>
        <w:t>t.j</w:t>
      </w:r>
      <w:proofErr w:type="spellEnd"/>
      <w:r w:rsidRPr="00E14BE9">
        <w:rPr>
          <w:rFonts w:ascii="Arial Narrow" w:eastAsia="Times New Roman" w:hAnsi="Arial Narrow" w:cs="Arial Narrow"/>
          <w:bCs/>
        </w:rPr>
        <w:t xml:space="preserve">. Dz. U. 2022 r. poz. 669 z </w:t>
      </w:r>
      <w:proofErr w:type="spellStart"/>
      <w:r w:rsidRPr="00E14BE9">
        <w:rPr>
          <w:rFonts w:ascii="Arial Narrow" w:eastAsia="Times New Roman" w:hAnsi="Arial Narrow" w:cs="Arial Narrow"/>
          <w:bCs/>
        </w:rPr>
        <w:t>późn</w:t>
      </w:r>
      <w:proofErr w:type="spellEnd"/>
      <w:r w:rsidRPr="00E14BE9">
        <w:rPr>
          <w:rFonts w:ascii="Arial Narrow" w:eastAsia="Times New Roman" w:hAnsi="Arial Narrow" w:cs="Arial Narrow"/>
          <w:bCs/>
        </w:rPr>
        <w:t xml:space="preserve">. zm.), ustawy z dnia 27.04.2001 r. Prawo Ochrony Środowiska (t. j. Dz. U. 2022r. poz. 2556 z </w:t>
      </w:r>
      <w:proofErr w:type="spellStart"/>
      <w:r w:rsidRPr="00E14BE9">
        <w:rPr>
          <w:rFonts w:ascii="Arial Narrow" w:eastAsia="Times New Roman" w:hAnsi="Arial Narrow" w:cs="Arial Narrow"/>
          <w:bCs/>
        </w:rPr>
        <w:t>późn</w:t>
      </w:r>
      <w:proofErr w:type="spellEnd"/>
      <w:r w:rsidRPr="00E14BE9">
        <w:rPr>
          <w:rFonts w:ascii="Arial Narrow" w:eastAsia="Times New Roman" w:hAnsi="Arial Narrow" w:cs="Arial Narrow"/>
          <w:bCs/>
        </w:rPr>
        <w:t>. zm.) oraz aktów wykonawczych i ponoszenia odpowiedzialność za powstałe odpady określone przepisami w/w ustaw i rozporządzeń oraz innych przepisów w tym zakresie;</w:t>
      </w:r>
    </w:p>
    <w:p w14:paraId="56119468" w14:textId="77777777" w:rsidR="00E14BE9" w:rsidRPr="00E14BE9" w:rsidRDefault="00E14BE9" w:rsidP="00036B47">
      <w:pPr>
        <w:numPr>
          <w:ilvl w:val="0"/>
          <w:numId w:val="31"/>
        </w:numPr>
        <w:spacing w:after="0" w:line="240" w:lineRule="auto"/>
        <w:ind w:left="993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Arial Narrow"/>
          <w:bCs/>
        </w:rPr>
        <w:lastRenderedPageBreak/>
        <w:t xml:space="preserve">zagospodarowania/ zutylizowania wytworzonych przez siebie odpadów zgodnie z  obowiązującą ustawą o odpadach z dnia 14 grudnia 2012r. (Dz.U. z 2022r. poz. 669 z </w:t>
      </w:r>
      <w:proofErr w:type="spellStart"/>
      <w:r w:rsidRPr="00E14BE9">
        <w:rPr>
          <w:rFonts w:ascii="Arial Narrow" w:eastAsia="Times New Roman" w:hAnsi="Arial Narrow" w:cs="Arial Narrow"/>
          <w:bCs/>
        </w:rPr>
        <w:t>późn</w:t>
      </w:r>
      <w:proofErr w:type="spellEnd"/>
      <w:r w:rsidRPr="00E14BE9">
        <w:rPr>
          <w:rFonts w:ascii="Arial Narrow" w:eastAsia="Times New Roman" w:hAnsi="Arial Narrow" w:cs="Arial Narrow"/>
          <w:bCs/>
        </w:rPr>
        <w:t>. zm.) – art.3 pkt. 32 - na własny koszt;</w:t>
      </w:r>
    </w:p>
    <w:p w14:paraId="7B773D82" w14:textId="77777777" w:rsidR="00E14BE9" w:rsidRPr="00E14BE9" w:rsidRDefault="00E14BE9" w:rsidP="00036B47">
      <w:pPr>
        <w:numPr>
          <w:ilvl w:val="0"/>
          <w:numId w:val="31"/>
        </w:numPr>
        <w:spacing w:after="0" w:line="240" w:lineRule="auto"/>
        <w:ind w:left="993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Arial Narrow"/>
          <w:bCs/>
        </w:rPr>
        <w:t xml:space="preserve">zapoznania z Polityką Zintegrowanego Systemu Zarządzania, która dostępna jest na stronie: </w:t>
      </w:r>
      <w:hyperlink r:id="rId9" w:history="1">
        <w:r w:rsidRPr="00E14BE9">
          <w:rPr>
            <w:rFonts w:ascii="Arial Narrow" w:eastAsia="Times New Roman" w:hAnsi="Arial Narrow" w:cs="Arial Narrow"/>
            <w:b/>
            <w:bCs/>
            <w:color w:val="0000FF"/>
            <w:u w:val="single"/>
          </w:rPr>
          <w:t>www.10wsk.mil.pl</w:t>
        </w:r>
      </w:hyperlink>
      <w:r w:rsidRPr="00E14BE9">
        <w:rPr>
          <w:rFonts w:ascii="Arial Narrow" w:eastAsia="Times New Roman" w:hAnsi="Arial Narrow" w:cs="Arial Narrow"/>
          <w:bCs/>
        </w:rPr>
        <w:t>;</w:t>
      </w:r>
    </w:p>
    <w:p w14:paraId="287F9B5D" w14:textId="77777777" w:rsidR="00E14BE9" w:rsidRPr="00E14BE9" w:rsidRDefault="00E14BE9" w:rsidP="00036B47">
      <w:pPr>
        <w:numPr>
          <w:ilvl w:val="0"/>
          <w:numId w:val="31"/>
        </w:numPr>
        <w:spacing w:after="0" w:line="240" w:lineRule="auto"/>
        <w:ind w:left="993" w:hanging="284"/>
        <w:contextualSpacing/>
        <w:jc w:val="both"/>
        <w:rPr>
          <w:rFonts w:ascii="Arial Narrow" w:eastAsia="Times New Roman" w:hAnsi="Arial Narrow" w:cs="Times New Roman"/>
        </w:rPr>
      </w:pPr>
      <w:r w:rsidRPr="00E14BE9">
        <w:rPr>
          <w:rFonts w:ascii="Arial Narrow" w:eastAsia="Times New Roman" w:hAnsi="Arial Narrow" w:cs="Arial Narrow"/>
          <w:bCs/>
        </w:rPr>
        <w:t xml:space="preserve">zapewnienia identyfikatorów imiennych dla wszystkich osób reprezentujących </w:t>
      </w:r>
      <w:r w:rsidRPr="00E14BE9">
        <w:rPr>
          <w:rFonts w:ascii="Arial Narrow" w:eastAsia="Times New Roman" w:hAnsi="Arial Narrow" w:cs="Arial Narrow"/>
          <w:b/>
          <w:bCs/>
        </w:rPr>
        <w:t>Wykonawcę</w:t>
      </w:r>
      <w:r w:rsidRPr="00E14BE9">
        <w:rPr>
          <w:rFonts w:ascii="Arial Narrow" w:eastAsia="Times New Roman" w:hAnsi="Arial Narrow" w:cs="Arial Narrow"/>
          <w:bCs/>
        </w:rPr>
        <w:t xml:space="preserve"> na terenie </w:t>
      </w:r>
      <w:r w:rsidRPr="00E14BE9">
        <w:rPr>
          <w:rFonts w:ascii="Arial Narrow" w:eastAsia="Times New Roman" w:hAnsi="Arial Narrow" w:cs="Arial Narrow"/>
          <w:b/>
          <w:bCs/>
        </w:rPr>
        <w:t>Zamawiającego</w:t>
      </w:r>
      <w:r w:rsidRPr="00E14BE9">
        <w:rPr>
          <w:rFonts w:ascii="Arial Narrow" w:eastAsia="Times New Roman" w:hAnsi="Arial Narrow" w:cs="Arial Narrow"/>
          <w:bCs/>
        </w:rPr>
        <w:t xml:space="preserve">  i noszenia ich w widocznym miejscu.</w:t>
      </w:r>
    </w:p>
    <w:p w14:paraId="4278116E" w14:textId="77777777" w:rsidR="00060234" w:rsidRDefault="00060234" w:rsidP="00E14BE9">
      <w:pPr>
        <w:spacing w:after="0" w:line="240" w:lineRule="auto"/>
        <w:ind w:left="567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13419037" w14:textId="77777777" w:rsidR="00060234" w:rsidRDefault="00060234" w:rsidP="00E14BE9">
      <w:pPr>
        <w:spacing w:after="0" w:line="240" w:lineRule="auto"/>
        <w:ind w:left="567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55464CFF" w14:textId="77777777" w:rsidR="00546942" w:rsidRDefault="00346161" w:rsidP="00125179">
      <w:pPr>
        <w:pStyle w:val="Akapitzlist"/>
        <w:numPr>
          <w:ilvl w:val="0"/>
          <w:numId w:val="36"/>
        </w:numPr>
        <w:ind w:left="284" w:hanging="284"/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546942">
        <w:rPr>
          <w:rFonts w:ascii="Arial Narrow" w:eastAsia="Calibri" w:hAnsi="Arial Narrow"/>
          <w:b/>
          <w:sz w:val="24"/>
          <w:szCs w:val="24"/>
          <w:lang w:eastAsia="en-US"/>
        </w:rPr>
        <w:t xml:space="preserve">Wykaz urządzeń </w:t>
      </w:r>
      <w:r w:rsidR="001D33FC">
        <w:rPr>
          <w:rFonts w:ascii="Arial Narrow" w:eastAsia="Calibri" w:hAnsi="Arial Narrow"/>
          <w:b/>
          <w:sz w:val="24"/>
          <w:szCs w:val="24"/>
          <w:lang w:eastAsia="en-US"/>
        </w:rPr>
        <w:t>objętych przedmiotem zamówienia</w:t>
      </w:r>
      <w:r w:rsidR="006B5754" w:rsidRPr="00546942">
        <w:rPr>
          <w:rFonts w:ascii="Arial Narrow" w:eastAsia="Calibri" w:hAnsi="Arial Narrow"/>
          <w:b/>
          <w:sz w:val="24"/>
          <w:szCs w:val="24"/>
          <w:lang w:eastAsia="en-US"/>
        </w:rPr>
        <w:t>:</w:t>
      </w:r>
    </w:p>
    <w:p w14:paraId="0504A343" w14:textId="77777777" w:rsidR="00546942" w:rsidRDefault="00546942" w:rsidP="00546942">
      <w:pPr>
        <w:pStyle w:val="Akapitzlist"/>
        <w:ind w:left="1080"/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1DF805E7" w14:textId="0D56E40D" w:rsidR="00546942" w:rsidRPr="000465C7" w:rsidRDefault="00546942" w:rsidP="00546942">
      <w:pPr>
        <w:pStyle w:val="Akapitzlist"/>
        <w:numPr>
          <w:ilvl w:val="0"/>
          <w:numId w:val="30"/>
        </w:numPr>
        <w:ind w:left="1418" w:right="45" w:hanging="284"/>
        <w:jc w:val="both"/>
        <w:rPr>
          <w:rFonts w:ascii="Arial Narrow" w:hAnsi="Arial Narrow" w:cs="Arial"/>
          <w:sz w:val="24"/>
          <w:szCs w:val="20"/>
        </w:rPr>
      </w:pPr>
      <w:r w:rsidRPr="00E21EEE">
        <w:rPr>
          <w:rFonts w:ascii="Arial Narrow" w:hAnsi="Arial Narrow" w:cs="Arial"/>
          <w:sz w:val="24"/>
        </w:rPr>
        <w:t xml:space="preserve">Załącznik nr </w:t>
      </w:r>
      <w:r w:rsidR="00262CFD">
        <w:rPr>
          <w:rFonts w:ascii="Arial Narrow" w:hAnsi="Arial Narrow" w:cs="Arial"/>
          <w:sz w:val="24"/>
        </w:rPr>
        <w:t>25 do SWZ</w:t>
      </w:r>
      <w:r>
        <w:rPr>
          <w:rFonts w:ascii="Arial Narrow" w:hAnsi="Arial Narrow" w:cs="Arial"/>
          <w:sz w:val="24"/>
        </w:rPr>
        <w:t xml:space="preserve"> – zestawienie zasilaczy UPS</w:t>
      </w:r>
      <w:r w:rsidR="006B6233">
        <w:rPr>
          <w:rFonts w:ascii="Arial Narrow" w:hAnsi="Arial Narrow" w:cs="Arial"/>
          <w:sz w:val="24"/>
        </w:rPr>
        <w:t xml:space="preserve"> (załącznik nr 2a do umowy)</w:t>
      </w:r>
    </w:p>
    <w:p w14:paraId="4F072A1C" w14:textId="44D4DAF5" w:rsidR="00125179" w:rsidRPr="001D33FC" w:rsidRDefault="00546942" w:rsidP="001D33FC">
      <w:pPr>
        <w:pStyle w:val="Akapitzlist"/>
        <w:numPr>
          <w:ilvl w:val="0"/>
          <w:numId w:val="30"/>
        </w:numPr>
        <w:ind w:left="1418" w:right="45" w:hanging="284"/>
        <w:jc w:val="both"/>
        <w:rPr>
          <w:rFonts w:ascii="Arial Narrow" w:hAnsi="Arial Narrow" w:cs="Arial"/>
          <w:sz w:val="24"/>
          <w:szCs w:val="20"/>
        </w:rPr>
      </w:pPr>
      <w:r>
        <w:rPr>
          <w:rFonts w:ascii="Arial Narrow" w:hAnsi="Arial Narrow" w:cs="Arial"/>
          <w:sz w:val="24"/>
        </w:rPr>
        <w:t>Załącznik nr 2</w:t>
      </w:r>
      <w:r w:rsidR="00262CFD">
        <w:rPr>
          <w:rFonts w:ascii="Arial Narrow" w:hAnsi="Arial Narrow" w:cs="Arial"/>
          <w:sz w:val="24"/>
        </w:rPr>
        <w:t>4</w:t>
      </w:r>
      <w:r>
        <w:rPr>
          <w:rFonts w:ascii="Arial Narrow" w:hAnsi="Arial Narrow" w:cs="Arial"/>
          <w:sz w:val="24"/>
        </w:rPr>
        <w:t xml:space="preserve"> </w:t>
      </w:r>
      <w:r w:rsidR="00262CFD">
        <w:rPr>
          <w:rFonts w:ascii="Arial Narrow" w:hAnsi="Arial Narrow" w:cs="Arial"/>
          <w:sz w:val="24"/>
        </w:rPr>
        <w:t xml:space="preserve">do SWZ </w:t>
      </w:r>
      <w:r>
        <w:rPr>
          <w:rFonts w:ascii="Arial Narrow" w:hAnsi="Arial Narrow" w:cs="Arial"/>
          <w:sz w:val="24"/>
        </w:rPr>
        <w:t xml:space="preserve">– zestawienie baterii akumulatorów </w:t>
      </w:r>
      <w:r w:rsidR="006B6233">
        <w:rPr>
          <w:rFonts w:ascii="Arial Narrow" w:hAnsi="Arial Narrow" w:cs="Arial"/>
          <w:sz w:val="24"/>
        </w:rPr>
        <w:t>(załącznik nr 2b do umowy)</w:t>
      </w:r>
    </w:p>
    <w:p w14:paraId="60E7610A" w14:textId="77777777" w:rsidR="00060234" w:rsidRPr="00262CFD" w:rsidRDefault="00060234" w:rsidP="001D33FC">
      <w:pPr>
        <w:pStyle w:val="Akapitzlist"/>
        <w:ind w:left="1418" w:right="45"/>
        <w:jc w:val="both"/>
        <w:rPr>
          <w:rFonts w:ascii="Arial Narrow" w:hAnsi="Arial Narrow" w:cs="Arial"/>
          <w:sz w:val="4"/>
          <w:szCs w:val="2"/>
        </w:rPr>
      </w:pPr>
    </w:p>
    <w:p w14:paraId="2782B9EA" w14:textId="77777777" w:rsidR="00CD6596" w:rsidRPr="001D33FC" w:rsidRDefault="001D33FC" w:rsidP="001D33FC">
      <w:pPr>
        <w:pStyle w:val="Akapitzlist"/>
        <w:numPr>
          <w:ilvl w:val="0"/>
          <w:numId w:val="36"/>
        </w:numPr>
        <w:ind w:left="284" w:right="45" w:hanging="284"/>
        <w:jc w:val="both"/>
        <w:rPr>
          <w:rFonts w:ascii="Arial Narrow" w:hAnsi="Arial Narrow" w:cs="Arial"/>
          <w:b/>
          <w:sz w:val="24"/>
          <w:szCs w:val="20"/>
        </w:rPr>
      </w:pPr>
      <w:r w:rsidRPr="001D33FC">
        <w:rPr>
          <w:rFonts w:ascii="Arial Narrow" w:hAnsi="Arial Narrow" w:cs="Arial"/>
          <w:b/>
          <w:sz w:val="24"/>
          <w:szCs w:val="20"/>
        </w:rPr>
        <w:t>Harmonogram przeglądu baterii akumulatorów:</w:t>
      </w:r>
    </w:p>
    <w:p w14:paraId="5D231475" w14:textId="77777777" w:rsidR="00CD6596" w:rsidRPr="00262CFD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6"/>
          <w:szCs w:val="2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3"/>
        <w:gridCol w:w="2097"/>
        <w:gridCol w:w="2268"/>
        <w:gridCol w:w="1701"/>
        <w:gridCol w:w="1525"/>
        <w:gridCol w:w="1555"/>
      </w:tblGrid>
      <w:tr w:rsidR="00060234" w:rsidRPr="001D33FC" w14:paraId="70D714E4" w14:textId="77777777" w:rsidTr="00060234">
        <w:trPr>
          <w:trHeight w:val="623"/>
        </w:trPr>
        <w:tc>
          <w:tcPr>
            <w:tcW w:w="563" w:type="dxa"/>
            <w:vAlign w:val="center"/>
          </w:tcPr>
          <w:p w14:paraId="25D4AD2A" w14:textId="77777777" w:rsidR="00060234" w:rsidRPr="001D33FC" w:rsidRDefault="00060234" w:rsidP="00060234">
            <w:pPr>
              <w:jc w:val="center"/>
              <w:rPr>
                <w:rFonts w:ascii="Arial Narrow" w:hAnsi="Arial Narrow"/>
                <w:b/>
                <w:sz w:val="18"/>
              </w:rPr>
            </w:pPr>
            <w:r w:rsidRPr="001D33FC">
              <w:rPr>
                <w:rFonts w:ascii="Arial Narrow" w:hAnsi="Arial Narrow"/>
                <w:b/>
                <w:sz w:val="18"/>
              </w:rPr>
              <w:t>Lp.</w:t>
            </w:r>
          </w:p>
        </w:tc>
        <w:tc>
          <w:tcPr>
            <w:tcW w:w="2097" w:type="dxa"/>
            <w:vAlign w:val="center"/>
          </w:tcPr>
          <w:p w14:paraId="6B03E3DF" w14:textId="77777777" w:rsidR="00060234" w:rsidRPr="001D33FC" w:rsidRDefault="00060234" w:rsidP="00060234">
            <w:pPr>
              <w:jc w:val="center"/>
              <w:rPr>
                <w:rFonts w:ascii="Arial Narrow" w:hAnsi="Arial Narrow"/>
                <w:b/>
                <w:sz w:val="18"/>
              </w:rPr>
            </w:pPr>
            <w:r w:rsidRPr="001D33FC">
              <w:rPr>
                <w:rFonts w:ascii="Arial Narrow" w:hAnsi="Arial Narrow"/>
                <w:b/>
                <w:sz w:val="18"/>
              </w:rPr>
              <w:t>Nazwa akumulatora</w:t>
            </w:r>
          </w:p>
        </w:tc>
        <w:tc>
          <w:tcPr>
            <w:tcW w:w="2268" w:type="dxa"/>
            <w:vAlign w:val="center"/>
          </w:tcPr>
          <w:p w14:paraId="0F49C405" w14:textId="77777777" w:rsidR="00060234" w:rsidRPr="001D33FC" w:rsidRDefault="00060234" w:rsidP="00060234">
            <w:pPr>
              <w:jc w:val="center"/>
              <w:rPr>
                <w:rFonts w:ascii="Arial Narrow" w:hAnsi="Arial Narrow"/>
                <w:b/>
                <w:sz w:val="18"/>
              </w:rPr>
            </w:pPr>
            <w:r w:rsidRPr="001D33FC">
              <w:rPr>
                <w:rFonts w:ascii="Arial Narrow" w:hAnsi="Arial Narrow"/>
                <w:b/>
                <w:sz w:val="18"/>
              </w:rPr>
              <w:t>Miejsce zainstalowania</w:t>
            </w:r>
          </w:p>
        </w:tc>
        <w:tc>
          <w:tcPr>
            <w:tcW w:w="1701" w:type="dxa"/>
            <w:vAlign w:val="center"/>
          </w:tcPr>
          <w:p w14:paraId="1BF1BDC6" w14:textId="77777777" w:rsidR="00060234" w:rsidRPr="001D33FC" w:rsidRDefault="00060234" w:rsidP="00060234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</w:rPr>
              <w:t xml:space="preserve">Przeglądy </w:t>
            </w:r>
            <w:r>
              <w:rPr>
                <w:rFonts w:ascii="Arial Narrow" w:eastAsia="Calibri" w:hAnsi="Arial Narrow"/>
                <w:b/>
                <w:sz w:val="18"/>
                <w:szCs w:val="18"/>
              </w:rPr>
              <w:br/>
              <w:t>w 2024 r.</w:t>
            </w:r>
          </w:p>
        </w:tc>
        <w:tc>
          <w:tcPr>
            <w:tcW w:w="1525" w:type="dxa"/>
            <w:vAlign w:val="center"/>
          </w:tcPr>
          <w:p w14:paraId="240A131F" w14:textId="77777777" w:rsidR="00060234" w:rsidRPr="001D33FC" w:rsidRDefault="00060234" w:rsidP="00060234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</w:rPr>
              <w:t xml:space="preserve">Przeglądy </w:t>
            </w:r>
            <w:r>
              <w:rPr>
                <w:rFonts w:ascii="Arial Narrow" w:eastAsia="Calibri" w:hAnsi="Arial Narrow"/>
                <w:b/>
                <w:sz w:val="18"/>
                <w:szCs w:val="18"/>
              </w:rPr>
              <w:br/>
              <w:t>w 2025 r.</w:t>
            </w:r>
          </w:p>
        </w:tc>
        <w:tc>
          <w:tcPr>
            <w:tcW w:w="1555" w:type="dxa"/>
            <w:vAlign w:val="center"/>
          </w:tcPr>
          <w:p w14:paraId="318C5CF6" w14:textId="77777777" w:rsidR="00060234" w:rsidRPr="001D33FC" w:rsidRDefault="00060234" w:rsidP="00060234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</w:rPr>
              <w:t xml:space="preserve">Przeglądy </w:t>
            </w:r>
            <w:r>
              <w:rPr>
                <w:rFonts w:ascii="Arial Narrow" w:eastAsia="Calibri" w:hAnsi="Arial Narrow"/>
                <w:b/>
                <w:sz w:val="18"/>
                <w:szCs w:val="18"/>
              </w:rPr>
              <w:br/>
              <w:t>w 2026 r.</w:t>
            </w:r>
          </w:p>
        </w:tc>
      </w:tr>
      <w:tr w:rsidR="00060234" w:rsidRPr="001D33FC" w14:paraId="5EA7AA58" w14:textId="77777777" w:rsidTr="00060234">
        <w:trPr>
          <w:trHeight w:val="1008"/>
        </w:trPr>
        <w:tc>
          <w:tcPr>
            <w:tcW w:w="563" w:type="dxa"/>
            <w:vAlign w:val="center"/>
          </w:tcPr>
          <w:p w14:paraId="064972A1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1.</w:t>
            </w:r>
          </w:p>
        </w:tc>
        <w:tc>
          <w:tcPr>
            <w:tcW w:w="2097" w:type="dxa"/>
            <w:vAlign w:val="center"/>
          </w:tcPr>
          <w:p w14:paraId="4ABF5172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Baterie bezobsługowe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Un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=24V typu L2V520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Marathon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 12szt.  (2017r.)</w:t>
            </w:r>
          </w:p>
        </w:tc>
        <w:tc>
          <w:tcPr>
            <w:tcW w:w="2268" w:type="dxa"/>
            <w:vAlign w:val="center"/>
          </w:tcPr>
          <w:p w14:paraId="28A45CC8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Bud. Nr. 6/ Poliklinika (Stara)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ośw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>. ewakuacyjne</w:t>
            </w:r>
          </w:p>
        </w:tc>
        <w:tc>
          <w:tcPr>
            <w:tcW w:w="1701" w:type="dxa"/>
            <w:vAlign w:val="center"/>
          </w:tcPr>
          <w:p w14:paraId="44881A61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25" w:type="dxa"/>
            <w:vAlign w:val="center"/>
          </w:tcPr>
          <w:p w14:paraId="3468DE25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55" w:type="dxa"/>
            <w:vAlign w:val="center"/>
          </w:tcPr>
          <w:p w14:paraId="361F024A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</w:tr>
      <w:tr w:rsidR="00060234" w:rsidRPr="001D33FC" w14:paraId="3E1EB8BF" w14:textId="77777777" w:rsidTr="00060234">
        <w:trPr>
          <w:trHeight w:val="966"/>
        </w:trPr>
        <w:tc>
          <w:tcPr>
            <w:tcW w:w="563" w:type="dxa"/>
            <w:vAlign w:val="center"/>
          </w:tcPr>
          <w:p w14:paraId="613EED86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2.</w:t>
            </w:r>
          </w:p>
        </w:tc>
        <w:tc>
          <w:tcPr>
            <w:tcW w:w="2097" w:type="dxa"/>
            <w:vAlign w:val="center"/>
          </w:tcPr>
          <w:p w14:paraId="462B1BAD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Baterie bezobsługowe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Un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>=110V ABT TM12-320W 12V70Ah MEDCOM 9szt.</w:t>
            </w:r>
          </w:p>
        </w:tc>
        <w:tc>
          <w:tcPr>
            <w:tcW w:w="2268" w:type="dxa"/>
            <w:vAlign w:val="center"/>
          </w:tcPr>
          <w:p w14:paraId="7ED18832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Bud. Dom Medyka </w:t>
            </w:r>
            <w:r w:rsidRPr="00036B47">
              <w:rPr>
                <w:rFonts w:ascii="Arial Narrow" w:hAnsi="Arial Narrow"/>
                <w:sz w:val="18"/>
              </w:rPr>
              <w:br/>
            </w:r>
            <w:proofErr w:type="spellStart"/>
            <w:r w:rsidRPr="00036B47">
              <w:rPr>
                <w:rFonts w:ascii="Arial Narrow" w:hAnsi="Arial Narrow"/>
                <w:sz w:val="18"/>
              </w:rPr>
              <w:t>ośw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>. ewakuacyjne</w:t>
            </w:r>
          </w:p>
        </w:tc>
        <w:tc>
          <w:tcPr>
            <w:tcW w:w="1701" w:type="dxa"/>
            <w:vAlign w:val="center"/>
          </w:tcPr>
          <w:p w14:paraId="4762E9E3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25" w:type="dxa"/>
            <w:vAlign w:val="center"/>
          </w:tcPr>
          <w:p w14:paraId="38B38FE5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55" w:type="dxa"/>
            <w:vAlign w:val="center"/>
          </w:tcPr>
          <w:p w14:paraId="5BA40348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</w:tr>
      <w:tr w:rsidR="00060234" w:rsidRPr="001D33FC" w14:paraId="75E998DC" w14:textId="77777777" w:rsidTr="00060234">
        <w:trPr>
          <w:trHeight w:val="993"/>
        </w:trPr>
        <w:tc>
          <w:tcPr>
            <w:tcW w:w="563" w:type="dxa"/>
            <w:vAlign w:val="center"/>
          </w:tcPr>
          <w:p w14:paraId="3BA25E30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3.</w:t>
            </w:r>
          </w:p>
        </w:tc>
        <w:tc>
          <w:tcPr>
            <w:tcW w:w="2097" w:type="dxa"/>
            <w:vAlign w:val="center"/>
          </w:tcPr>
          <w:p w14:paraId="5F04395E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Baterie bezobsługowe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Un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>=120V</w:t>
            </w:r>
          </w:p>
          <w:p w14:paraId="4019B47F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proofErr w:type="spellStart"/>
            <w:r w:rsidRPr="00036B47">
              <w:rPr>
                <w:rFonts w:ascii="Arial Narrow" w:hAnsi="Arial Narrow"/>
                <w:sz w:val="18"/>
              </w:rPr>
              <w:t>Europower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 EP17-12 12V 17Ah 11szt.</w:t>
            </w:r>
          </w:p>
        </w:tc>
        <w:tc>
          <w:tcPr>
            <w:tcW w:w="2268" w:type="dxa"/>
            <w:vAlign w:val="center"/>
          </w:tcPr>
          <w:p w14:paraId="352E54D0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Bud. Nr.16 ŚN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zas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>. SZR</w:t>
            </w:r>
          </w:p>
        </w:tc>
        <w:tc>
          <w:tcPr>
            <w:tcW w:w="1701" w:type="dxa"/>
            <w:vAlign w:val="center"/>
          </w:tcPr>
          <w:p w14:paraId="4D787FE3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25" w:type="dxa"/>
            <w:vAlign w:val="center"/>
          </w:tcPr>
          <w:p w14:paraId="22CEF684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55" w:type="dxa"/>
            <w:vAlign w:val="center"/>
          </w:tcPr>
          <w:p w14:paraId="78D3F1A1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</w:tr>
      <w:tr w:rsidR="00060234" w:rsidRPr="001D33FC" w14:paraId="181CBEAA" w14:textId="77777777" w:rsidTr="00060234">
        <w:trPr>
          <w:trHeight w:val="1135"/>
        </w:trPr>
        <w:tc>
          <w:tcPr>
            <w:tcW w:w="563" w:type="dxa"/>
            <w:vAlign w:val="center"/>
          </w:tcPr>
          <w:p w14:paraId="1D9A1501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4.</w:t>
            </w:r>
          </w:p>
        </w:tc>
        <w:tc>
          <w:tcPr>
            <w:tcW w:w="2097" w:type="dxa"/>
            <w:vAlign w:val="center"/>
          </w:tcPr>
          <w:p w14:paraId="3B247C30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Baterie bezobsługowe BPOWER XT105 6V 185Ah 35szt.</w:t>
            </w:r>
          </w:p>
        </w:tc>
        <w:tc>
          <w:tcPr>
            <w:tcW w:w="2268" w:type="dxa"/>
            <w:vAlign w:val="center"/>
          </w:tcPr>
          <w:p w14:paraId="01BD1974" w14:textId="77777777" w:rsidR="00060234" w:rsidRPr="00036B47" w:rsidRDefault="00060234" w:rsidP="00060234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Bud. Nr. 3/ Akumulatornia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ośw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>. ewakuacyjne</w:t>
            </w:r>
          </w:p>
        </w:tc>
        <w:tc>
          <w:tcPr>
            <w:tcW w:w="1701" w:type="dxa"/>
            <w:vAlign w:val="center"/>
          </w:tcPr>
          <w:p w14:paraId="4E862CB7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25" w:type="dxa"/>
            <w:vAlign w:val="center"/>
          </w:tcPr>
          <w:p w14:paraId="0C6E3D74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  <w:tc>
          <w:tcPr>
            <w:tcW w:w="1555" w:type="dxa"/>
            <w:vAlign w:val="center"/>
          </w:tcPr>
          <w:p w14:paraId="7C3854DE" w14:textId="77777777" w:rsidR="00060234" w:rsidRPr="00036B47" w:rsidRDefault="00060234" w:rsidP="00060234">
            <w:pPr>
              <w:jc w:val="center"/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2</w:t>
            </w:r>
          </w:p>
        </w:tc>
      </w:tr>
    </w:tbl>
    <w:p w14:paraId="21CB3688" w14:textId="77777777" w:rsidR="00CD6596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24"/>
          <w:szCs w:val="20"/>
        </w:rPr>
      </w:pPr>
    </w:p>
    <w:p w14:paraId="0BF7D0C8" w14:textId="77777777" w:rsidR="00CD6596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24"/>
          <w:szCs w:val="20"/>
        </w:rPr>
      </w:pPr>
    </w:p>
    <w:p w14:paraId="3D11462C" w14:textId="77777777" w:rsidR="00CD6596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24"/>
          <w:szCs w:val="20"/>
        </w:rPr>
      </w:pPr>
    </w:p>
    <w:p w14:paraId="5ABDE4B1" w14:textId="77777777" w:rsidR="00CD6596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24"/>
          <w:szCs w:val="20"/>
        </w:rPr>
      </w:pPr>
    </w:p>
    <w:p w14:paraId="41FB4AEB" w14:textId="77777777" w:rsidR="00CD6596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24"/>
          <w:szCs w:val="20"/>
        </w:rPr>
      </w:pPr>
    </w:p>
    <w:p w14:paraId="6075F36F" w14:textId="77777777" w:rsidR="00CD6596" w:rsidRDefault="00CD6596" w:rsidP="00125179">
      <w:pPr>
        <w:pStyle w:val="Akapitzlist"/>
        <w:ind w:left="1418" w:right="45"/>
        <w:jc w:val="both"/>
        <w:rPr>
          <w:rFonts w:ascii="Arial Narrow" w:hAnsi="Arial Narrow" w:cs="Arial"/>
          <w:sz w:val="24"/>
          <w:szCs w:val="20"/>
        </w:rPr>
      </w:pPr>
    </w:p>
    <w:p w14:paraId="2808CFE7" w14:textId="77777777" w:rsidR="00CD6596" w:rsidRDefault="00CD6596" w:rsidP="00CD6596">
      <w:pPr>
        <w:contextualSpacing/>
        <w:jc w:val="both"/>
        <w:rPr>
          <w:rFonts w:ascii="Arial Narrow" w:eastAsia="Calibri" w:hAnsi="Arial Narrow"/>
          <w:b/>
          <w:lang w:eastAsia="en-US"/>
        </w:rPr>
        <w:sectPr w:rsidR="00CD6596" w:rsidSect="0065587C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Style w:val="Tabela-Siatka"/>
        <w:tblpPr w:leftFromText="141" w:rightFromText="141" w:vertAnchor="page" w:horzAnchor="margin" w:tblpXSpec="center" w:tblpY="2766"/>
        <w:tblW w:w="14973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3828"/>
        <w:gridCol w:w="2551"/>
        <w:gridCol w:w="2268"/>
        <w:gridCol w:w="2249"/>
      </w:tblGrid>
      <w:tr w:rsidR="00CD6596" w:rsidRPr="00546942" w14:paraId="6178A5ED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751C9DF1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proofErr w:type="spellStart"/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lastRenderedPageBreak/>
              <w:t>L.p</w:t>
            </w:r>
            <w:proofErr w:type="spellEnd"/>
          </w:p>
        </w:tc>
        <w:tc>
          <w:tcPr>
            <w:tcW w:w="3260" w:type="dxa"/>
            <w:vAlign w:val="center"/>
          </w:tcPr>
          <w:p w14:paraId="65E41C43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Typ</w:t>
            </w: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3828" w:type="dxa"/>
            <w:vAlign w:val="center"/>
          </w:tcPr>
          <w:p w14:paraId="7B1D1DF6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Lokalizacja:</w:t>
            </w:r>
          </w:p>
        </w:tc>
        <w:tc>
          <w:tcPr>
            <w:tcW w:w="2551" w:type="dxa"/>
          </w:tcPr>
          <w:p w14:paraId="27136E97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 xml:space="preserve">Przeglądy </w:t>
            </w: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br/>
              <w:t>w 2024 r.</w:t>
            </w:r>
          </w:p>
        </w:tc>
        <w:tc>
          <w:tcPr>
            <w:tcW w:w="2268" w:type="dxa"/>
          </w:tcPr>
          <w:p w14:paraId="2F865306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 xml:space="preserve">Przeglądy </w:t>
            </w: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br/>
              <w:t>w 2025 r.</w:t>
            </w:r>
          </w:p>
        </w:tc>
        <w:tc>
          <w:tcPr>
            <w:tcW w:w="2249" w:type="dxa"/>
          </w:tcPr>
          <w:p w14:paraId="4F2BE18C" w14:textId="77777777" w:rsidR="00CD6596" w:rsidRPr="00546942" w:rsidRDefault="00CD6596" w:rsidP="00CD6596">
            <w:pPr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 xml:space="preserve">Przeglądy </w:t>
            </w: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br/>
              <w:t>w 2026 r.</w:t>
            </w:r>
          </w:p>
        </w:tc>
      </w:tr>
      <w:tr w:rsidR="00CD6596" w:rsidRPr="00546942" w14:paraId="437396B2" w14:textId="77777777" w:rsidTr="00CD6596">
        <w:trPr>
          <w:trHeight w:val="293"/>
        </w:trPr>
        <w:tc>
          <w:tcPr>
            <w:tcW w:w="817" w:type="dxa"/>
            <w:vAlign w:val="center"/>
          </w:tcPr>
          <w:p w14:paraId="6C826EC7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260" w:type="dxa"/>
            <w:vAlign w:val="center"/>
          </w:tcPr>
          <w:p w14:paraId="62E0C7E5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8" w:type="dxa"/>
            <w:vAlign w:val="center"/>
          </w:tcPr>
          <w:p w14:paraId="646182EB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551" w:type="dxa"/>
            <w:vAlign w:val="center"/>
          </w:tcPr>
          <w:p w14:paraId="0BE84C56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vAlign w:val="center"/>
          </w:tcPr>
          <w:p w14:paraId="69C54659" w14:textId="77777777" w:rsidR="00CD6596" w:rsidRPr="00546942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 w:rsidRPr="00546942"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249" w:type="dxa"/>
            <w:vAlign w:val="center"/>
          </w:tcPr>
          <w:p w14:paraId="5028ACA2" w14:textId="77777777" w:rsidR="00CD6596" w:rsidRPr="00546942" w:rsidRDefault="00CD6596" w:rsidP="00CD6596">
            <w:pPr>
              <w:contextualSpacing/>
              <w:jc w:val="center"/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</w:pPr>
            <w:r>
              <w:rPr>
                <w:rFonts w:ascii="Arial Narrow" w:eastAsia="Calibri" w:hAnsi="Arial Narrow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CD6596" w:rsidRPr="00546942" w14:paraId="4C609D14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44690E52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260" w:type="dxa"/>
            <w:vAlign w:val="center"/>
          </w:tcPr>
          <w:p w14:paraId="0D572999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GREEN 40-33 +MB</w:t>
            </w:r>
          </w:p>
        </w:tc>
        <w:tc>
          <w:tcPr>
            <w:tcW w:w="3828" w:type="dxa"/>
            <w:vAlign w:val="center"/>
          </w:tcPr>
          <w:p w14:paraId="63E382D6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1/ RNN 5</w:t>
            </w:r>
          </w:p>
        </w:tc>
        <w:tc>
          <w:tcPr>
            <w:tcW w:w="2551" w:type="dxa"/>
            <w:vAlign w:val="center"/>
          </w:tcPr>
          <w:p w14:paraId="2A1F24AF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07CF185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2EE6192D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3125F7E1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3176D7EA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260" w:type="dxa"/>
            <w:vAlign w:val="center"/>
          </w:tcPr>
          <w:p w14:paraId="37460912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60-33 +SB</w:t>
            </w:r>
          </w:p>
        </w:tc>
        <w:tc>
          <w:tcPr>
            <w:tcW w:w="3828" w:type="dxa"/>
            <w:vAlign w:val="center"/>
          </w:tcPr>
          <w:p w14:paraId="14D6C1F2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2/ pom. 01-31 (piwnica)</w:t>
            </w:r>
          </w:p>
        </w:tc>
        <w:tc>
          <w:tcPr>
            <w:tcW w:w="2551" w:type="dxa"/>
            <w:vAlign w:val="center"/>
          </w:tcPr>
          <w:p w14:paraId="0DDB228E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2AC9598F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097D90BA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08224A04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18A33115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60" w:type="dxa"/>
            <w:vAlign w:val="center"/>
          </w:tcPr>
          <w:p w14:paraId="479EAAE6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60-33 +SB</w:t>
            </w:r>
          </w:p>
        </w:tc>
        <w:tc>
          <w:tcPr>
            <w:tcW w:w="3828" w:type="dxa"/>
            <w:vAlign w:val="center"/>
          </w:tcPr>
          <w:p w14:paraId="2D0F2334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2/ RNN 1</w:t>
            </w:r>
          </w:p>
        </w:tc>
        <w:tc>
          <w:tcPr>
            <w:tcW w:w="2551" w:type="dxa"/>
            <w:vAlign w:val="center"/>
          </w:tcPr>
          <w:p w14:paraId="38C66014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2D609F1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6EC49F5B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6AE51633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267E3AE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260" w:type="dxa"/>
            <w:vAlign w:val="center"/>
          </w:tcPr>
          <w:p w14:paraId="53A71D71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proofErr w:type="spellStart"/>
            <w:r w:rsidRPr="00036B47">
              <w:rPr>
                <w:rFonts w:ascii="Arial Narrow" w:hAnsi="Arial Narrow"/>
                <w:sz w:val="18"/>
              </w:rPr>
              <w:t>SocomeMasterys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 GP4</w:t>
            </w:r>
          </w:p>
        </w:tc>
        <w:tc>
          <w:tcPr>
            <w:tcW w:w="3828" w:type="dxa"/>
            <w:vAlign w:val="center"/>
          </w:tcPr>
          <w:p w14:paraId="4D214A3F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Bud. Nr. 3 pom. klimatyzacji o/kardiologii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VIp</w:t>
            </w:r>
            <w:proofErr w:type="spellEnd"/>
          </w:p>
        </w:tc>
        <w:tc>
          <w:tcPr>
            <w:tcW w:w="2551" w:type="dxa"/>
            <w:vAlign w:val="center"/>
          </w:tcPr>
          <w:p w14:paraId="112A36B2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1B80FC0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3E52005F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5B745654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71918CA0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260" w:type="dxa"/>
            <w:vAlign w:val="center"/>
          </w:tcPr>
          <w:p w14:paraId="77CCB7C1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100-33 +SB</w:t>
            </w:r>
          </w:p>
        </w:tc>
        <w:tc>
          <w:tcPr>
            <w:tcW w:w="3828" w:type="dxa"/>
            <w:vAlign w:val="center"/>
          </w:tcPr>
          <w:p w14:paraId="03B25B08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4/ RNN 3</w:t>
            </w:r>
          </w:p>
        </w:tc>
        <w:tc>
          <w:tcPr>
            <w:tcW w:w="2551" w:type="dxa"/>
            <w:vAlign w:val="center"/>
          </w:tcPr>
          <w:p w14:paraId="6C5AF561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78848245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0E8690F9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60D76E8D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1920C55C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260" w:type="dxa"/>
            <w:vAlign w:val="center"/>
          </w:tcPr>
          <w:p w14:paraId="19402308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GREEN 15-33</w:t>
            </w:r>
          </w:p>
        </w:tc>
        <w:tc>
          <w:tcPr>
            <w:tcW w:w="3828" w:type="dxa"/>
            <w:vAlign w:val="center"/>
          </w:tcPr>
          <w:p w14:paraId="4C8C9DC2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4/ RNN 3</w:t>
            </w:r>
          </w:p>
        </w:tc>
        <w:tc>
          <w:tcPr>
            <w:tcW w:w="2551" w:type="dxa"/>
            <w:vAlign w:val="center"/>
          </w:tcPr>
          <w:p w14:paraId="498CE9A0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3DEB8A46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10246F88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001D8F1B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43B8EF43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260" w:type="dxa"/>
            <w:vAlign w:val="center"/>
          </w:tcPr>
          <w:p w14:paraId="28BFC797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GREEN 40-33</w:t>
            </w:r>
          </w:p>
        </w:tc>
        <w:tc>
          <w:tcPr>
            <w:tcW w:w="3828" w:type="dxa"/>
            <w:vAlign w:val="center"/>
          </w:tcPr>
          <w:p w14:paraId="6058B50F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4/ ALAB (łącznik)</w:t>
            </w:r>
          </w:p>
        </w:tc>
        <w:tc>
          <w:tcPr>
            <w:tcW w:w="2551" w:type="dxa"/>
            <w:vAlign w:val="center"/>
          </w:tcPr>
          <w:p w14:paraId="4626EC0C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5E3A5BE7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7FE49B0F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70EB70F5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0907ADA4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260" w:type="dxa"/>
            <w:vAlign w:val="center"/>
          </w:tcPr>
          <w:p w14:paraId="069D3437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GREEN 60-33 LITE +SB</w:t>
            </w:r>
          </w:p>
        </w:tc>
        <w:tc>
          <w:tcPr>
            <w:tcW w:w="3828" w:type="dxa"/>
            <w:vAlign w:val="center"/>
          </w:tcPr>
          <w:p w14:paraId="57E8D658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5/ RNN 4</w:t>
            </w:r>
          </w:p>
        </w:tc>
        <w:tc>
          <w:tcPr>
            <w:tcW w:w="2551" w:type="dxa"/>
            <w:vAlign w:val="center"/>
          </w:tcPr>
          <w:p w14:paraId="1A73DDA5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6A0AB032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37166347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73A4E65E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135962DD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260" w:type="dxa"/>
            <w:vAlign w:val="center"/>
          </w:tcPr>
          <w:p w14:paraId="67327580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GREEN 40-33 LITE +SB</w:t>
            </w:r>
          </w:p>
        </w:tc>
        <w:tc>
          <w:tcPr>
            <w:tcW w:w="3828" w:type="dxa"/>
            <w:vAlign w:val="center"/>
          </w:tcPr>
          <w:p w14:paraId="15D298B4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6/ Poliklinika (stara)/ akumulatorownia</w:t>
            </w:r>
          </w:p>
        </w:tc>
        <w:tc>
          <w:tcPr>
            <w:tcW w:w="2551" w:type="dxa"/>
            <w:vAlign w:val="center"/>
          </w:tcPr>
          <w:p w14:paraId="4B38E5C4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60D368C4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29671BDE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6CD652DE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1826925F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260" w:type="dxa"/>
            <w:vAlign w:val="center"/>
          </w:tcPr>
          <w:p w14:paraId="1ACA017C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ECO 1200 CDS</w:t>
            </w:r>
          </w:p>
        </w:tc>
        <w:tc>
          <w:tcPr>
            <w:tcW w:w="3828" w:type="dxa"/>
            <w:vAlign w:val="center"/>
          </w:tcPr>
          <w:p w14:paraId="52A7A3A6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14/ Hydrofornia</w:t>
            </w:r>
          </w:p>
        </w:tc>
        <w:tc>
          <w:tcPr>
            <w:tcW w:w="2551" w:type="dxa"/>
            <w:vAlign w:val="center"/>
          </w:tcPr>
          <w:p w14:paraId="043DFA97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58C319D1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4FC25226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21363B10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75361165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260" w:type="dxa"/>
            <w:vAlign w:val="center"/>
          </w:tcPr>
          <w:p w14:paraId="36464E8C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Green Cell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Micropower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 1500</w:t>
            </w:r>
          </w:p>
        </w:tc>
        <w:tc>
          <w:tcPr>
            <w:tcW w:w="3828" w:type="dxa"/>
            <w:vAlign w:val="center"/>
          </w:tcPr>
          <w:p w14:paraId="42401844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16/ RGNN/Rampa</w:t>
            </w:r>
          </w:p>
        </w:tc>
        <w:tc>
          <w:tcPr>
            <w:tcW w:w="2551" w:type="dxa"/>
            <w:vAlign w:val="center"/>
          </w:tcPr>
          <w:p w14:paraId="2FEFC684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1C9F7951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2CFDD738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0713DE11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3884A5BC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260" w:type="dxa"/>
            <w:vAlign w:val="center"/>
          </w:tcPr>
          <w:p w14:paraId="53D6FDBB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proofErr w:type="spellStart"/>
            <w:r w:rsidRPr="00036B47">
              <w:rPr>
                <w:rFonts w:ascii="Arial Narrow" w:hAnsi="Arial Narrow"/>
                <w:sz w:val="18"/>
              </w:rPr>
              <w:t>Sinline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 3000 USB HID 19" 3U</w:t>
            </w:r>
          </w:p>
        </w:tc>
        <w:tc>
          <w:tcPr>
            <w:tcW w:w="3828" w:type="dxa"/>
            <w:vAlign w:val="center"/>
          </w:tcPr>
          <w:p w14:paraId="79D0C001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 16/ RGNN/ Sterowanie</w:t>
            </w:r>
          </w:p>
        </w:tc>
        <w:tc>
          <w:tcPr>
            <w:tcW w:w="2551" w:type="dxa"/>
            <w:vAlign w:val="center"/>
          </w:tcPr>
          <w:p w14:paraId="5862D4B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6287F933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15700F9E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3D468C53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203AF876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260" w:type="dxa"/>
            <w:vAlign w:val="center"/>
          </w:tcPr>
          <w:p w14:paraId="115A88E2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10-31 +SB</w:t>
            </w:r>
          </w:p>
        </w:tc>
        <w:tc>
          <w:tcPr>
            <w:tcW w:w="3828" w:type="dxa"/>
            <w:vAlign w:val="center"/>
          </w:tcPr>
          <w:p w14:paraId="5941FA8D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16/ RGNN/ Dyspozytornia</w:t>
            </w:r>
          </w:p>
        </w:tc>
        <w:tc>
          <w:tcPr>
            <w:tcW w:w="2551" w:type="dxa"/>
            <w:vAlign w:val="center"/>
          </w:tcPr>
          <w:p w14:paraId="5335D2C1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52E326A8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6F4ECE20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641902DD" w14:textId="77777777" w:rsidTr="00CD6596">
        <w:trPr>
          <w:trHeight w:val="374"/>
        </w:trPr>
        <w:tc>
          <w:tcPr>
            <w:tcW w:w="817" w:type="dxa"/>
            <w:vAlign w:val="center"/>
          </w:tcPr>
          <w:p w14:paraId="568218CE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260" w:type="dxa"/>
            <w:vAlign w:val="center"/>
          </w:tcPr>
          <w:p w14:paraId="57FE69B5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POWERLINE GREEN 40-33</w:t>
            </w:r>
          </w:p>
        </w:tc>
        <w:tc>
          <w:tcPr>
            <w:tcW w:w="3828" w:type="dxa"/>
            <w:vAlign w:val="center"/>
          </w:tcPr>
          <w:p w14:paraId="562A1A8C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Bud. Nr.16 RGNN </w:t>
            </w:r>
          </w:p>
        </w:tc>
        <w:tc>
          <w:tcPr>
            <w:tcW w:w="2551" w:type="dxa"/>
            <w:vAlign w:val="center"/>
          </w:tcPr>
          <w:p w14:paraId="284945E0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1E0A7420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1215A99F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30E06030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2E8FCAC7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260" w:type="dxa"/>
            <w:vAlign w:val="center"/>
          </w:tcPr>
          <w:p w14:paraId="5D62FCBF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UPS DELTA GES803HH</w:t>
            </w:r>
          </w:p>
        </w:tc>
        <w:tc>
          <w:tcPr>
            <w:tcW w:w="3828" w:type="dxa"/>
            <w:vAlign w:val="center"/>
          </w:tcPr>
          <w:p w14:paraId="39871E07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23/ RNN (Z.B.O.)</w:t>
            </w:r>
          </w:p>
        </w:tc>
        <w:tc>
          <w:tcPr>
            <w:tcW w:w="2551" w:type="dxa"/>
            <w:vAlign w:val="center"/>
          </w:tcPr>
          <w:p w14:paraId="0F97C8F0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4D046339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3C5F58D9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35DD26C0" w14:textId="77777777" w:rsidTr="00CD6596">
        <w:trPr>
          <w:trHeight w:val="394"/>
        </w:trPr>
        <w:tc>
          <w:tcPr>
            <w:tcW w:w="817" w:type="dxa"/>
            <w:vAlign w:val="center"/>
          </w:tcPr>
          <w:p w14:paraId="2AD6E5BC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260" w:type="dxa"/>
            <w:vAlign w:val="center"/>
          </w:tcPr>
          <w:p w14:paraId="11381E0A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UPS DELTA GES803HH</w:t>
            </w:r>
          </w:p>
        </w:tc>
        <w:tc>
          <w:tcPr>
            <w:tcW w:w="3828" w:type="dxa"/>
            <w:vAlign w:val="center"/>
          </w:tcPr>
          <w:p w14:paraId="30E516B6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23/ RNN (Z.B.O.)</w:t>
            </w:r>
          </w:p>
        </w:tc>
        <w:tc>
          <w:tcPr>
            <w:tcW w:w="2551" w:type="dxa"/>
            <w:vAlign w:val="center"/>
          </w:tcPr>
          <w:p w14:paraId="5FA51CF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5C55B35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5ECE92A8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  <w:tr w:rsidR="00CD6596" w:rsidRPr="00546942" w14:paraId="35A34B99" w14:textId="77777777" w:rsidTr="00CD6596">
        <w:trPr>
          <w:trHeight w:val="661"/>
        </w:trPr>
        <w:tc>
          <w:tcPr>
            <w:tcW w:w="817" w:type="dxa"/>
            <w:vAlign w:val="center"/>
          </w:tcPr>
          <w:p w14:paraId="002466ED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260" w:type="dxa"/>
            <w:vAlign w:val="center"/>
          </w:tcPr>
          <w:p w14:paraId="0F8D370A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 xml:space="preserve">Green Cell </w:t>
            </w:r>
            <w:proofErr w:type="spellStart"/>
            <w:r w:rsidRPr="00036B47">
              <w:rPr>
                <w:rFonts w:ascii="Arial Narrow" w:hAnsi="Arial Narrow"/>
                <w:sz w:val="18"/>
              </w:rPr>
              <w:t>Micropower</w:t>
            </w:r>
            <w:proofErr w:type="spellEnd"/>
            <w:r w:rsidRPr="00036B47">
              <w:rPr>
                <w:rFonts w:ascii="Arial Narrow" w:hAnsi="Arial Narrow"/>
                <w:sz w:val="18"/>
              </w:rPr>
              <w:t xml:space="preserve"> 1500</w:t>
            </w:r>
          </w:p>
        </w:tc>
        <w:tc>
          <w:tcPr>
            <w:tcW w:w="3828" w:type="dxa"/>
            <w:vAlign w:val="center"/>
          </w:tcPr>
          <w:p w14:paraId="3785432A" w14:textId="77777777" w:rsidR="00CD6596" w:rsidRPr="00036B47" w:rsidRDefault="00CD6596" w:rsidP="00CD6596">
            <w:pPr>
              <w:rPr>
                <w:rFonts w:ascii="Arial Narrow" w:hAnsi="Arial Narrow"/>
                <w:sz w:val="18"/>
              </w:rPr>
            </w:pPr>
            <w:r w:rsidRPr="00036B47">
              <w:rPr>
                <w:rFonts w:ascii="Arial Narrow" w:hAnsi="Arial Narrow"/>
                <w:sz w:val="18"/>
              </w:rPr>
              <w:t>Bud. Nr. 23/ RNN/(Z.B.O.)/ SZR</w:t>
            </w:r>
          </w:p>
        </w:tc>
        <w:tc>
          <w:tcPr>
            <w:tcW w:w="2551" w:type="dxa"/>
            <w:vAlign w:val="center"/>
          </w:tcPr>
          <w:p w14:paraId="0E6E83E0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vAlign w:val="center"/>
          </w:tcPr>
          <w:p w14:paraId="40C5D75B" w14:textId="77777777" w:rsidR="00CD6596" w:rsidRPr="00036B47" w:rsidRDefault="00CD6596" w:rsidP="00CD6596">
            <w:pPr>
              <w:spacing w:after="200" w:line="276" w:lineRule="auto"/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49" w:type="dxa"/>
            <w:vAlign w:val="center"/>
          </w:tcPr>
          <w:p w14:paraId="00E393A2" w14:textId="77777777" w:rsidR="00CD6596" w:rsidRPr="00036B47" w:rsidRDefault="00CD6596" w:rsidP="00CD6596">
            <w:pPr>
              <w:contextualSpacing/>
              <w:jc w:val="center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036B47">
              <w:rPr>
                <w:rFonts w:ascii="Arial Narrow" w:eastAsia="Calibri" w:hAnsi="Arial Narrow"/>
                <w:sz w:val="18"/>
                <w:szCs w:val="18"/>
                <w:lang w:eastAsia="en-US"/>
              </w:rPr>
              <w:t>2</w:t>
            </w:r>
          </w:p>
        </w:tc>
      </w:tr>
    </w:tbl>
    <w:p w14:paraId="54980AB1" w14:textId="77777777" w:rsidR="00346161" w:rsidRPr="00036B47" w:rsidRDefault="00CD6596" w:rsidP="00CD6596">
      <w:pPr>
        <w:pStyle w:val="Akapitzlist"/>
        <w:numPr>
          <w:ilvl w:val="0"/>
          <w:numId w:val="36"/>
        </w:numPr>
        <w:ind w:firstLine="54"/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036B47">
        <w:rPr>
          <w:rFonts w:ascii="Arial Narrow" w:eastAsia="Calibri" w:hAnsi="Arial Narrow"/>
          <w:b/>
          <w:sz w:val="24"/>
          <w:szCs w:val="24"/>
          <w:lang w:eastAsia="en-US"/>
        </w:rPr>
        <w:t>Harmonogram</w:t>
      </w:r>
      <w:r w:rsidR="001D33FC" w:rsidRPr="00036B47">
        <w:rPr>
          <w:rFonts w:ascii="Arial Narrow" w:eastAsia="Calibri" w:hAnsi="Arial Narrow"/>
          <w:b/>
          <w:sz w:val="24"/>
          <w:szCs w:val="24"/>
          <w:lang w:eastAsia="en-US"/>
        </w:rPr>
        <w:t xml:space="preserve"> przeglądu zasilaczy UPS</w:t>
      </w:r>
      <w:r w:rsidRPr="00036B47">
        <w:rPr>
          <w:rFonts w:ascii="Arial Narrow" w:eastAsia="Calibri" w:hAnsi="Arial Narrow"/>
          <w:b/>
          <w:sz w:val="24"/>
          <w:szCs w:val="24"/>
          <w:lang w:eastAsia="en-US"/>
        </w:rPr>
        <w:t>:</w:t>
      </w:r>
    </w:p>
    <w:p w14:paraId="67DF12FF" w14:textId="77777777" w:rsidR="00CD6596" w:rsidRPr="00CD6596" w:rsidRDefault="00CD6596" w:rsidP="00CD6596">
      <w:pPr>
        <w:pStyle w:val="Akapitzlist"/>
        <w:ind w:left="1134"/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</w:p>
    <w:sectPr w:rsidR="00CD6596" w:rsidRPr="00CD6596" w:rsidSect="0065587C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1A8ACF" w14:textId="77777777" w:rsidR="0065587C" w:rsidRDefault="0065587C" w:rsidP="00546942">
      <w:pPr>
        <w:spacing w:after="0" w:line="240" w:lineRule="auto"/>
      </w:pPr>
      <w:r>
        <w:separator/>
      </w:r>
    </w:p>
  </w:endnote>
  <w:endnote w:type="continuationSeparator" w:id="0">
    <w:p w14:paraId="5EA8F2A5" w14:textId="77777777" w:rsidR="0065587C" w:rsidRDefault="0065587C" w:rsidP="0054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altName w:val="Arial"/>
    <w:charset w:val="EE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3D7C5E" w14:textId="77777777" w:rsidR="0065587C" w:rsidRDefault="0065587C" w:rsidP="00546942">
      <w:pPr>
        <w:spacing w:after="0" w:line="240" w:lineRule="auto"/>
      </w:pPr>
      <w:r>
        <w:separator/>
      </w:r>
    </w:p>
  </w:footnote>
  <w:footnote w:type="continuationSeparator" w:id="0">
    <w:p w14:paraId="6F1FD7E6" w14:textId="77777777" w:rsidR="0065587C" w:rsidRDefault="0065587C" w:rsidP="0054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471E2"/>
    <w:multiLevelType w:val="hybridMultilevel"/>
    <w:tmpl w:val="48822A7C"/>
    <w:lvl w:ilvl="0" w:tplc="496C2A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41A82"/>
    <w:multiLevelType w:val="hybridMultilevel"/>
    <w:tmpl w:val="EA66F008"/>
    <w:lvl w:ilvl="0" w:tplc="79DA1606">
      <w:start w:val="4"/>
      <w:numFmt w:val="decimal"/>
      <w:lvlText w:val="%1."/>
      <w:lvlJc w:val="left"/>
      <w:pPr>
        <w:ind w:left="2925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8636D"/>
    <w:multiLevelType w:val="hybridMultilevel"/>
    <w:tmpl w:val="24BA3FF0"/>
    <w:lvl w:ilvl="0" w:tplc="75DAB69E">
      <w:start w:val="1"/>
      <w:numFmt w:val="upperRoman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7" w15:restartNumberingAfterBreak="0">
    <w:nsid w:val="3882079B"/>
    <w:multiLevelType w:val="hybridMultilevel"/>
    <w:tmpl w:val="DDC0B39A"/>
    <w:lvl w:ilvl="0" w:tplc="8BE69C38">
      <w:start w:val="5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C4189"/>
    <w:multiLevelType w:val="hybridMultilevel"/>
    <w:tmpl w:val="9614E7FA"/>
    <w:lvl w:ilvl="0" w:tplc="496C2A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96477"/>
    <w:multiLevelType w:val="hybridMultilevel"/>
    <w:tmpl w:val="BC3A726E"/>
    <w:lvl w:ilvl="0" w:tplc="8536049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27914"/>
    <w:multiLevelType w:val="hybridMultilevel"/>
    <w:tmpl w:val="96001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47EEE"/>
    <w:multiLevelType w:val="hybridMultilevel"/>
    <w:tmpl w:val="5C36E6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1254635"/>
    <w:multiLevelType w:val="hybridMultilevel"/>
    <w:tmpl w:val="4F5A9838"/>
    <w:lvl w:ilvl="0" w:tplc="E33C058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D0C5B"/>
    <w:multiLevelType w:val="hybridMultilevel"/>
    <w:tmpl w:val="98D4771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7563F59"/>
    <w:multiLevelType w:val="hybridMultilevel"/>
    <w:tmpl w:val="6CCAE8E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2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34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7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302427">
    <w:abstractNumId w:val="5"/>
  </w:num>
  <w:num w:numId="2" w16cid:durableId="863909118">
    <w:abstractNumId w:val="12"/>
  </w:num>
  <w:num w:numId="3" w16cid:durableId="2125608039">
    <w:abstractNumId w:val="27"/>
  </w:num>
  <w:num w:numId="4" w16cid:durableId="956060672">
    <w:abstractNumId w:val="35"/>
  </w:num>
  <w:num w:numId="5" w16cid:durableId="1968705787">
    <w:abstractNumId w:val="26"/>
  </w:num>
  <w:num w:numId="6" w16cid:durableId="1720858346">
    <w:abstractNumId w:val="9"/>
  </w:num>
  <w:num w:numId="7" w16cid:durableId="352457948">
    <w:abstractNumId w:val="8"/>
  </w:num>
  <w:num w:numId="8" w16cid:durableId="1978410609">
    <w:abstractNumId w:val="2"/>
  </w:num>
  <w:num w:numId="9" w16cid:durableId="757213675">
    <w:abstractNumId w:val="4"/>
  </w:num>
  <w:num w:numId="10" w16cid:durableId="556815630">
    <w:abstractNumId w:val="30"/>
  </w:num>
  <w:num w:numId="11" w16cid:durableId="1052194689">
    <w:abstractNumId w:val="13"/>
  </w:num>
  <w:num w:numId="12" w16cid:durableId="115686723">
    <w:abstractNumId w:val="0"/>
  </w:num>
  <w:num w:numId="13" w16cid:durableId="874973441">
    <w:abstractNumId w:val="7"/>
  </w:num>
  <w:num w:numId="14" w16cid:durableId="722101888">
    <w:abstractNumId w:val="19"/>
  </w:num>
  <w:num w:numId="15" w16cid:durableId="343827611">
    <w:abstractNumId w:val="36"/>
  </w:num>
  <w:num w:numId="16" w16cid:durableId="1955406885">
    <w:abstractNumId w:val="37"/>
  </w:num>
  <w:num w:numId="17" w16cid:durableId="869494846">
    <w:abstractNumId w:val="31"/>
  </w:num>
  <w:num w:numId="18" w16cid:durableId="1524318442">
    <w:abstractNumId w:val="1"/>
  </w:num>
  <w:num w:numId="19" w16cid:durableId="1110471419">
    <w:abstractNumId w:val="16"/>
  </w:num>
  <w:num w:numId="20" w16cid:durableId="622612319">
    <w:abstractNumId w:val="29"/>
  </w:num>
  <w:num w:numId="21" w16cid:durableId="505369907">
    <w:abstractNumId w:val="34"/>
  </w:num>
  <w:num w:numId="22" w16cid:durableId="1010722983">
    <w:abstractNumId w:val="32"/>
  </w:num>
  <w:num w:numId="23" w16cid:durableId="1785424389">
    <w:abstractNumId w:val="33"/>
  </w:num>
  <w:num w:numId="24" w16cid:durableId="772167292">
    <w:abstractNumId w:val="18"/>
  </w:num>
  <w:num w:numId="25" w16cid:durableId="1509977725">
    <w:abstractNumId w:val="10"/>
  </w:num>
  <w:num w:numId="26" w16cid:durableId="1877810822">
    <w:abstractNumId w:val="6"/>
  </w:num>
  <w:num w:numId="27" w16cid:durableId="402802566">
    <w:abstractNumId w:val="28"/>
  </w:num>
  <w:num w:numId="28" w16cid:durableId="637223256">
    <w:abstractNumId w:val="14"/>
  </w:num>
  <w:num w:numId="29" w16cid:durableId="327102350">
    <w:abstractNumId w:val="20"/>
  </w:num>
  <w:num w:numId="30" w16cid:durableId="1287662558">
    <w:abstractNumId w:val="25"/>
  </w:num>
  <w:num w:numId="31" w16cid:durableId="151144370">
    <w:abstractNumId w:val="11"/>
  </w:num>
  <w:num w:numId="32" w16cid:durableId="1328678109">
    <w:abstractNumId w:val="24"/>
  </w:num>
  <w:num w:numId="33" w16cid:durableId="425660333">
    <w:abstractNumId w:val="23"/>
  </w:num>
  <w:num w:numId="34" w16cid:durableId="491215918">
    <w:abstractNumId w:val="22"/>
  </w:num>
  <w:num w:numId="35" w16cid:durableId="1866863639">
    <w:abstractNumId w:val="3"/>
  </w:num>
  <w:num w:numId="36" w16cid:durableId="378289414">
    <w:abstractNumId w:val="21"/>
  </w:num>
  <w:num w:numId="37" w16cid:durableId="1851947352">
    <w:abstractNumId w:val="15"/>
  </w:num>
  <w:num w:numId="38" w16cid:durableId="12126199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36B47"/>
    <w:rsid w:val="000376E4"/>
    <w:rsid w:val="000465C7"/>
    <w:rsid w:val="00060234"/>
    <w:rsid w:val="000658CF"/>
    <w:rsid w:val="000C435E"/>
    <w:rsid w:val="00125179"/>
    <w:rsid w:val="001A3DAB"/>
    <w:rsid w:val="001C2556"/>
    <w:rsid w:val="001D33FC"/>
    <w:rsid w:val="0022740F"/>
    <w:rsid w:val="00262CFD"/>
    <w:rsid w:val="00265787"/>
    <w:rsid w:val="002F4961"/>
    <w:rsid w:val="00346161"/>
    <w:rsid w:val="00377B1F"/>
    <w:rsid w:val="00394C5F"/>
    <w:rsid w:val="003C2911"/>
    <w:rsid w:val="0042209D"/>
    <w:rsid w:val="00426004"/>
    <w:rsid w:val="004E06E3"/>
    <w:rsid w:val="004E6B5C"/>
    <w:rsid w:val="0053045B"/>
    <w:rsid w:val="00546942"/>
    <w:rsid w:val="005523A6"/>
    <w:rsid w:val="005E6D66"/>
    <w:rsid w:val="0065587C"/>
    <w:rsid w:val="006B0AB3"/>
    <w:rsid w:val="006B5754"/>
    <w:rsid w:val="006B6233"/>
    <w:rsid w:val="006F5B19"/>
    <w:rsid w:val="006F7264"/>
    <w:rsid w:val="00754119"/>
    <w:rsid w:val="008224BC"/>
    <w:rsid w:val="00867A2C"/>
    <w:rsid w:val="009160A6"/>
    <w:rsid w:val="00930270"/>
    <w:rsid w:val="00A51F84"/>
    <w:rsid w:val="00C7285A"/>
    <w:rsid w:val="00CD6596"/>
    <w:rsid w:val="00D27106"/>
    <w:rsid w:val="00D65CE8"/>
    <w:rsid w:val="00E14BE9"/>
    <w:rsid w:val="00E17765"/>
    <w:rsid w:val="00E21EEE"/>
    <w:rsid w:val="00E436E0"/>
    <w:rsid w:val="00EB6582"/>
    <w:rsid w:val="00F064EF"/>
    <w:rsid w:val="00F25041"/>
    <w:rsid w:val="00F76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670A2"/>
  <w15:docId w15:val="{AFC41362-34F2-4DDD-9DF9-1F6C3F30D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BE9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rsid w:val="00546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6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942"/>
  </w:style>
  <w:style w:type="paragraph" w:styleId="Stopka">
    <w:name w:val="footer"/>
    <w:basedOn w:val="Normalny"/>
    <w:link w:val="StopkaZnak"/>
    <w:uiPriority w:val="99"/>
    <w:unhideWhenUsed/>
    <w:rsid w:val="00546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942"/>
  </w:style>
  <w:style w:type="table" w:customStyle="1" w:styleId="Tabela-Siatka1">
    <w:name w:val="Tabela - Siatka1"/>
    <w:basedOn w:val="Standardowy"/>
    <w:next w:val="Tabela-Siatka"/>
    <w:uiPriority w:val="59"/>
    <w:rsid w:val="001D33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tvcol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7B117-B763-4A2B-A6C6-E2ED4039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2024-04-30T06:55:00Z</cp:lastPrinted>
  <dcterms:created xsi:type="dcterms:W3CDTF">2024-04-30T06:55:00Z</dcterms:created>
  <dcterms:modified xsi:type="dcterms:W3CDTF">2024-04-30T06:55:00Z</dcterms:modified>
</cp:coreProperties>
</file>