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360432">
        <w:rPr>
          <w:rFonts w:ascii="Calibri" w:eastAsia="Times New Roman" w:hAnsi="Calibri" w:cs="Times New Roman"/>
          <w:b/>
          <w:sz w:val="24"/>
          <w:szCs w:val="20"/>
          <w:lang w:eastAsia="pl-PL"/>
        </w:rPr>
        <w:t>5</w:t>
      </w:r>
      <w:bookmarkStart w:id="0" w:name="_GoBack"/>
      <w:bookmarkEnd w:id="0"/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7D6A42" w:rsidRPr="007D6A42">
        <w:rPr>
          <w:rFonts w:ascii="Calibri" w:eastAsia="Times New Roman" w:hAnsi="Calibri" w:cs="Calibri"/>
          <w:b/>
          <w:sz w:val="20"/>
          <w:szCs w:val="20"/>
          <w:lang w:eastAsia="pl-PL"/>
        </w:rPr>
        <w:t>CRZP/50/2024/AZP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7D6A42" w:rsidRPr="007D6A42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7D6A42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7D6A42">
        <w:rPr>
          <w:rFonts w:ascii="Calibri" w:eastAsia="Times New Roman" w:hAnsi="Calibri" w:cs="Times New Roman"/>
          <w:b/>
          <w:sz w:val="24"/>
          <w:szCs w:val="20"/>
          <w:lang w:eastAsia="pl-PL"/>
        </w:rPr>
        <w:t>Usługa zapewnienia załogi na jednostce r/v IMOR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7D6A42" w:rsidRPr="007D6A42">
        <w:rPr>
          <w:rFonts w:ascii="Calibri" w:eastAsia="Times New Roman" w:hAnsi="Calibri" w:cs="Times New Roman"/>
          <w:sz w:val="24"/>
          <w:szCs w:val="24"/>
          <w:lang w:eastAsia="pl-PL"/>
        </w:rPr>
        <w:t>(</w:t>
      </w:r>
      <w:proofErr w:type="spellStart"/>
      <w:r w:rsidR="007D6A42" w:rsidRPr="007D6A42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="007D6A42" w:rsidRPr="007D6A42">
        <w:rPr>
          <w:rFonts w:ascii="Calibri" w:eastAsia="Times New Roman" w:hAnsi="Calibri" w:cs="Times New Roman"/>
          <w:sz w:val="24"/>
          <w:szCs w:val="24"/>
          <w:lang w:eastAsia="pl-PL"/>
        </w:rPr>
        <w:t>. Dz. U. z 2023r. poz. 1605)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1 pkt 3-6  ustawy </w:t>
      </w:r>
      <w:proofErr w:type="spellStart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Pzp</w:t>
      </w:r>
      <w:proofErr w:type="spellEnd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360432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3EBC" w:rsidRDefault="00F73EBC" w:rsidP="00B34A16">
      <w:pPr>
        <w:spacing w:after="0" w:line="240" w:lineRule="auto"/>
      </w:pPr>
      <w:r>
        <w:separator/>
      </w:r>
    </w:p>
  </w:endnote>
  <w:endnote w:type="continuationSeparator" w:id="0">
    <w:p w:rsidR="00F73EBC" w:rsidRDefault="00F73EBC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A42" w:rsidRDefault="007D6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A42" w:rsidRDefault="007D6A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3EBC" w:rsidRDefault="00F73EBC" w:rsidP="00B34A16">
      <w:pPr>
        <w:spacing w:after="0" w:line="240" w:lineRule="auto"/>
      </w:pPr>
      <w:r>
        <w:separator/>
      </w:r>
    </w:p>
  </w:footnote>
  <w:footnote w:type="continuationSeparator" w:id="0">
    <w:p w:rsidR="00F73EBC" w:rsidRDefault="00F73EBC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A42" w:rsidRDefault="007D6A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7D6A42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Usługa zapewnienia załogi na jednostce r/v IMOR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0F0BE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A42" w:rsidRDefault="007D6A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EBC"/>
    <w:rsid w:val="000C331A"/>
    <w:rsid w:val="000D451C"/>
    <w:rsid w:val="00302ADF"/>
    <w:rsid w:val="00360432"/>
    <w:rsid w:val="004F1C9E"/>
    <w:rsid w:val="007872B3"/>
    <w:rsid w:val="007D6A42"/>
    <w:rsid w:val="00A05DA6"/>
    <w:rsid w:val="00A676FF"/>
    <w:rsid w:val="00B34A16"/>
    <w:rsid w:val="00D24368"/>
    <w:rsid w:val="00F73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785D70"/>
  <w15:chartTrackingRefBased/>
  <w15:docId w15:val="{CB735442-38B1-4584-A761-844C00371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2024-04-02T10:59:00Z</cp:lastPrinted>
  <dcterms:created xsi:type="dcterms:W3CDTF">2024-04-02T10:59:00Z</dcterms:created>
  <dcterms:modified xsi:type="dcterms:W3CDTF">2024-04-02T10:59:00Z</dcterms:modified>
</cp:coreProperties>
</file>