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9EE28D" w14:textId="77777777" w:rsidR="00875A1E" w:rsidRPr="003261E7" w:rsidRDefault="00875A1E" w:rsidP="00875A1E">
      <w:pPr>
        <w:spacing w:after="240"/>
        <w:jc w:val="right"/>
        <w:rPr>
          <w:sz w:val="22"/>
          <w:szCs w:val="22"/>
        </w:rPr>
      </w:pPr>
      <w:r w:rsidRPr="00E02091">
        <w:rPr>
          <w:sz w:val="22"/>
          <w:szCs w:val="22"/>
        </w:rPr>
        <w:t>Kraków</w:t>
      </w:r>
      <w:r w:rsidRPr="003261E7">
        <w:rPr>
          <w:sz w:val="22"/>
          <w:szCs w:val="22"/>
        </w:rPr>
        <w:t xml:space="preserve"> dnia: </w:t>
      </w:r>
      <w:r w:rsidRPr="00E02091">
        <w:rPr>
          <w:sz w:val="22"/>
          <w:szCs w:val="22"/>
        </w:rPr>
        <w:t>2024-03-2</w:t>
      </w:r>
      <w:r>
        <w:rPr>
          <w:sz w:val="22"/>
          <w:szCs w:val="22"/>
        </w:rPr>
        <w:t>8</w:t>
      </w:r>
    </w:p>
    <w:p w14:paraId="5C660B78" w14:textId="77777777" w:rsidR="00875A1E" w:rsidRPr="003261E7" w:rsidRDefault="00875A1E" w:rsidP="00875A1E">
      <w:pPr>
        <w:spacing w:after="240"/>
        <w:rPr>
          <w:sz w:val="22"/>
          <w:szCs w:val="22"/>
        </w:rPr>
      </w:pPr>
    </w:p>
    <w:p w14:paraId="51D2E90A" w14:textId="77777777" w:rsidR="00875A1E" w:rsidRPr="00E02091" w:rsidRDefault="00875A1E" w:rsidP="00875A1E">
      <w:pPr>
        <w:spacing w:after="40"/>
        <w:rPr>
          <w:b/>
          <w:bCs/>
          <w:sz w:val="22"/>
          <w:szCs w:val="22"/>
        </w:rPr>
      </w:pPr>
      <w:r w:rsidRPr="00E02091">
        <w:rPr>
          <w:b/>
          <w:bCs/>
          <w:sz w:val="22"/>
          <w:szCs w:val="22"/>
        </w:rPr>
        <w:t>Akademia Górniczo - Hutnicza</w:t>
      </w:r>
    </w:p>
    <w:p w14:paraId="2342F46F" w14:textId="77777777" w:rsidR="00875A1E" w:rsidRPr="00E02091" w:rsidRDefault="00875A1E" w:rsidP="00875A1E">
      <w:pPr>
        <w:spacing w:after="40"/>
        <w:rPr>
          <w:b/>
          <w:bCs/>
          <w:sz w:val="22"/>
          <w:szCs w:val="22"/>
        </w:rPr>
      </w:pPr>
      <w:r w:rsidRPr="00E02091">
        <w:rPr>
          <w:b/>
          <w:bCs/>
          <w:sz w:val="22"/>
          <w:szCs w:val="22"/>
        </w:rPr>
        <w:t>im. Stanisława Staszica w Krakowie</w:t>
      </w:r>
    </w:p>
    <w:p w14:paraId="5AA80AF5" w14:textId="77777777" w:rsidR="00875A1E" w:rsidRPr="003261E7" w:rsidRDefault="00875A1E" w:rsidP="00875A1E">
      <w:pPr>
        <w:spacing w:after="40"/>
        <w:rPr>
          <w:b/>
          <w:bCs/>
          <w:sz w:val="22"/>
          <w:szCs w:val="22"/>
        </w:rPr>
      </w:pPr>
      <w:r w:rsidRPr="00E02091">
        <w:rPr>
          <w:b/>
          <w:bCs/>
          <w:sz w:val="22"/>
          <w:szCs w:val="22"/>
        </w:rPr>
        <w:t>Dział Zamówień Publicznych</w:t>
      </w:r>
    </w:p>
    <w:p w14:paraId="7BB94187" w14:textId="77777777" w:rsidR="00875A1E" w:rsidRPr="003261E7" w:rsidRDefault="00875A1E" w:rsidP="00875A1E">
      <w:pPr>
        <w:rPr>
          <w:sz w:val="22"/>
          <w:szCs w:val="22"/>
        </w:rPr>
      </w:pPr>
      <w:r w:rsidRPr="00E02091">
        <w:rPr>
          <w:sz w:val="22"/>
          <w:szCs w:val="22"/>
        </w:rPr>
        <w:t>Al. Mickiewicza</w:t>
      </w:r>
      <w:r w:rsidRPr="003261E7">
        <w:rPr>
          <w:sz w:val="22"/>
          <w:szCs w:val="22"/>
        </w:rPr>
        <w:t xml:space="preserve"> </w:t>
      </w:r>
      <w:r w:rsidRPr="00E02091">
        <w:rPr>
          <w:sz w:val="22"/>
          <w:szCs w:val="22"/>
        </w:rPr>
        <w:t>30</w:t>
      </w:r>
    </w:p>
    <w:p w14:paraId="0D13C0CC" w14:textId="77777777" w:rsidR="00875A1E" w:rsidRPr="003261E7" w:rsidRDefault="00875A1E" w:rsidP="00875A1E">
      <w:pPr>
        <w:rPr>
          <w:sz w:val="22"/>
          <w:szCs w:val="22"/>
        </w:rPr>
      </w:pPr>
      <w:r w:rsidRPr="00E02091">
        <w:rPr>
          <w:sz w:val="22"/>
          <w:szCs w:val="22"/>
        </w:rPr>
        <w:t>30-059</w:t>
      </w:r>
      <w:r w:rsidRPr="003261E7">
        <w:rPr>
          <w:sz w:val="22"/>
          <w:szCs w:val="22"/>
        </w:rPr>
        <w:t xml:space="preserve"> </w:t>
      </w:r>
      <w:r w:rsidRPr="00E02091">
        <w:rPr>
          <w:sz w:val="22"/>
          <w:szCs w:val="22"/>
        </w:rPr>
        <w:t>Kraków</w:t>
      </w:r>
    </w:p>
    <w:p w14:paraId="07A1091A" w14:textId="77777777" w:rsidR="004D1382" w:rsidRDefault="004D1382" w:rsidP="00875A1E">
      <w:pPr>
        <w:keepNext/>
        <w:spacing w:before="600" w:after="60"/>
        <w:jc w:val="center"/>
        <w:outlineLvl w:val="0"/>
        <w:rPr>
          <w:b/>
          <w:sz w:val="22"/>
          <w:szCs w:val="22"/>
        </w:rPr>
      </w:pPr>
    </w:p>
    <w:p w14:paraId="1CAD7126" w14:textId="3316AABE" w:rsidR="00875A1E" w:rsidRPr="003261E7" w:rsidRDefault="00875A1E" w:rsidP="00875A1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>
        <w:rPr>
          <w:b/>
          <w:kern w:val="28"/>
          <w:sz w:val="28"/>
        </w:rPr>
        <w:t>OGŁOSZENIE</w:t>
      </w:r>
    </w:p>
    <w:p w14:paraId="44DA811E" w14:textId="77777777" w:rsidR="00875A1E" w:rsidRPr="003261E7" w:rsidRDefault="00875A1E" w:rsidP="00875A1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875A1E" w:rsidRPr="003261E7" w14:paraId="7617BF27" w14:textId="77777777" w:rsidTr="00072293">
        <w:trPr>
          <w:trHeight w:val="638"/>
        </w:trPr>
        <w:tc>
          <w:tcPr>
            <w:tcW w:w="959" w:type="dxa"/>
            <w:shd w:val="clear" w:color="auto" w:fill="auto"/>
          </w:tcPr>
          <w:p w14:paraId="0D982C3A" w14:textId="77777777" w:rsidR="00875A1E" w:rsidRPr="003261E7" w:rsidRDefault="00875A1E" w:rsidP="0007229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1E555C2" w14:textId="77777777" w:rsidR="00875A1E" w:rsidRPr="003261E7" w:rsidRDefault="00875A1E" w:rsidP="0007229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02091">
              <w:rPr>
                <w:sz w:val="22"/>
                <w:szCs w:val="22"/>
              </w:rPr>
              <w:t>Tryb podstawowy bez negocjacji - art. 275 pkt. 1 ustawy Pzp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E02091">
              <w:rPr>
                <w:b/>
                <w:bCs/>
                <w:sz w:val="22"/>
                <w:szCs w:val="22"/>
              </w:rPr>
              <w:t>Dostawa pirometru dla WIMiIP - DE-dzp.272-88/24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E02091">
              <w:rPr>
                <w:b/>
                <w:sz w:val="22"/>
                <w:szCs w:val="22"/>
              </w:rPr>
              <w:t>DE-dzp.272-88/24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080D268B" w14:textId="77777777" w:rsidR="00875A1E" w:rsidRPr="00187D0C" w:rsidRDefault="00875A1E" w:rsidP="00875A1E">
      <w:pPr>
        <w:spacing w:before="480" w:after="120" w:line="276" w:lineRule="auto"/>
        <w:jc w:val="both"/>
        <w:rPr>
          <w:b/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Pr="00E02091">
        <w:rPr>
          <w:b/>
          <w:sz w:val="22"/>
          <w:szCs w:val="22"/>
        </w:rPr>
        <w:t xml:space="preserve">Akademia Górniczo </w:t>
      </w:r>
      <w:r>
        <w:rPr>
          <w:b/>
          <w:sz w:val="22"/>
          <w:szCs w:val="22"/>
        </w:rPr>
        <w:t>–</w:t>
      </w:r>
      <w:r w:rsidRPr="00E02091">
        <w:rPr>
          <w:b/>
          <w:sz w:val="22"/>
          <w:szCs w:val="22"/>
        </w:rPr>
        <w:t xml:space="preserve"> Hutnicza</w:t>
      </w:r>
      <w:r>
        <w:rPr>
          <w:b/>
          <w:sz w:val="22"/>
          <w:szCs w:val="22"/>
        </w:rPr>
        <w:t xml:space="preserve"> </w:t>
      </w:r>
      <w:r w:rsidRPr="00E02091">
        <w:rPr>
          <w:b/>
          <w:sz w:val="22"/>
          <w:szCs w:val="22"/>
        </w:rPr>
        <w:t>im. Stanisława Staszica w Krakowie</w:t>
      </w:r>
      <w:r>
        <w:rPr>
          <w:b/>
          <w:sz w:val="22"/>
          <w:szCs w:val="22"/>
        </w:rPr>
        <w:t xml:space="preserve"> </w:t>
      </w:r>
      <w:r w:rsidRPr="00E02091">
        <w:rPr>
          <w:b/>
          <w:sz w:val="22"/>
          <w:szCs w:val="22"/>
        </w:rPr>
        <w:t>Dział Zamówień Publicznych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</w:t>
      </w:r>
      <w:r w:rsidRPr="00447144">
        <w:t xml:space="preserve"> </w:t>
      </w:r>
      <w:r w:rsidRPr="00447144">
        <w:rPr>
          <w:sz w:val="22"/>
          <w:szCs w:val="22"/>
        </w:rPr>
        <w:t>(Dz.U. z 202</w:t>
      </w:r>
      <w:r>
        <w:rPr>
          <w:sz w:val="22"/>
          <w:szCs w:val="22"/>
        </w:rPr>
        <w:t>3</w:t>
      </w:r>
      <w:r w:rsidRPr="00447144">
        <w:rPr>
          <w:sz w:val="22"/>
          <w:szCs w:val="22"/>
        </w:rPr>
        <w:t xml:space="preserve"> r. poz. 1</w:t>
      </w:r>
      <w:r>
        <w:rPr>
          <w:sz w:val="22"/>
          <w:szCs w:val="22"/>
        </w:rPr>
        <w:t>605</w:t>
      </w:r>
      <w:r w:rsidRPr="00447144">
        <w:rPr>
          <w:sz w:val="22"/>
          <w:szCs w:val="22"/>
        </w:rPr>
        <w:t>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14:paraId="7B8C6135" w14:textId="77777777" w:rsidR="00875A1E" w:rsidRDefault="00875A1E" w:rsidP="00875A1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875A1E" w:rsidRPr="007240DA" w14:paraId="5A076FE1" w14:textId="77777777" w:rsidTr="00072293">
        <w:tc>
          <w:tcPr>
            <w:tcW w:w="2660" w:type="dxa"/>
            <w:shd w:val="clear" w:color="auto" w:fill="auto"/>
          </w:tcPr>
          <w:p w14:paraId="537A2FBB" w14:textId="77777777" w:rsidR="00875A1E" w:rsidRPr="007240DA" w:rsidRDefault="00875A1E" w:rsidP="00072293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E02091">
              <w:rPr>
                <w:sz w:val="22"/>
                <w:szCs w:val="22"/>
              </w:rPr>
              <w:t>Art. 255 pkt. 2</w:t>
            </w:r>
            <w:r>
              <w:rPr>
                <w:sz w:val="22"/>
                <w:szCs w:val="22"/>
              </w:rPr>
              <w:t xml:space="preserve"> ustawy Pzp</w:t>
            </w:r>
          </w:p>
        </w:tc>
        <w:tc>
          <w:tcPr>
            <w:tcW w:w="6550" w:type="dxa"/>
            <w:shd w:val="clear" w:color="auto" w:fill="auto"/>
          </w:tcPr>
          <w:p w14:paraId="1185EDFB" w14:textId="77777777" w:rsidR="00875A1E" w:rsidRPr="007240DA" w:rsidRDefault="00875A1E" w:rsidP="00072293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E02091">
              <w:rPr>
                <w:sz w:val="22"/>
                <w:szCs w:val="22"/>
              </w:rPr>
              <w:t>wszystkie złożone wnioski o dopuszczenie do udziału w postępowaniu albo oferty podlegały odrzuceniu</w:t>
            </w:r>
          </w:p>
        </w:tc>
      </w:tr>
    </w:tbl>
    <w:p w14:paraId="6A5BDF54" w14:textId="77777777" w:rsidR="00875A1E" w:rsidRPr="003261E7" w:rsidRDefault="00875A1E" w:rsidP="00875A1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14:paraId="61939C7D" w14:textId="77777777" w:rsidR="00875A1E" w:rsidRPr="00E02091" w:rsidRDefault="00875A1E" w:rsidP="00875A1E">
      <w:pPr>
        <w:spacing w:after="48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A</w:t>
      </w:r>
      <w:r w:rsidRPr="00E02091">
        <w:rPr>
          <w:sz w:val="22"/>
          <w:szCs w:val="22"/>
        </w:rPr>
        <w:t>rt. 226 ust. 1 pkt 5 ustawy Pzp. zamawiający odrzuca ofertę, jeżeli jej treść jest niezgodna z warunkami zamówienia.</w:t>
      </w:r>
    </w:p>
    <w:p w14:paraId="76E754BA" w14:textId="77777777" w:rsidR="00875A1E" w:rsidRPr="00E02091" w:rsidRDefault="00875A1E" w:rsidP="00875A1E">
      <w:pPr>
        <w:spacing w:after="480" w:line="276" w:lineRule="auto"/>
        <w:jc w:val="both"/>
        <w:rPr>
          <w:sz w:val="22"/>
          <w:szCs w:val="22"/>
        </w:rPr>
      </w:pPr>
      <w:r w:rsidRPr="00E02091">
        <w:rPr>
          <w:sz w:val="22"/>
          <w:szCs w:val="22"/>
        </w:rPr>
        <w:t>W postępowaniu została złożona jedna oferta: The Geyer Polska Sp. z o.o. podlegająca odrzuceniu z art. 226 ust. 1 pkt 5 ustawy Pzp.</w:t>
      </w:r>
    </w:p>
    <w:p w14:paraId="5AD693D8" w14:textId="77777777" w:rsidR="00875A1E" w:rsidRPr="00DA2A7E" w:rsidRDefault="00875A1E" w:rsidP="00875A1E"/>
    <w:p w14:paraId="0A3D951C" w14:textId="77777777" w:rsidR="00F960D7" w:rsidRPr="00875A1E" w:rsidRDefault="00F960D7" w:rsidP="00875A1E"/>
    <w:sectPr w:rsidR="00F960D7" w:rsidRPr="00875A1E" w:rsidSect="00A476B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DE654C" w14:textId="77777777" w:rsidR="00A476B2" w:rsidRDefault="00A476B2">
      <w:r>
        <w:separator/>
      </w:r>
    </w:p>
  </w:endnote>
  <w:endnote w:type="continuationSeparator" w:id="0">
    <w:p w14:paraId="624236C6" w14:textId="77777777" w:rsidR="00A476B2" w:rsidRDefault="00A476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796C4D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DC516B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32C539B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6904410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64FFB6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A7F6BE" w14:textId="77777777" w:rsidR="00A476B2" w:rsidRDefault="00A476B2">
      <w:r>
        <w:separator/>
      </w:r>
    </w:p>
  </w:footnote>
  <w:footnote w:type="continuationSeparator" w:id="0">
    <w:p w14:paraId="1F85A8E6" w14:textId="77777777" w:rsidR="00A476B2" w:rsidRDefault="00A476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DB6FB8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04C64D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D344B2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476B2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D1382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75A1E"/>
    <w:rsid w:val="00883048"/>
    <w:rsid w:val="008A6C10"/>
    <w:rsid w:val="008E5102"/>
    <w:rsid w:val="00915B9E"/>
    <w:rsid w:val="00952256"/>
    <w:rsid w:val="0097748A"/>
    <w:rsid w:val="009F0E5C"/>
    <w:rsid w:val="00A029B8"/>
    <w:rsid w:val="00A17CDB"/>
    <w:rsid w:val="00A476B2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62555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D597CE"/>
  <w15:chartTrackingRefBased/>
  <w15:docId w15:val="{07875088-1FE2-49EC-BE56-5A491A6E1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875A1E"/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 w:val="24"/>
    </w:rPr>
  </w:style>
  <w:style w:type="paragraph" w:styleId="Nagwek6">
    <w:name w:val="heading 6"/>
    <w:basedOn w:val="Normalny"/>
    <w:next w:val="Normalny"/>
    <w:link w:val="Nagwek6Znak"/>
    <w:qFormat/>
    <w:rsid w:val="00875A1E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4"/>
      <w:szCs w:val="24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4"/>
      <w:szCs w:val="24"/>
    </w:r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Zwykytekst">
    <w:name w:val="Plain Text"/>
    <w:basedOn w:val="Normalny"/>
    <w:rsid w:val="00E85D70"/>
    <w:rPr>
      <w:rFonts w:ascii="Courier New" w:hAnsi="Courier New" w:cs="Courier New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6Znak">
    <w:name w:val="Nagłówek 6 Znak"/>
    <w:basedOn w:val="Domylnaczcionkaakapitu"/>
    <w:link w:val="Nagwek6"/>
    <w:rsid w:val="00875A1E"/>
    <w:rPr>
      <w:rFonts w:ascii="Arial" w:hAnsi="Arial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163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dc:description/>
  <cp:lastModifiedBy>Bożena Jurowska</cp:lastModifiedBy>
  <cp:revision>6</cp:revision>
  <cp:lastPrinted>1899-12-31T23:00:00Z</cp:lastPrinted>
  <dcterms:created xsi:type="dcterms:W3CDTF">2024-03-28T09:21:00Z</dcterms:created>
  <dcterms:modified xsi:type="dcterms:W3CDTF">2024-03-28T09:35:00Z</dcterms:modified>
</cp:coreProperties>
</file>