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1F68D" w14:textId="14BBE89E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9D2747">
        <w:rPr>
          <w:rFonts w:cstheme="minorHAnsi"/>
          <w:color w:val="000000"/>
          <w:sz w:val="18"/>
          <w:lang w:val="pl-PL"/>
        </w:rPr>
        <w:t>b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 xml:space="preserve">Nr sprawy: </w:t>
      </w:r>
      <w:bookmarkStart w:id="0" w:name="_Hlk161053744"/>
      <w:r w:rsidR="002E77A9" w:rsidRPr="00D37CFD">
        <w:rPr>
          <w:rFonts w:cstheme="minorHAnsi"/>
          <w:color w:val="000000"/>
          <w:sz w:val="18"/>
          <w:lang w:val="pl-PL"/>
        </w:rPr>
        <w:t>ZP-</w:t>
      </w:r>
      <w:r w:rsidR="00483FE3" w:rsidRPr="00D37CFD">
        <w:rPr>
          <w:rFonts w:cstheme="minorHAnsi"/>
          <w:color w:val="000000"/>
          <w:sz w:val="18"/>
          <w:lang w:val="pl-PL"/>
        </w:rPr>
        <w:t>0</w:t>
      </w:r>
      <w:r w:rsidR="007D3169">
        <w:rPr>
          <w:rFonts w:cstheme="minorHAnsi"/>
          <w:color w:val="000000"/>
          <w:sz w:val="18"/>
          <w:lang w:val="pl-PL"/>
        </w:rPr>
        <w:t>7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  <w:bookmarkEnd w:id="0"/>
    </w:p>
    <w:p w14:paraId="19CC7E74" w14:textId="427085C2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 xml:space="preserve">nr </w:t>
      </w:r>
      <w:r w:rsidR="009F5E19" w:rsidRPr="009F5E19">
        <w:rPr>
          <w:rFonts w:cstheme="minorHAnsi"/>
          <w:color w:val="000000"/>
          <w:spacing w:val="-2"/>
          <w:lang w:val="pl-PL"/>
        </w:rPr>
        <w:t>ZP-07/2024</w:t>
      </w:r>
      <w:r w:rsidR="009F5E19">
        <w:rPr>
          <w:rFonts w:cstheme="minorHAnsi"/>
          <w:color w:val="000000"/>
          <w:spacing w:val="-2"/>
          <w:lang w:val="pl-PL"/>
        </w:rPr>
        <w:t>/2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2B37B1E1" w14:textId="10A2407C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CD376F">
        <w:rPr>
          <w:rFonts w:cstheme="minorHAnsi"/>
          <w:sz w:val="20"/>
          <w:szCs w:val="20"/>
          <w:lang w:val="pl-PL"/>
        </w:rPr>
        <w:t>ego</w:t>
      </w:r>
      <w:r w:rsidRPr="009A194D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77777777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ZP-01/2024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53707842" w14:textId="3B908A52" w:rsidR="00483FE3" w:rsidRPr="009F5E19" w:rsidRDefault="00361EDF" w:rsidP="007D3169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lang w:val="pl-PL"/>
        </w:rPr>
      </w:pPr>
      <w:r w:rsidRPr="009F5E19">
        <w:rPr>
          <w:rFonts w:cstheme="minorHAnsi"/>
          <w:sz w:val="20"/>
          <w:lang w:val="pl-PL"/>
        </w:rPr>
        <w:t>Przedmiotem Umowy jest</w:t>
      </w:r>
      <w:r w:rsidR="009F5E19" w:rsidRPr="009F5E19">
        <w:rPr>
          <w:rFonts w:cstheme="minorHAnsi"/>
          <w:sz w:val="20"/>
          <w:lang w:val="pl-PL"/>
        </w:rPr>
        <w:t xml:space="preserve"> </w:t>
      </w:r>
      <w:bookmarkStart w:id="1" w:name="_Hlk161053802"/>
      <w:r w:rsidR="009F5E19" w:rsidRPr="009F5E19">
        <w:rPr>
          <w:rFonts w:cstheme="minorHAnsi"/>
          <w:iCs/>
          <w:sz w:val="20"/>
          <w:lang w:val="pl-PL"/>
        </w:rPr>
        <w:t>sukcesywna dostawa zestawów pojemniki, antykoagulantów, igieł do pobierania osocza metodą aferezy przystosowan</w:t>
      </w:r>
      <w:r w:rsidR="00CD376F">
        <w:rPr>
          <w:rFonts w:cstheme="minorHAnsi"/>
          <w:iCs/>
          <w:sz w:val="20"/>
          <w:lang w:val="pl-PL"/>
        </w:rPr>
        <w:t>ych</w:t>
      </w:r>
      <w:r w:rsidR="009F5E19" w:rsidRPr="009F5E19">
        <w:rPr>
          <w:rFonts w:cstheme="minorHAnsi"/>
          <w:iCs/>
          <w:sz w:val="20"/>
          <w:lang w:val="pl-PL"/>
        </w:rPr>
        <w:t xml:space="preserve"> do separatorów osoczowych Aurora i Autopheresis firmy Fresenius Kabi</w:t>
      </w:r>
      <w:bookmarkEnd w:id="1"/>
      <w:r w:rsidR="00483FE3" w:rsidRPr="009F5E19">
        <w:rPr>
          <w:rFonts w:cstheme="minorHAnsi"/>
          <w:i/>
          <w:sz w:val="20"/>
          <w:lang w:val="pl-PL"/>
        </w:rPr>
        <w:t>,</w:t>
      </w:r>
      <w:r w:rsidR="00483FE3" w:rsidRPr="009F5E19">
        <w:rPr>
          <w:rFonts w:cstheme="minorHAnsi"/>
          <w:iCs/>
          <w:sz w:val="20"/>
          <w:lang w:val="pl-PL"/>
        </w:rPr>
        <w:t xml:space="preserve"> zgodnie ze szczegółowym opisem przedmiotu zamówienia stanowiącym załącznik nr 1 do umowy.</w:t>
      </w:r>
    </w:p>
    <w:p w14:paraId="00DC2365" w14:textId="0A6075DE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Dostawy zestawów do aferezy i innych materiałów zużywalnych, będą realizowane na podstawie przesyłanych zamówień cząstkowych,  w cenach jednostkowych wynikających z oferty Wykonawcy, w terminie </w:t>
      </w:r>
      <w:r w:rsidRPr="009A194D">
        <w:rPr>
          <w:rFonts w:cstheme="minorHAnsi"/>
          <w:b/>
          <w:color w:val="000000"/>
          <w:sz w:val="20"/>
          <w:szCs w:val="20"/>
          <w:lang w:val="pl-PL"/>
        </w:rPr>
        <w:t>7 dni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od złożenia zamówienia</w:t>
      </w:r>
      <w:r w:rsidR="00CD376F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do magazynu os. Na Skarpie 66a w Krakowie, w dni robocze w godz. od 8.00 do godz. 14.00.</w:t>
      </w:r>
    </w:p>
    <w:p w14:paraId="7C2CAC0B" w14:textId="18467784" w:rsidR="00512270" w:rsidRPr="007D3169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</w:t>
      </w:r>
      <w:r w:rsidRPr="007D3169">
        <w:rPr>
          <w:rFonts w:cstheme="minorHAnsi"/>
          <w:iCs/>
          <w:sz w:val="20"/>
          <w:szCs w:val="20"/>
          <w:lang w:val="pl-PL"/>
        </w:rPr>
        <w:t>ili odbioru przez Zamawiającego.</w:t>
      </w:r>
    </w:p>
    <w:p w14:paraId="56667457" w14:textId="13B58AFD" w:rsidR="00D75B3C" w:rsidRPr="007D3169" w:rsidRDefault="00C3022F" w:rsidP="007D3169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7D3169">
        <w:rPr>
          <w:rFonts w:cstheme="minorHAnsi"/>
          <w:color w:val="000000"/>
          <w:sz w:val="20"/>
          <w:szCs w:val="20"/>
          <w:lang w:val="pl-PL"/>
        </w:rPr>
        <w:t>Wykonawca dostarczać będzie Zamawiającemu zestawy, materiały zużywalne do przeprowadzania aferezy w pełni kompatybilne z urządzeniem</w:t>
      </w:r>
      <w:r w:rsidR="007D3169" w:rsidRPr="007D3169">
        <w:rPr>
          <w:rFonts w:cstheme="minorHAnsi"/>
          <w:color w:val="000000"/>
          <w:sz w:val="20"/>
          <w:szCs w:val="20"/>
          <w:lang w:val="pl-PL"/>
        </w:rPr>
        <w:t xml:space="preserve"> wskazanym w Opisie przedmiotu zamówienia (</w:t>
      </w:r>
      <w:r w:rsidR="007D3169" w:rsidRPr="007D3169">
        <w:rPr>
          <w:rFonts w:cstheme="minorHAnsi"/>
          <w:b/>
          <w:bCs/>
          <w:color w:val="000000"/>
          <w:sz w:val="20"/>
          <w:szCs w:val="20"/>
          <w:lang w:val="pl-PL"/>
        </w:rPr>
        <w:t>załącznik nr 1</w:t>
      </w:r>
      <w:r w:rsidR="007D3169" w:rsidRPr="007D3169">
        <w:rPr>
          <w:rFonts w:cstheme="minorHAnsi"/>
          <w:color w:val="000000"/>
          <w:sz w:val="20"/>
          <w:szCs w:val="20"/>
          <w:lang w:val="pl-PL"/>
        </w:rPr>
        <w:t xml:space="preserve"> do umowy)</w:t>
      </w:r>
      <w:r w:rsidRPr="007D3169">
        <w:rPr>
          <w:rFonts w:cstheme="minorHAnsi"/>
          <w:color w:val="000000"/>
          <w:sz w:val="20"/>
          <w:szCs w:val="20"/>
          <w:lang w:val="pl-PL"/>
        </w:rPr>
        <w:t>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2FF694BA" w:rsidR="002E77A9" w:rsidRPr="009A194D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Wartość umowy</w:t>
      </w:r>
    </w:p>
    <w:p w14:paraId="3A3937A6" w14:textId="3B381967" w:rsidR="002E77A9" w:rsidRPr="009A194D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Całkowita w</w:t>
      </w:r>
      <w:r w:rsidR="002E77A9" w:rsidRPr="009A194D">
        <w:rPr>
          <w:rFonts w:cstheme="minorHAnsi"/>
          <w:sz w:val="20"/>
          <w:lang w:val="pl-PL"/>
        </w:rPr>
        <w:t>artość przedmiotu zamówienia,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  <w:r w:rsidR="00CD376F" w:rsidRPr="00CD376F">
        <w:rPr>
          <w:rFonts w:cstheme="minorHAnsi"/>
          <w:sz w:val="20"/>
          <w:lang w:val="pl-PL"/>
        </w:rPr>
        <w:t>Ilekroć w umowie mowa jest o łącznej wartości umowy, rozumie się przez to łączne całkowite wynagrodzenie brutto określone niniejszym postanowieniem.</w:t>
      </w:r>
    </w:p>
    <w:p w14:paraId="507F046B" w14:textId="2CFA0FA1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9A194D">
        <w:rPr>
          <w:rFonts w:cstheme="minorHAnsi"/>
          <w:b/>
          <w:sz w:val="20"/>
          <w:lang w:val="pl-PL"/>
        </w:rPr>
        <w:t>załącznik nr 2</w:t>
      </w:r>
      <w:r w:rsidRPr="009A194D">
        <w:rPr>
          <w:rFonts w:cstheme="minorHAnsi"/>
          <w:sz w:val="20"/>
          <w:lang w:val="pl-PL"/>
        </w:rPr>
        <w:t xml:space="preserve"> do umowy</w:t>
      </w:r>
      <w:bookmarkStart w:id="2" w:name="_Hlk151029413"/>
      <w:r w:rsidRPr="009A194D">
        <w:rPr>
          <w:rFonts w:cstheme="minorHAnsi"/>
          <w:sz w:val="20"/>
          <w:lang w:val="pl-PL"/>
        </w:rPr>
        <w:t>.</w:t>
      </w:r>
      <w:bookmarkEnd w:id="2"/>
    </w:p>
    <w:p w14:paraId="33D96C84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Wynagrodzenie będzie płatne częściowo każdorazowo po wykonaniu określonego zamówienia 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Jednakże Zamawiający gwarantuje, że całkowita wartość zamówień nie będzie niższa niż </w:t>
      </w:r>
      <w:r w:rsidRPr="009A194D">
        <w:rPr>
          <w:rFonts w:cstheme="minorHAnsi"/>
          <w:b/>
          <w:iCs/>
          <w:sz w:val="20"/>
          <w:szCs w:val="20"/>
          <w:lang w:val="pl-PL"/>
        </w:rPr>
        <w:t>80 %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35B6797A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uzgadniają, że w przypadku przekroczenia terminu dostaw, o którym mowa w § 1 ust. </w:t>
      </w:r>
      <w:r w:rsidR="007D3169">
        <w:rPr>
          <w:rFonts w:cstheme="minorHAnsi"/>
          <w:sz w:val="20"/>
          <w:lang w:val="pl-PL"/>
        </w:rPr>
        <w:t>2</w:t>
      </w:r>
      <w:r w:rsidRPr="009A194D">
        <w:rPr>
          <w:rFonts w:cstheme="minorHAnsi"/>
          <w:sz w:val="20"/>
          <w:lang w:val="pl-PL"/>
        </w:rPr>
        <w:t xml:space="preserve">  niniejszej umowy Wykonawca zapłaci karę umowną w wysokości </w:t>
      </w:r>
      <w:r w:rsidR="007D3169" w:rsidRPr="007D3169">
        <w:rPr>
          <w:rFonts w:cstheme="minorHAnsi"/>
          <w:sz w:val="20"/>
          <w:lang w:val="pl-PL"/>
        </w:rPr>
        <w:t>0,5% wartości brutto niedostarczonego towaru za każdy dzień zwłoki</w:t>
      </w:r>
      <w:r w:rsidRPr="009A194D">
        <w:rPr>
          <w:rFonts w:cstheme="minorHAnsi"/>
          <w:sz w:val="20"/>
          <w:lang w:val="pl-PL"/>
        </w:rPr>
        <w:t>.</w:t>
      </w:r>
    </w:p>
    <w:p w14:paraId="36A15971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 odstąpienia Zamawiającego od umowy/wypowiedzenia umowy  z przyczyn leżących po stronie Wykonawcy, a w szczególności w przypadku niezgodności przedmiotu zamówienia z opisem przedmiotu zamówienia Wykonawca zapłaci Zamawiającemu karę umowną w wysokości 10 % łącznej wartości umowy brutto.</w:t>
      </w:r>
    </w:p>
    <w:p w14:paraId="470C93EE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szkoda powstała z przyczyn, o których mowa w ust. 1 oraz ust. 2 przewyższa ustanowioną karę umowną, Zamawiający ma prawo żądać odszkodowania uzupełniającego na zasadach ogólnych.</w:t>
      </w:r>
    </w:p>
    <w:p w14:paraId="4893DA24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04B19473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7D3169">
        <w:rPr>
          <w:rFonts w:cstheme="minorHAnsi"/>
          <w:sz w:val="20"/>
          <w:lang w:val="pl-PL"/>
        </w:rPr>
        <w:t>niezwłocznie, nie później niż do 3</w:t>
      </w:r>
      <w:r w:rsidR="0058056F" w:rsidRPr="009A194D">
        <w:rPr>
          <w:rFonts w:cstheme="minorHAnsi"/>
          <w:sz w:val="20"/>
          <w:lang w:val="pl-PL"/>
        </w:rPr>
        <w:t xml:space="preserve"> dni od daty dostawy;</w:t>
      </w:r>
    </w:p>
    <w:p w14:paraId="3DE6FF84" w14:textId="44FF2540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 xml:space="preserve">b) Braki jakościowe będą zgłaszane </w:t>
      </w:r>
      <w:r w:rsidR="003C79A9" w:rsidRPr="003C79A9">
        <w:rPr>
          <w:rFonts w:cstheme="minorHAnsi"/>
          <w:sz w:val="20"/>
          <w:lang w:val="pl-PL"/>
        </w:rPr>
        <w:t>niezwłocznie, jednak nie później niż w terminie 3</w:t>
      </w:r>
      <w:r w:rsidRPr="009A194D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77777777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c) reklamacje jak również zamówienia będą zgłaszane </w:t>
      </w:r>
      <w:r w:rsidR="00C6246F" w:rsidRPr="009A194D">
        <w:rPr>
          <w:rFonts w:cstheme="minorHAnsi"/>
          <w:sz w:val="20"/>
          <w:lang w:val="pl-PL"/>
        </w:rPr>
        <w:t xml:space="preserve">na adres </w:t>
      </w:r>
      <w:r w:rsidRPr="009A194D">
        <w:rPr>
          <w:rFonts w:cstheme="minorHAnsi"/>
          <w:sz w:val="20"/>
          <w:lang w:val="pl-PL"/>
        </w:rPr>
        <w:t>e-mailem</w:t>
      </w:r>
      <w:r w:rsidR="00C6246F" w:rsidRPr="009A194D">
        <w:rPr>
          <w:rFonts w:cstheme="minorHAnsi"/>
          <w:sz w:val="20"/>
          <w:lang w:val="pl-PL"/>
        </w:rPr>
        <w:t xml:space="preserve"> …………………………….*</w:t>
      </w:r>
      <w:r w:rsidR="0058056F" w:rsidRPr="009A194D">
        <w:rPr>
          <w:rFonts w:cstheme="minorHAnsi"/>
          <w:sz w:val="20"/>
          <w:lang w:val="pl-PL"/>
        </w:rPr>
        <w:t>.</w:t>
      </w:r>
    </w:p>
    <w:p w14:paraId="3487062B" w14:textId="102482B0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zgodnie postanawiają, że </w:t>
      </w:r>
      <w:r w:rsidR="003C79A9">
        <w:rPr>
          <w:rFonts w:cstheme="minorHAnsi"/>
          <w:sz w:val="20"/>
          <w:lang w:val="pl-PL"/>
        </w:rPr>
        <w:t xml:space="preserve">Wykonawca </w:t>
      </w:r>
      <w:r w:rsidRPr="009A194D">
        <w:rPr>
          <w:rFonts w:cstheme="minorHAnsi"/>
          <w:sz w:val="20"/>
          <w:lang w:val="pl-PL"/>
        </w:rPr>
        <w:t xml:space="preserve">zobowiązuje się w przypadku reklamacji, o której mowa w ust 2 pkt. a) do dostarczeni brakującej ilości przedmiotu zamówienia w terminie do 7 dni </w:t>
      </w:r>
      <w:r w:rsidR="003C79A9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 xml:space="preserve">od daty zgłoszenia reklamacji. Natomiast w przypadku reklamacji o której mowa w ust. 2 pkt. b)  Wykonawca  zobowiązuje się do wymiany przedmiotu zamówienia na wolne od  wad  - w terminie do 7 dni od daty </w:t>
      </w:r>
      <w:r w:rsidR="00CD376F">
        <w:rPr>
          <w:rFonts w:cstheme="minorHAnsi"/>
          <w:sz w:val="20"/>
          <w:lang w:val="pl-PL"/>
        </w:rPr>
        <w:t xml:space="preserve">zgłoszenia </w:t>
      </w:r>
      <w:r w:rsidR="00F25545" w:rsidRPr="00F25545">
        <w:rPr>
          <w:rFonts w:cstheme="minorHAnsi"/>
          <w:sz w:val="20"/>
          <w:lang w:val="pl-PL"/>
        </w:rPr>
        <w:t xml:space="preserve">reklamacji. </w:t>
      </w:r>
      <w:r w:rsidR="00CD376F" w:rsidRPr="00CD376F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r w:rsidR="00CD376F">
        <w:rPr>
          <w:rFonts w:cstheme="minorHAnsi"/>
          <w:sz w:val="20"/>
          <w:lang w:val="pl-PL"/>
        </w:rPr>
        <w:t>.</w:t>
      </w:r>
      <w:r w:rsidR="00CD376F" w:rsidRPr="00CD376F">
        <w:rPr>
          <w:rFonts w:cstheme="minorHAnsi"/>
          <w:sz w:val="20"/>
          <w:lang w:val="pl-PL"/>
        </w:rPr>
        <w:t xml:space="preserve"> </w:t>
      </w:r>
      <w:r w:rsidR="00F25545" w:rsidRPr="00F25545">
        <w:rPr>
          <w:rFonts w:cstheme="minorHAnsi"/>
          <w:sz w:val="20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248D5BCF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(faxem lub e-mailem) Zamawiającego o braku odpowiedniej ilości zamówionego przedmiotu zamówienia.</w:t>
      </w:r>
    </w:p>
    <w:p w14:paraId="33A66D35" w14:textId="18AABB69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49501D16" w14:textId="01092E17" w:rsidR="00F25545" w:rsidRPr="00F25545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F25545">
        <w:rPr>
          <w:rFonts w:cstheme="minorHAnsi"/>
          <w:sz w:val="20"/>
          <w:lang w:val="pl-PL"/>
        </w:rPr>
        <w:t xml:space="preserve">Wykonawca udziela 12 miesięcznej gwarancji na przedmiot umowy określony w § 1 pkt 1 umowy. Jeżeli termin ważności konkretnego produktu czy serii jest krótszy, aniżeli 12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Termin realizacji umowy</w:t>
      </w:r>
    </w:p>
    <w:p w14:paraId="0CCD3B5F" w14:textId="5A1E74A9" w:rsidR="0058056F" w:rsidRPr="009F5E19" w:rsidRDefault="002E77A9" w:rsidP="00F25545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F5E19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F5E19">
        <w:rPr>
          <w:rFonts w:cstheme="minorHAnsi"/>
          <w:sz w:val="20"/>
          <w:lang w:val="pl-PL"/>
        </w:rPr>
        <w:t>jej podpisania</w:t>
      </w:r>
      <w:r w:rsidR="006A4387" w:rsidRPr="009F5E19">
        <w:rPr>
          <w:rFonts w:cstheme="minorHAnsi"/>
          <w:sz w:val="20"/>
          <w:lang w:val="pl-PL"/>
        </w:rPr>
        <w:t>,</w:t>
      </w:r>
      <w:r w:rsidR="0058056F" w:rsidRPr="009F5E19">
        <w:rPr>
          <w:rFonts w:cstheme="minorHAnsi"/>
          <w:sz w:val="20"/>
          <w:lang w:val="pl-PL"/>
        </w:rPr>
        <w:t xml:space="preserve"> </w:t>
      </w:r>
      <w:r w:rsidRPr="009F5E19">
        <w:rPr>
          <w:rFonts w:cstheme="minorHAnsi"/>
          <w:sz w:val="20"/>
          <w:lang w:val="pl-PL"/>
        </w:rPr>
        <w:t xml:space="preserve">przez </w:t>
      </w:r>
      <w:r w:rsidR="00F25545" w:rsidRPr="009F5E19">
        <w:rPr>
          <w:rFonts w:cstheme="minorHAnsi"/>
          <w:b/>
          <w:sz w:val="20"/>
          <w:lang w:val="pl-PL"/>
        </w:rPr>
        <w:t>12 miesięcy od daty udzielenia zamówienia</w:t>
      </w:r>
      <w:r w:rsidR="009F5E19" w:rsidRPr="009F5E19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13AC04C5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E414DCE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2F13C1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20014923" w14:textId="6B968D68" w:rsidR="002E77A9" w:rsidRPr="009F5E19" w:rsidRDefault="002E77A9" w:rsidP="009F5E19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1FAB811A" w14:textId="12241BBA" w:rsidR="002E77A9" w:rsidRPr="009F5E19" w:rsidRDefault="002E77A9" w:rsidP="009F5E1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trike/>
          <w:sz w:val="20"/>
          <w:szCs w:val="18"/>
          <w:lang w:val="pl-PL"/>
        </w:rPr>
      </w:pPr>
      <w:r w:rsidRPr="009F5E19">
        <w:rPr>
          <w:rFonts w:cstheme="minorHAnsi"/>
          <w:iCs/>
          <w:sz w:val="20"/>
          <w:szCs w:val="18"/>
          <w:lang w:val="pl-PL"/>
        </w:rPr>
        <w:t xml:space="preserve">W przypadku zmiany, o której mowa w ust. 1 lit. e wynagrodzenie Wykonawcy ulegnie zmianie o wartość wzrostu całkowitego kosztu wykonania przez Wykonawcę zamówienia wynikającą ze </w:t>
      </w:r>
      <w:r w:rsidR="009F5E19" w:rsidRPr="009F5E19">
        <w:rPr>
          <w:rFonts w:cstheme="minorHAnsi"/>
          <w:iCs/>
          <w:sz w:val="20"/>
          <w:szCs w:val="18"/>
          <w:lang w:val="pl-PL"/>
        </w:rPr>
        <w:t xml:space="preserve">zmiany stawki podatku od towarów i usług, w zakresie niezrealizowanej części umowy. </w:t>
      </w:r>
      <w:r w:rsidRPr="009F5E19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2FBE8AE8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  <w:r w:rsidR="003475F3">
        <w:rPr>
          <w:rFonts w:cstheme="minorHAnsi"/>
          <w:iCs/>
          <w:sz w:val="20"/>
          <w:szCs w:val="18"/>
          <w:lang w:val="pl-PL"/>
        </w:rPr>
        <w:t>.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5BB9948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iCs/>
          <w:szCs w:val="20"/>
          <w:lang w:val="pl-PL"/>
        </w:rPr>
      </w:pP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lastRenderedPageBreak/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867AE0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867AE0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>)  ulegnie zmianie o co najmniej o 10% w stosunku do Wskaźnika z miesiąca, w którym miało miejsce podpisanie umowy albo miesiąca podpisania aneksu zmieniającego wysokość wynagrodzenia, tj. wskaźnik 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867AE0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867AE0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867AE0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867AE0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9A194D" w:rsidRDefault="00C6246F" w:rsidP="00867AE0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9A194D" w:rsidRDefault="00C6246F" w:rsidP="00867AE0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lastRenderedPageBreak/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9A194D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9A194D">
        <w:rPr>
          <w:rFonts w:eastAsia="Calibri" w:cstheme="minorHAnsi"/>
          <w:sz w:val="20"/>
          <w:szCs w:val="20"/>
        </w:rPr>
        <w:t>Podstawą przetwarzania jest:</w:t>
      </w:r>
    </w:p>
    <w:p w14:paraId="6E993732" w14:textId="63B64625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CD376F">
        <w:rPr>
          <w:rFonts w:eastAsia="Calibri" w:cstheme="minorHAnsi"/>
          <w:sz w:val="20"/>
          <w:szCs w:val="20"/>
          <w:lang w:val="pl-PL"/>
        </w:rPr>
        <w:t>Wykonawcy,</w:t>
      </w:r>
      <w:r w:rsidR="00CD376F" w:rsidRPr="009A194D">
        <w:rPr>
          <w:rFonts w:eastAsia="Calibri" w:cstheme="minorHAnsi"/>
          <w:sz w:val="20"/>
          <w:szCs w:val="20"/>
          <w:lang w:val="pl-PL"/>
        </w:rPr>
        <w:t xml:space="preserve"> </w:t>
      </w:r>
      <w:r w:rsidRPr="009A194D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fiskalno-podatkowych etc).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lastRenderedPageBreak/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9A194D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2020, poz. 1740 z późn. zm) oraz ustawy z dnia 11 września 2019r. – Prawo zamówień publicznych (Dz.U. 2019, poz. 2019 z późn.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3FDDEFCA" w14:textId="4AB91C56" w:rsidR="00361EDF" w:rsidRPr="009A194D" w:rsidRDefault="00361EDF" w:rsidP="007E3FB4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361EDF" w:rsidRPr="009A194D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B2937"/>
    <w:multiLevelType w:val="hybridMultilevel"/>
    <w:tmpl w:val="804EB466"/>
    <w:lvl w:ilvl="0" w:tplc="49C0CB76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441550">
    <w:abstractNumId w:val="32"/>
  </w:num>
  <w:num w:numId="2" w16cid:durableId="1261455095">
    <w:abstractNumId w:val="3"/>
  </w:num>
  <w:num w:numId="3" w16cid:durableId="1076439063">
    <w:abstractNumId w:val="38"/>
  </w:num>
  <w:num w:numId="4" w16cid:durableId="67853205">
    <w:abstractNumId w:val="36"/>
  </w:num>
  <w:num w:numId="5" w16cid:durableId="1390301002">
    <w:abstractNumId w:val="27"/>
  </w:num>
  <w:num w:numId="6" w16cid:durableId="131795039">
    <w:abstractNumId w:val="10"/>
  </w:num>
  <w:num w:numId="7" w16cid:durableId="566645584">
    <w:abstractNumId w:val="35"/>
  </w:num>
  <w:num w:numId="8" w16cid:durableId="791943064">
    <w:abstractNumId w:val="17"/>
  </w:num>
  <w:num w:numId="9" w16cid:durableId="1641837665">
    <w:abstractNumId w:val="30"/>
  </w:num>
  <w:num w:numId="10" w16cid:durableId="1546867414">
    <w:abstractNumId w:val="6"/>
  </w:num>
  <w:num w:numId="11" w16cid:durableId="1223902983">
    <w:abstractNumId w:val="29"/>
  </w:num>
  <w:num w:numId="12" w16cid:durableId="1597860975">
    <w:abstractNumId w:val="11"/>
  </w:num>
  <w:num w:numId="13" w16cid:durableId="232813817">
    <w:abstractNumId w:val="26"/>
  </w:num>
  <w:num w:numId="14" w16cid:durableId="1303732114">
    <w:abstractNumId w:val="19"/>
  </w:num>
  <w:num w:numId="15" w16cid:durableId="1521361151">
    <w:abstractNumId w:val="8"/>
  </w:num>
  <w:num w:numId="16" w16cid:durableId="437262017">
    <w:abstractNumId w:val="9"/>
  </w:num>
  <w:num w:numId="17" w16cid:durableId="977491840">
    <w:abstractNumId w:val="37"/>
  </w:num>
  <w:num w:numId="18" w16cid:durableId="906912857">
    <w:abstractNumId w:val="23"/>
  </w:num>
  <w:num w:numId="19" w16cid:durableId="1962152747">
    <w:abstractNumId w:val="25"/>
  </w:num>
  <w:num w:numId="20" w16cid:durableId="345788311">
    <w:abstractNumId w:val="18"/>
  </w:num>
  <w:num w:numId="21" w16cid:durableId="229005832">
    <w:abstractNumId w:val="40"/>
  </w:num>
  <w:num w:numId="22" w16cid:durableId="495921680">
    <w:abstractNumId w:val="14"/>
  </w:num>
  <w:num w:numId="23" w16cid:durableId="1237277461">
    <w:abstractNumId w:val="15"/>
  </w:num>
  <w:num w:numId="24" w16cid:durableId="1005939211">
    <w:abstractNumId w:val="31"/>
  </w:num>
  <w:num w:numId="25" w16cid:durableId="335616689">
    <w:abstractNumId w:val="33"/>
  </w:num>
  <w:num w:numId="26" w16cid:durableId="529492525">
    <w:abstractNumId w:val="22"/>
  </w:num>
  <w:num w:numId="27" w16cid:durableId="97138258">
    <w:abstractNumId w:val="39"/>
  </w:num>
  <w:num w:numId="28" w16cid:durableId="694118778">
    <w:abstractNumId w:val="13"/>
  </w:num>
  <w:num w:numId="29" w16cid:durableId="1930700594">
    <w:abstractNumId w:val="34"/>
  </w:num>
  <w:num w:numId="30" w16cid:durableId="546529371">
    <w:abstractNumId w:val="20"/>
  </w:num>
  <w:num w:numId="31" w16cid:durableId="907153095">
    <w:abstractNumId w:val="24"/>
  </w:num>
  <w:num w:numId="32" w16cid:durableId="82649050">
    <w:abstractNumId w:val="2"/>
  </w:num>
  <w:num w:numId="33" w16cid:durableId="1890846896">
    <w:abstractNumId w:val="5"/>
  </w:num>
  <w:num w:numId="34" w16cid:durableId="1326283829">
    <w:abstractNumId w:val="28"/>
  </w:num>
  <w:num w:numId="35" w16cid:durableId="1090657311">
    <w:abstractNumId w:val="7"/>
  </w:num>
  <w:num w:numId="36" w16cid:durableId="453405364">
    <w:abstractNumId w:val="16"/>
  </w:num>
  <w:num w:numId="37" w16cid:durableId="1814253687">
    <w:abstractNumId w:val="1"/>
  </w:num>
  <w:num w:numId="38" w16cid:durableId="1685130627">
    <w:abstractNumId w:val="21"/>
  </w:num>
  <w:num w:numId="39" w16cid:durableId="712120813">
    <w:abstractNumId w:val="12"/>
  </w:num>
  <w:num w:numId="40" w16cid:durableId="1243758567">
    <w:abstractNumId w:val="4"/>
  </w:num>
  <w:num w:numId="41" w16cid:durableId="805468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E11"/>
    <w:rsid w:val="00096F6E"/>
    <w:rsid w:val="002E77A9"/>
    <w:rsid w:val="002F13C1"/>
    <w:rsid w:val="003475F3"/>
    <w:rsid w:val="00361EDF"/>
    <w:rsid w:val="00393785"/>
    <w:rsid w:val="003B1A1E"/>
    <w:rsid w:val="003C79A9"/>
    <w:rsid w:val="00483FE3"/>
    <w:rsid w:val="00512270"/>
    <w:rsid w:val="0058056F"/>
    <w:rsid w:val="005A2920"/>
    <w:rsid w:val="006A3A4D"/>
    <w:rsid w:val="006A4387"/>
    <w:rsid w:val="0070215F"/>
    <w:rsid w:val="00755F5C"/>
    <w:rsid w:val="00784691"/>
    <w:rsid w:val="007D3169"/>
    <w:rsid w:val="007E3FB4"/>
    <w:rsid w:val="007E480D"/>
    <w:rsid w:val="00800292"/>
    <w:rsid w:val="00867AE0"/>
    <w:rsid w:val="008D225A"/>
    <w:rsid w:val="0094108C"/>
    <w:rsid w:val="009A194D"/>
    <w:rsid w:val="009D2747"/>
    <w:rsid w:val="009F5E19"/>
    <w:rsid w:val="00A34FB0"/>
    <w:rsid w:val="00A41E1F"/>
    <w:rsid w:val="00A530DF"/>
    <w:rsid w:val="00A91B67"/>
    <w:rsid w:val="00A97BE0"/>
    <w:rsid w:val="00B24996"/>
    <w:rsid w:val="00B27382"/>
    <w:rsid w:val="00B50A1A"/>
    <w:rsid w:val="00C3022F"/>
    <w:rsid w:val="00C46F6F"/>
    <w:rsid w:val="00C6246F"/>
    <w:rsid w:val="00CD376F"/>
    <w:rsid w:val="00D2381A"/>
    <w:rsid w:val="00D37CFD"/>
    <w:rsid w:val="00D75B3C"/>
    <w:rsid w:val="00E039FA"/>
    <w:rsid w:val="00E61A26"/>
    <w:rsid w:val="00E70810"/>
    <w:rsid w:val="00E91644"/>
    <w:rsid w:val="00F2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755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86884-15A0-4E50-91FD-E05D2A0C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4090</Words>
  <Characters>24542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4</cp:revision>
  <dcterms:created xsi:type="dcterms:W3CDTF">2024-03-12T15:56:00Z</dcterms:created>
  <dcterms:modified xsi:type="dcterms:W3CDTF">2024-03-13T09:31:00Z</dcterms:modified>
</cp:coreProperties>
</file>