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3802512C" w:rsidR="00E27D25" w:rsidRPr="00CC5373" w:rsidRDefault="00B0693C" w:rsidP="00CC5373">
      <w:pPr>
        <w:spacing w:after="60" w:line="240" w:lineRule="auto"/>
        <w:jc w:val="right"/>
        <w:rPr>
          <w:rFonts w:ascii="Garamond" w:hAnsi="Garamond" w:cs="Arial"/>
        </w:rPr>
      </w:pPr>
      <w:r w:rsidRPr="00CC5373">
        <w:rPr>
          <w:rFonts w:ascii="Garamond" w:hAnsi="Garamond" w:cs="Arial"/>
        </w:rPr>
        <w:t>Załącznik</w:t>
      </w:r>
      <w:r w:rsidR="00CC5373" w:rsidRPr="00CC5373">
        <w:rPr>
          <w:rFonts w:ascii="Garamond" w:hAnsi="Garamond" w:cs="Arial"/>
        </w:rPr>
        <w:t xml:space="preserve"> nr </w:t>
      </w:r>
      <w:r w:rsidR="00556936">
        <w:rPr>
          <w:rFonts w:ascii="Garamond" w:hAnsi="Garamond" w:cs="Arial"/>
        </w:rPr>
        <w:t>6</w:t>
      </w:r>
      <w:r w:rsidR="00CC5373" w:rsidRPr="00CC5373">
        <w:rPr>
          <w:rFonts w:ascii="Garamond" w:hAnsi="Garamond" w:cs="Arial"/>
        </w:rPr>
        <w:t xml:space="preserve"> do SWZ</w:t>
      </w:r>
    </w:p>
    <w:p w14:paraId="16E6F3A5" w14:textId="039ACDE2" w:rsidR="00963C69" w:rsidRPr="00963C69" w:rsidRDefault="00963C69" w:rsidP="00D35F12">
      <w:pPr>
        <w:spacing w:after="60" w:line="240" w:lineRule="auto"/>
        <w:jc w:val="center"/>
        <w:rPr>
          <w:rFonts w:ascii="Garamond" w:hAnsi="Garamond" w:cs="Arial"/>
          <w:b/>
          <w:color w:val="FF0000"/>
        </w:rPr>
      </w:pPr>
      <w:r>
        <w:rPr>
          <w:rFonts w:ascii="Garamond" w:hAnsi="Garamond" w:cs="Arial"/>
          <w:b/>
          <w:color w:val="FF0000"/>
        </w:rPr>
        <w:t>MODYFIKACJA z dnia 12.03.2024 r.</w:t>
      </w:r>
    </w:p>
    <w:p w14:paraId="50AD7263" w14:textId="77777777" w:rsidR="00963C69" w:rsidRDefault="00963C69" w:rsidP="00D35F12">
      <w:pPr>
        <w:spacing w:after="60" w:line="240" w:lineRule="auto"/>
        <w:jc w:val="center"/>
        <w:rPr>
          <w:rFonts w:ascii="Garamond" w:hAnsi="Garamond" w:cs="Arial"/>
          <w:b/>
          <w:color w:val="000000" w:themeColor="text1"/>
        </w:rPr>
      </w:pPr>
    </w:p>
    <w:p w14:paraId="48FD292E" w14:textId="351DBB76"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B0693C">
        <w:rPr>
          <w:rFonts w:ascii="Garamond" w:hAnsi="Garamond" w:cs="Arial"/>
          <w:b/>
          <w:color w:val="000000" w:themeColor="text1"/>
        </w:rPr>
        <w:t>4</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3AC68FAB"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B0693C">
        <w:rPr>
          <w:rFonts w:ascii="Garamond" w:hAnsi="Garamond" w:cs="Arial"/>
          <w:color w:val="000000" w:themeColor="text1"/>
        </w:rPr>
        <w:t>4</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33005DEB"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w:t>
      </w:r>
      <w:r w:rsidR="00B0693C">
        <w:rPr>
          <w:rFonts w:ascii="Garamond" w:hAnsi="Garamond" w:cs="Arial"/>
          <w:bCs/>
          <w:color w:val="000000" w:themeColor="text1"/>
        </w:rPr>
        <w:t xml:space="preserve">Podstawowy bez negocjacji pn. </w:t>
      </w:r>
      <w:r w:rsidR="00B0693C" w:rsidRPr="00B0693C">
        <w:rPr>
          <w:rFonts w:ascii="Garamond" w:hAnsi="Garamond" w:cs="Arial"/>
          <w:b/>
          <w:color w:val="000000" w:themeColor="text1"/>
        </w:rPr>
        <w:t>Przeglądy sprzętu medycznego – Filia nr 2</w:t>
      </w:r>
      <w:r w:rsidR="00B0693C">
        <w:rPr>
          <w:rFonts w:ascii="Garamond" w:hAnsi="Garamond" w:cs="Arial"/>
          <w:bCs/>
          <w:color w:val="000000" w:themeColor="text1"/>
        </w:rPr>
        <w:t xml:space="preserve"> </w:t>
      </w:r>
      <w:r>
        <w:rPr>
          <w:rFonts w:ascii="Garamond" w:hAnsi="Garamond" w:cs="Arial"/>
          <w:bCs/>
          <w:color w:val="000000" w:themeColor="text1"/>
        </w:rPr>
        <w:t>(</w:t>
      </w:r>
      <w:r w:rsidRPr="00B0693C">
        <w:rPr>
          <w:rFonts w:ascii="Garamond" w:hAnsi="Garamond" w:cs="Arial"/>
          <w:b/>
          <w:color w:val="000000" w:themeColor="text1"/>
        </w:rPr>
        <w:t xml:space="preserve">sygnatura </w:t>
      </w:r>
      <w:r w:rsidR="00B0693C" w:rsidRPr="00B0693C">
        <w:rPr>
          <w:rFonts w:ascii="Garamond" w:hAnsi="Garamond" w:cs="Arial"/>
          <w:b/>
          <w:color w:val="000000" w:themeColor="text1"/>
        </w:rPr>
        <w:t>SZW/DZP/8/2024</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w:t>
      </w:r>
      <w:r w:rsidR="00B0693C">
        <w:rPr>
          <w:rFonts w:ascii="Garamond" w:hAnsi="Garamond" w:cs="Arial"/>
          <w:bCs/>
          <w:color w:val="000000" w:themeColor="text1"/>
        </w:rPr>
        <w:t xml:space="preserve"> </w:t>
      </w:r>
      <w:r w:rsidRPr="00666A69">
        <w:rPr>
          <w:rFonts w:ascii="Garamond" w:hAnsi="Garamond" w:cs="Arial"/>
          <w:bCs/>
          <w:color w:val="000000" w:themeColor="text1"/>
        </w:rPr>
        <w:t>umowę</w:t>
      </w:r>
      <w:r w:rsidR="00B0693C">
        <w:rPr>
          <w:rFonts w:ascii="Garamond" w:hAnsi="Garamond" w:cs="Arial"/>
          <w:bCs/>
          <w:color w:val="000000" w:themeColor="text1"/>
        </w:rPr>
        <w:t xml:space="preserve"> </w:t>
      </w:r>
      <w:r w:rsidRPr="00666A69">
        <w:rPr>
          <w:rFonts w:ascii="Garamond" w:hAnsi="Garamond" w:cs="Arial"/>
          <w:bCs/>
          <w:color w:val="000000" w:themeColor="text1"/>
        </w:rPr>
        <w:t>(zwaną</w:t>
      </w:r>
      <w:r w:rsidR="00B0693C">
        <w:rPr>
          <w:rFonts w:ascii="Garamond" w:hAnsi="Garamond" w:cs="Arial"/>
          <w:bCs/>
          <w:color w:val="000000" w:themeColor="text1"/>
        </w:rPr>
        <w:t xml:space="preserve"> </w:t>
      </w:r>
      <w:r w:rsidRPr="00666A69">
        <w:rPr>
          <w:rFonts w:ascii="Garamond" w:hAnsi="Garamond" w:cs="Arial"/>
          <w:bCs/>
          <w:color w:val="000000" w:themeColor="text1"/>
        </w:rPr>
        <w:t>dalej</w:t>
      </w:r>
      <w:r w:rsidR="00B0693C">
        <w:rPr>
          <w:rFonts w:ascii="Garamond" w:hAnsi="Garamond" w:cs="Arial"/>
          <w:bCs/>
          <w:color w:val="000000" w:themeColor="text1"/>
        </w:rPr>
        <w:t xml:space="preserve"> </w:t>
      </w:r>
      <w:r w:rsidRPr="00666A69">
        <w:rPr>
          <w:rFonts w:ascii="Garamond" w:hAnsi="Garamond" w:cs="Arial"/>
          <w:bCs/>
          <w:color w:val="000000" w:themeColor="text1"/>
        </w:rPr>
        <w:t>„Umową”) 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607F6B60"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D2C2D" w:rsidRPr="00B0693C">
        <w:rPr>
          <w:rFonts w:ascii="Garamond" w:eastAsia="Times New Roman" w:hAnsi="Garamond" w:cs="Arial"/>
          <w:b/>
          <w:bCs/>
          <w:highlight w:val="yellow"/>
          <w:lang w:eastAsia="pl-PL"/>
        </w:rPr>
        <w:t>________________</w:t>
      </w:r>
      <w:r w:rsidR="00105DE0" w:rsidRPr="00B0693C">
        <w:rPr>
          <w:rFonts w:ascii="Garamond" w:eastAsia="Times New Roman" w:hAnsi="Garamond" w:cs="Arial"/>
          <w:highlight w:val="yellow"/>
          <w:lang w:eastAsia="pl-PL"/>
        </w:rPr>
        <w:t>;</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2E2B894C"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843347">
        <w:rPr>
          <w:rFonts w:ascii="Garamond" w:eastAsia="Times New Roman" w:hAnsi="Garamond" w:cs="Arial"/>
          <w:lang w:eastAsia="ar-SA"/>
        </w:rPr>
        <w:t>;</w:t>
      </w:r>
    </w:p>
    <w:p w14:paraId="7BCFB9BD" w14:textId="2C99EF26"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w:t>
      </w:r>
      <w:r w:rsidR="00B0693C">
        <w:rPr>
          <w:rFonts w:ascii="Garamond" w:eastAsia="Times New Roman" w:hAnsi="Garamond" w:cs="Arial"/>
          <w:lang w:eastAsia="ar-SA"/>
        </w:rPr>
        <w:t>załącznik</w:t>
      </w:r>
      <w:r>
        <w:rPr>
          <w:rFonts w:ascii="Garamond" w:eastAsia="Times New Roman" w:hAnsi="Garamond" w:cs="Arial"/>
          <w:lang w:eastAsia="ar-SA"/>
        </w:rPr>
        <w:t xml:space="preserve"> nr 4;</w:t>
      </w:r>
    </w:p>
    <w:p w14:paraId="3F95A23E" w14:textId="55454BAA" w:rsidR="0099588B" w:rsidRDefault="0099588B"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Wykaz osób zatrudnionych w myśl art. 95 ustawy </w:t>
      </w:r>
      <w:proofErr w:type="spellStart"/>
      <w:r>
        <w:rPr>
          <w:rFonts w:ascii="Garamond" w:eastAsia="Times New Roman" w:hAnsi="Garamond" w:cs="Arial"/>
          <w:lang w:eastAsia="ar-SA"/>
        </w:rPr>
        <w:t>Pzp</w:t>
      </w:r>
      <w:proofErr w:type="spellEnd"/>
      <w:r>
        <w:rPr>
          <w:rFonts w:ascii="Garamond" w:eastAsia="Times New Roman" w:hAnsi="Garamond" w:cs="Arial"/>
          <w:lang w:eastAsia="ar-SA"/>
        </w:rPr>
        <w:t xml:space="preserve"> na podstawie umowy o pracę, które będą uczestniczyć w wykonaniu zamówienia – załącznik nr 5.</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75B3FEB8" w14:textId="77777777" w:rsidR="00963C69" w:rsidRDefault="00963C69" w:rsidP="00D35F12">
      <w:pPr>
        <w:spacing w:after="60" w:line="240" w:lineRule="auto"/>
        <w:jc w:val="center"/>
        <w:rPr>
          <w:rFonts w:ascii="Garamond" w:eastAsia="Times New Roman" w:hAnsi="Garamond" w:cs="Arial"/>
          <w:b/>
          <w:color w:val="000000" w:themeColor="text1"/>
          <w:lang w:eastAsia="ar-SA"/>
        </w:rPr>
      </w:pPr>
    </w:p>
    <w:p w14:paraId="2CA822B7" w14:textId="64D90C26"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28786131"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B0693C">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008C01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r w:rsidR="008663AD">
        <w:rPr>
          <w:rFonts w:ascii="Garamond" w:eastAsia="MS Mincho" w:hAnsi="Garamond" w:cs="Arial"/>
          <w:color w:val="000000" w:themeColor="text1"/>
          <w:lang w:eastAsia="ar-SA"/>
        </w:rPr>
        <w:t xml:space="preserve"> W każdym przypadku odpowiedzialność Zamawiającego ograniczona jest do rzeczywistej szkody z wyłączeniem utraconych korzyści.</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500C0EC9" w:rsidR="007A20D9" w:rsidRPr="00931376"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u w:val="single"/>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r w:rsidR="008663AD">
        <w:rPr>
          <w:rFonts w:ascii="Garamond" w:eastAsia="MS Mincho" w:hAnsi="Garamond" w:cs="Arial"/>
          <w:lang w:eastAsia="ar-SA"/>
        </w:rPr>
        <w:t xml:space="preserve"> i obejmują wszelkie wymagane w trakcie przeglądów </w:t>
      </w:r>
      <w:r w:rsidR="008663AD" w:rsidRPr="00931376">
        <w:rPr>
          <w:rFonts w:ascii="Garamond" w:eastAsia="MS Mincho" w:hAnsi="Garamond" w:cs="Arial"/>
          <w:u w:val="single"/>
          <w:lang w:eastAsia="ar-SA"/>
        </w:rPr>
        <w:t>wymiany części</w:t>
      </w:r>
      <w:r w:rsidR="00342670" w:rsidRPr="00931376">
        <w:rPr>
          <w:rFonts w:ascii="Garamond" w:eastAsia="MS Mincho" w:hAnsi="Garamond" w:cs="Arial"/>
          <w:u w:val="single"/>
          <w:lang w:eastAsia="ar-SA"/>
        </w:rPr>
        <w:t xml:space="preserve"> oraz </w:t>
      </w:r>
      <w:r w:rsidR="008663AD" w:rsidRPr="00931376">
        <w:rPr>
          <w:rFonts w:ascii="Garamond" w:eastAsia="MS Mincho" w:hAnsi="Garamond" w:cs="Arial"/>
          <w:u w:val="single"/>
          <w:lang w:eastAsia="ar-SA"/>
        </w:rPr>
        <w:t xml:space="preserve">elementów </w:t>
      </w:r>
      <w:r w:rsidR="00342670" w:rsidRPr="00931376">
        <w:rPr>
          <w:rFonts w:ascii="Garamond" w:eastAsia="MS Mincho" w:hAnsi="Garamond" w:cs="Arial"/>
          <w:u w:val="single"/>
          <w:lang w:eastAsia="ar-SA"/>
        </w:rPr>
        <w:t>zużywalnych</w:t>
      </w:r>
      <w:r w:rsidR="008663AD" w:rsidRPr="00931376">
        <w:rPr>
          <w:rFonts w:ascii="Garamond" w:eastAsia="MS Mincho" w:hAnsi="Garamond" w:cs="Arial"/>
          <w:u w:val="single"/>
          <w:lang w:eastAsia="ar-SA"/>
        </w:rPr>
        <w:t>, które wchodzą w skład danego przeglądu i są wymagane dla zachowania bieżącej sprawności sprzętu</w:t>
      </w:r>
      <w:r w:rsidR="00F843F3" w:rsidRPr="00931376">
        <w:rPr>
          <w:rFonts w:ascii="Garamond" w:eastAsia="MS Mincho" w:hAnsi="Garamond" w:cs="Arial"/>
          <w:u w:val="single"/>
          <w:lang w:eastAsia="ar-SA"/>
        </w:rPr>
        <w:t>, w tym sugerowane przez producenta Urządzenia do wymiany w trakcie danych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lastRenderedPageBreak/>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7F3F0BD9"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udostępnienia sprzętu zastępczego na czas naprawy (jeżeli urządzenie jest niezdatne </w:t>
      </w:r>
      <w:r>
        <w:rPr>
          <w:rFonts w:ascii="Garamond" w:eastAsia="MS Mincho" w:hAnsi="Garamond" w:cs="Arial"/>
          <w:lang w:eastAsia="ar-SA"/>
        </w:rPr>
        <w:br/>
        <w:t>do użycia),</w:t>
      </w:r>
      <w:r w:rsidR="002D6692">
        <w:rPr>
          <w:rFonts w:ascii="Garamond" w:eastAsia="MS Mincho" w:hAnsi="Garamond" w:cs="Arial"/>
          <w:lang w:eastAsia="ar-SA"/>
        </w:rPr>
        <w:t xml:space="preserve"> </w:t>
      </w:r>
      <w:r w:rsidR="002D6692">
        <w:rPr>
          <w:rFonts w:ascii="Garamond" w:eastAsia="MS Mincho" w:hAnsi="Garamond" w:cs="Arial"/>
          <w:color w:val="FF0000"/>
          <w:lang w:eastAsia="ar-SA"/>
        </w:rPr>
        <w:t>o ile będzie to możliwe ze względu na specyfikę i budowę urządzenia.</w:t>
      </w:r>
    </w:p>
    <w:p w14:paraId="3C8F4052" w14:textId="3C7EFAC6" w:rsidR="00C63386" w:rsidRPr="00963C69" w:rsidRDefault="00C63386" w:rsidP="00293A26">
      <w:pPr>
        <w:pStyle w:val="Akapitzlist"/>
        <w:numPr>
          <w:ilvl w:val="2"/>
          <w:numId w:val="32"/>
        </w:numPr>
        <w:suppressAutoHyphens/>
        <w:spacing w:after="60" w:line="240" w:lineRule="auto"/>
        <w:ind w:left="851"/>
        <w:jc w:val="both"/>
        <w:rPr>
          <w:rFonts w:ascii="Garamond" w:eastAsia="MS Mincho" w:hAnsi="Garamond" w:cs="Arial"/>
          <w:strike/>
          <w:color w:val="FF0000"/>
          <w:lang w:eastAsia="ar-SA"/>
        </w:rPr>
      </w:pPr>
      <w:r w:rsidRPr="00963C69">
        <w:rPr>
          <w:rFonts w:ascii="Garamond" w:eastAsia="MS Mincho" w:hAnsi="Garamond" w:cs="Arial"/>
          <w:strike/>
          <w:color w:val="FF0000"/>
          <w:lang w:eastAsia="ar-SA"/>
        </w:rPr>
        <w:t>do wymiany urządzenia, którego naprawa jest nieopłacalna lub niemożliwa ( o min. Tych samych parametrach technicznych jak urządzenie wymieniane),</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4981AF64"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 xml:space="preserve">(zgodnie z zadeklarowanym w kryterium </w:t>
      </w:r>
      <w:r w:rsidR="00B0693C">
        <w:rPr>
          <w:rFonts w:ascii="Garamond" w:eastAsia="MS Mincho" w:hAnsi="Garamond" w:cs="Arial"/>
          <w:i/>
          <w:iCs/>
          <w:highlight w:val="yellow"/>
          <w:lang w:eastAsia="ar-SA"/>
        </w:rPr>
        <w:br/>
        <w:t xml:space="preserve">K-3 </w:t>
      </w:r>
      <w:r w:rsidRPr="00B12760">
        <w:rPr>
          <w:rFonts w:ascii="Garamond" w:eastAsia="MS Mincho" w:hAnsi="Garamond" w:cs="Arial"/>
          <w:i/>
          <w:iCs/>
          <w:highlight w:val="yellow"/>
          <w:lang w:eastAsia="ar-SA"/>
        </w:rPr>
        <w:t>terminie)</w:t>
      </w:r>
      <w:r w:rsidRPr="00B12760">
        <w:rPr>
          <w:rFonts w:ascii="Garamond" w:eastAsia="MS Mincho" w:hAnsi="Garamond" w:cs="Arial"/>
          <w:i/>
          <w:iCs/>
          <w:lang w:eastAsia="ar-SA"/>
        </w:rPr>
        <w:t xml:space="preserve"> </w:t>
      </w:r>
      <w:r w:rsidR="00843347" w:rsidRPr="00666A69">
        <w:rPr>
          <w:rFonts w:ascii="Garamond" w:eastAsia="Calibri" w:hAnsi="Garamond" w:cs="Arial"/>
          <w:color w:val="000000" w:themeColor="text1"/>
          <w:highlight w:val="yellow"/>
          <w:lang w:eastAsia="pl-PL"/>
        </w:rPr>
        <w:t>________</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0F3273BC"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lastRenderedPageBreak/>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r w:rsidR="00F21975">
        <w:rPr>
          <w:rFonts w:ascii="Garamond" w:eastAsia="Times New Roman" w:hAnsi="Garamond" w:cs="Arial"/>
          <w:color w:val="000000" w:themeColor="text1"/>
          <w:lang w:eastAsia="pl-PL"/>
        </w:rPr>
        <w:t xml:space="preserve"> lub dokonać zakupu części do wymiany w związku z awaria u podmiotów trzecich</w:t>
      </w:r>
      <w:r w:rsidR="00531B15">
        <w:rPr>
          <w:rFonts w:ascii="Garamond" w:eastAsia="Times New Roman" w:hAnsi="Garamond" w:cs="Arial"/>
          <w:color w:val="000000" w:themeColor="text1"/>
          <w:lang w:eastAsia="pl-PL"/>
        </w:rPr>
        <w:t xml:space="preserve"> </w:t>
      </w:r>
      <w:r w:rsidR="00B0693C">
        <w:rPr>
          <w:rFonts w:ascii="Garamond" w:eastAsia="Times New Roman" w:hAnsi="Garamond" w:cs="Arial"/>
          <w:color w:val="000000" w:themeColor="text1"/>
          <w:lang w:eastAsia="pl-PL"/>
        </w:rPr>
        <w:br/>
      </w:r>
      <w:r w:rsidR="00531B15">
        <w:rPr>
          <w:rFonts w:ascii="Garamond" w:eastAsia="Times New Roman" w:hAnsi="Garamond" w:cs="Arial"/>
          <w:color w:val="000000" w:themeColor="text1"/>
          <w:lang w:eastAsia="pl-PL"/>
        </w:rPr>
        <w:t xml:space="preserve">i przekazać do zrealizowania usługi przez Wykonawcę. </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1D8EB60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w:t>
      </w:r>
      <w:r w:rsidR="00FB317E">
        <w:rPr>
          <w:rFonts w:ascii="Garamond" w:eastAsia="Calibri" w:hAnsi="Garamond" w:cs="Arial"/>
          <w:color w:val="000000" w:themeColor="text1"/>
        </w:rPr>
        <w:t xml:space="preserve">awarii i konieczności w związku z tym wykonania naprawy, </w:t>
      </w:r>
      <w:r w:rsidR="00A44AAC">
        <w:rPr>
          <w:rFonts w:ascii="Garamond" w:eastAsia="Calibri" w:hAnsi="Garamond" w:cs="Arial"/>
          <w:color w:val="000000" w:themeColor="text1"/>
        </w:rPr>
        <w:t>jeżeli c</w:t>
      </w:r>
      <w:r w:rsidRPr="00C64435">
        <w:rPr>
          <w:rFonts w:ascii="Garamond" w:eastAsia="Calibri" w:hAnsi="Garamond" w:cs="Arial"/>
          <w:color w:val="000000" w:themeColor="text1"/>
        </w:rPr>
        <w:t xml:space="preserve">zynności </w:t>
      </w:r>
      <w:r w:rsidR="00A44AAC">
        <w:rPr>
          <w:rFonts w:ascii="Garamond" w:eastAsia="Calibri" w:hAnsi="Garamond" w:cs="Arial"/>
          <w:color w:val="000000" w:themeColor="text1"/>
        </w:rPr>
        <w:t xml:space="preserve">tej wymiany </w:t>
      </w:r>
      <w:r w:rsidRPr="00C64435">
        <w:rPr>
          <w:rFonts w:ascii="Garamond" w:eastAsia="Calibri" w:hAnsi="Garamond" w:cs="Arial"/>
          <w:color w:val="000000" w:themeColor="text1"/>
        </w:rPr>
        <w:t xml:space="preserve">nie są wskazane przez </w:t>
      </w:r>
      <w:r>
        <w:rPr>
          <w:rFonts w:ascii="Garamond" w:eastAsia="Calibri" w:hAnsi="Garamond" w:cs="Arial"/>
          <w:color w:val="000000" w:themeColor="text1"/>
        </w:rPr>
        <w:t>w</w:t>
      </w:r>
      <w:r w:rsidRPr="00C64435">
        <w:rPr>
          <w:rFonts w:ascii="Garamond" w:eastAsia="Calibri" w:hAnsi="Garamond" w:cs="Arial"/>
          <w:color w:val="000000" w:themeColor="text1"/>
        </w:rPr>
        <w:t xml:space="preserve">ytwórcę do wymiany podczas przeglądu, Wykonawca zobowiązuje </w:t>
      </w:r>
      <w:r w:rsidR="00B0693C">
        <w:rPr>
          <w:rFonts w:ascii="Garamond" w:eastAsia="Calibri" w:hAnsi="Garamond" w:cs="Arial"/>
          <w:color w:val="000000" w:themeColor="text1"/>
        </w:rPr>
        <w:br/>
      </w:r>
      <w:r w:rsidRPr="00C64435">
        <w:rPr>
          <w:rFonts w:ascii="Garamond" w:eastAsia="Calibri" w:hAnsi="Garamond" w:cs="Arial"/>
          <w:color w:val="000000" w:themeColor="text1"/>
        </w:rPr>
        <w:t>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3A4316D5"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B0693C">
        <w:rPr>
          <w:rFonts w:ascii="Garamond" w:eastAsia="Times New Roman" w:hAnsi="Garamond" w:cs="Arial"/>
          <w:b/>
          <w:bCs/>
          <w:lang w:eastAsia="pl-PL"/>
        </w:rPr>
        <w:t>12</w:t>
      </w:r>
      <w:r w:rsidR="00CC5373">
        <w:rPr>
          <w:rFonts w:ascii="Garamond" w:eastAsia="Times New Roman" w:hAnsi="Garamond" w:cs="Arial"/>
          <w:b/>
          <w:bCs/>
          <w:lang w:eastAsia="pl-PL"/>
        </w:rPr>
        <w:t xml:space="preserve">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4EF71339"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r w:rsidR="00180B3C">
        <w:rPr>
          <w:rFonts w:ascii="Garamond" w:eastAsia="Times New Roman" w:hAnsi="Garamond" w:cs="Arial"/>
          <w:color w:val="000000" w:themeColor="text1"/>
          <w:lang w:eastAsia="ar-SA"/>
        </w:rPr>
        <w:t>, na któr</w:t>
      </w:r>
      <w:r w:rsidR="00B0693C">
        <w:rPr>
          <w:rFonts w:ascii="Garamond" w:eastAsia="Times New Roman" w:hAnsi="Garamond" w:cs="Arial"/>
          <w:color w:val="000000" w:themeColor="text1"/>
          <w:lang w:eastAsia="ar-SA"/>
        </w:rPr>
        <w:t>ą</w:t>
      </w:r>
      <w:r w:rsidR="00180B3C">
        <w:rPr>
          <w:rFonts w:ascii="Garamond" w:eastAsia="Times New Roman" w:hAnsi="Garamond" w:cs="Arial"/>
          <w:color w:val="000000" w:themeColor="text1"/>
          <w:lang w:eastAsia="ar-SA"/>
        </w:rPr>
        <w:t xml:space="preserve"> składają się koszty przeglądów oraz pakiet </w:t>
      </w:r>
      <w:r w:rsidR="00562995" w:rsidRPr="00666A69">
        <w:rPr>
          <w:rFonts w:ascii="Garamond" w:eastAsia="Times New Roman" w:hAnsi="Garamond" w:cs="Arial"/>
          <w:highlight w:val="yellow"/>
          <w:lang w:eastAsia="ar-SA"/>
        </w:rPr>
        <w:t>________</w:t>
      </w:r>
      <w:r w:rsidR="00562995" w:rsidRPr="00666A69">
        <w:rPr>
          <w:rFonts w:ascii="Garamond" w:eastAsia="Times New Roman" w:hAnsi="Garamond" w:cs="Arial"/>
          <w:lang w:eastAsia="ar-SA"/>
        </w:rPr>
        <w:t xml:space="preserve"> </w:t>
      </w:r>
      <w:r w:rsidR="00DB1E71">
        <w:rPr>
          <w:rFonts w:ascii="Garamond" w:eastAsia="Times New Roman" w:hAnsi="Garamond" w:cs="Arial"/>
          <w:color w:val="000000" w:themeColor="text1"/>
          <w:lang w:eastAsia="ar-SA"/>
        </w:rPr>
        <w:t xml:space="preserve"> </w:t>
      </w:r>
      <w:r w:rsidR="00180B3C">
        <w:rPr>
          <w:rFonts w:ascii="Garamond" w:eastAsia="Times New Roman" w:hAnsi="Garamond" w:cs="Arial"/>
          <w:color w:val="000000" w:themeColor="text1"/>
          <w:lang w:eastAsia="ar-SA"/>
        </w:rPr>
        <w:t>roboczogodzin na naprawy – prawo opcji do skorzystania z napraw)</w:t>
      </w:r>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50F863C0"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CC537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CC5373">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 xml:space="preserve">Strony zastrzegają, iż wartości, o której mowa powyżej może ulec zmianie w przypadkach wskazanych w Umowie. </w:t>
      </w:r>
    </w:p>
    <w:p w14:paraId="5D2A5DC8" w14:textId="3598C1F6" w:rsidR="00180B3C" w:rsidRPr="00562995" w:rsidRDefault="007A20D9" w:rsidP="00562995">
      <w:pPr>
        <w:pStyle w:val="Akapitzlist"/>
        <w:numPr>
          <w:ilvl w:val="0"/>
          <w:numId w:val="2"/>
        </w:numPr>
        <w:spacing w:after="0" w:line="240" w:lineRule="auto"/>
        <w:jc w:val="both"/>
        <w:rPr>
          <w:rFonts w:ascii="Garamond" w:eastAsia="Times New Roman" w:hAnsi="Garamond" w:cs="Arial"/>
          <w:color w:val="000000" w:themeColor="text1"/>
          <w:u w:val="single"/>
        </w:rPr>
      </w:pPr>
      <w:r w:rsidRPr="00562995">
        <w:rPr>
          <w:rFonts w:ascii="Garamond" w:hAnsi="Garamond" w:cs="Calibri"/>
          <w:color w:val="000000" w:themeColor="text1"/>
        </w:rPr>
        <w:t xml:space="preserve">Strony postanawiają, że rozliczenie wynagrodzenia za wykonanie przedmiotu Umowy, </w:t>
      </w:r>
      <w:r w:rsidRPr="00562995">
        <w:rPr>
          <w:rFonts w:ascii="Garamond" w:hAnsi="Garamond" w:cs="Calibri"/>
          <w:color w:val="000000" w:themeColor="text1"/>
        </w:rPr>
        <w:br/>
        <w:t xml:space="preserve">będzie następowało </w:t>
      </w:r>
      <w:r w:rsidRPr="00562995">
        <w:rPr>
          <w:rFonts w:ascii="Garamond" w:eastAsia="Times New Roman" w:hAnsi="Garamond" w:cs="Arial"/>
          <w:color w:val="000000" w:themeColor="text1"/>
          <w:lang w:eastAsia="ar-SA"/>
        </w:rPr>
        <w:t>w oparciu o Raporty Serwisowe, potwierdzone przez Zamawiającego</w:t>
      </w:r>
      <w:r w:rsidR="00C7770F" w:rsidRPr="00562995">
        <w:rPr>
          <w:rFonts w:ascii="Garamond" w:eastAsia="Times New Roman" w:hAnsi="Garamond" w:cs="Arial"/>
          <w:color w:val="000000" w:themeColor="text1"/>
          <w:lang w:eastAsia="ar-SA"/>
        </w:rPr>
        <w:t xml:space="preserve">. </w:t>
      </w:r>
      <w:r w:rsidR="00180B3C" w:rsidRPr="00562995">
        <w:rPr>
          <w:rFonts w:ascii="Garamond" w:eastAsia="Times New Roman" w:hAnsi="Garamond" w:cs="Calibri"/>
          <w:color w:val="000000" w:themeColor="text1"/>
        </w:rPr>
        <w:t xml:space="preserve">Wykonawca zobowiązuje się wystawiać odrębna fakturę </w:t>
      </w:r>
      <w:r w:rsidR="00C7770F" w:rsidRPr="00562995">
        <w:rPr>
          <w:rFonts w:ascii="Garamond" w:eastAsia="Times New Roman" w:hAnsi="Garamond" w:cs="Calibri"/>
          <w:color w:val="000000" w:themeColor="text1"/>
        </w:rPr>
        <w:t xml:space="preserve">na </w:t>
      </w:r>
      <w:r w:rsidR="00CD55F9" w:rsidRPr="00562995">
        <w:rPr>
          <w:rFonts w:ascii="Garamond" w:eastAsia="Times New Roman" w:hAnsi="Garamond" w:cs="Calibri"/>
          <w:color w:val="000000" w:themeColor="text1"/>
        </w:rPr>
        <w:t xml:space="preserve">usługę przeglądu oraz odrębną usługę </w:t>
      </w:r>
      <w:r w:rsidR="00180B3C" w:rsidRPr="00562995">
        <w:rPr>
          <w:rFonts w:ascii="Garamond" w:eastAsia="Times New Roman" w:hAnsi="Garamond" w:cs="Calibri"/>
          <w:color w:val="000000" w:themeColor="text1"/>
        </w:rPr>
        <w:t>na wykonane naprawy</w:t>
      </w:r>
      <w:r w:rsidR="00CD55F9" w:rsidRPr="00562995">
        <w:rPr>
          <w:rFonts w:ascii="Garamond" w:eastAsia="Times New Roman" w:hAnsi="Garamond" w:cs="Calibri"/>
          <w:color w:val="000000" w:themeColor="text1"/>
        </w:rPr>
        <w:t xml:space="preserve"> w ramach prawa opcji</w:t>
      </w:r>
      <w:r w:rsidR="00180B3C" w:rsidRPr="00562995">
        <w:rPr>
          <w:rFonts w:ascii="Garamond" w:eastAsia="Times New Roman" w:hAnsi="Garamond" w:cs="Calibri"/>
          <w:color w:val="000000" w:themeColor="text1"/>
        </w:rPr>
        <w:t>, z zaznaczeniem odrębnych pozycji w zakresie roboczogodzin i kosztów części zamiennych.</w:t>
      </w:r>
      <w:r w:rsidR="008C51E0" w:rsidRPr="00562995">
        <w:rPr>
          <w:rFonts w:ascii="Garamond" w:eastAsia="Times New Roman" w:hAnsi="Garamond" w:cs="Calibri"/>
          <w:color w:val="000000" w:themeColor="text1"/>
        </w:rPr>
        <w:t xml:space="preserve"> </w:t>
      </w:r>
      <w:r w:rsidR="006D6F0B" w:rsidRPr="00562995">
        <w:rPr>
          <w:rFonts w:ascii="Garamond" w:eastAsia="Times New Roman" w:hAnsi="Garamond" w:cs="Calibri"/>
          <w:color w:val="000000" w:themeColor="text1"/>
          <w:u w:val="single"/>
        </w:rPr>
        <w:t xml:space="preserve">Koszty części wymienianych w związku ze zgłoszeniem awarii, nie wchodzą </w:t>
      </w:r>
      <w:r w:rsidR="00B0693C">
        <w:rPr>
          <w:rFonts w:ascii="Garamond" w:eastAsia="Times New Roman" w:hAnsi="Garamond" w:cs="Calibri"/>
          <w:color w:val="000000" w:themeColor="text1"/>
          <w:u w:val="single"/>
        </w:rPr>
        <w:br/>
      </w:r>
      <w:r w:rsidR="006D6F0B" w:rsidRPr="00562995">
        <w:rPr>
          <w:rFonts w:ascii="Garamond" w:eastAsia="Times New Roman" w:hAnsi="Garamond" w:cs="Calibri"/>
          <w:color w:val="000000" w:themeColor="text1"/>
          <w:u w:val="single"/>
        </w:rPr>
        <w:t>w zakres wartości</w:t>
      </w:r>
      <w:r w:rsidR="008C5300" w:rsidRPr="00562995">
        <w:rPr>
          <w:rFonts w:ascii="Garamond" w:eastAsia="Times New Roman" w:hAnsi="Garamond" w:cs="Calibri"/>
          <w:color w:val="000000" w:themeColor="text1"/>
          <w:u w:val="single"/>
        </w:rPr>
        <w:t>, o której mowy w §6 ust. 2 Umowy</w:t>
      </w:r>
      <w:r w:rsidR="0015592E" w:rsidRPr="00562995">
        <w:rPr>
          <w:rFonts w:ascii="Garamond" w:eastAsia="Times New Roman" w:hAnsi="Garamond" w:cs="Calibri"/>
          <w:color w:val="000000" w:themeColor="text1"/>
          <w:u w:val="single"/>
        </w:rPr>
        <w:t xml:space="preserve"> i wymagają odrębnego zamówienia, w celu </w:t>
      </w:r>
      <w:r w:rsidR="00B0693C">
        <w:rPr>
          <w:rFonts w:ascii="Garamond" w:eastAsia="Times New Roman" w:hAnsi="Garamond" w:cs="Calibri"/>
          <w:color w:val="000000" w:themeColor="text1"/>
          <w:u w:val="single"/>
        </w:rPr>
        <w:br/>
      </w:r>
      <w:r w:rsidR="0015592E" w:rsidRPr="00562995">
        <w:rPr>
          <w:rFonts w:ascii="Garamond" w:eastAsia="Times New Roman" w:hAnsi="Garamond" w:cs="Calibri"/>
          <w:color w:val="000000" w:themeColor="text1"/>
          <w:u w:val="single"/>
        </w:rPr>
        <w:t xml:space="preserve">ich zafakturowania. </w:t>
      </w:r>
    </w:p>
    <w:p w14:paraId="4EBB1A4F" w14:textId="770486BD"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t>
      </w:r>
      <w:r w:rsidR="00180B3C">
        <w:rPr>
          <w:rFonts w:ascii="Garamond" w:hAnsi="Garamond" w:cs="Calibri"/>
          <w:color w:val="000000" w:themeColor="text1"/>
        </w:rPr>
        <w:t xml:space="preserve">dotyczące przeglądów </w:t>
      </w:r>
      <w:r w:rsidR="00756226">
        <w:rPr>
          <w:rFonts w:ascii="Garamond" w:hAnsi="Garamond" w:cs="Calibri"/>
          <w:color w:val="000000" w:themeColor="text1"/>
        </w:rPr>
        <w:t>będą doręczane nie p</w:t>
      </w:r>
      <w:r w:rsidRPr="00666A69">
        <w:rPr>
          <w:rFonts w:ascii="Garamond" w:hAnsi="Garamond" w:cs="Calibri"/>
          <w:color w:val="000000" w:themeColor="text1"/>
        </w:rPr>
        <w:t xml:space="preserve">óźniej niż 7 dni po </w:t>
      </w:r>
      <w:r w:rsidR="00756226">
        <w:rPr>
          <w:rFonts w:ascii="Garamond" w:hAnsi="Garamond" w:cs="Calibri"/>
          <w:color w:val="000000" w:themeColor="text1"/>
        </w:rPr>
        <w:t xml:space="preserve">wykonaniu </w:t>
      </w:r>
      <w:r w:rsidR="00DE5077">
        <w:rPr>
          <w:rFonts w:ascii="Garamond" w:hAnsi="Garamond" w:cs="Calibri"/>
          <w:color w:val="000000" w:themeColor="text1"/>
        </w:rPr>
        <w:t>poszczególnej usługi</w:t>
      </w:r>
      <w:r w:rsidR="00E23C50">
        <w:rPr>
          <w:rFonts w:ascii="Garamond" w:hAnsi="Garamond" w:cs="Calibri"/>
          <w:color w:val="000000" w:themeColor="text1"/>
        </w:rPr>
        <w:t xml:space="preserve">. </w:t>
      </w:r>
      <w:r w:rsidR="00180B3C">
        <w:rPr>
          <w:rFonts w:ascii="Garamond" w:hAnsi="Garamond" w:cs="Calibri"/>
          <w:color w:val="000000" w:themeColor="text1"/>
        </w:rPr>
        <w:t>Faktury Vat za wykonane naprawy, po wykonaniu usługi</w:t>
      </w:r>
      <w:r w:rsidR="00E23C50">
        <w:rPr>
          <w:rFonts w:ascii="Garamond" w:hAnsi="Garamond" w:cs="Calibri"/>
          <w:color w:val="000000" w:themeColor="text1"/>
        </w:rPr>
        <w:t xml:space="preserve">, w ramach </w:t>
      </w:r>
      <w:r w:rsidR="008C5300">
        <w:rPr>
          <w:rFonts w:ascii="Garamond" w:hAnsi="Garamond" w:cs="Calibri"/>
          <w:color w:val="000000" w:themeColor="text1"/>
        </w:rPr>
        <w:t>odrębnego zlecenia</w:t>
      </w:r>
      <w:r w:rsidR="00E23C50">
        <w:rPr>
          <w:rFonts w:ascii="Garamond" w:hAnsi="Garamond" w:cs="Calibri"/>
          <w:color w:val="000000" w:themeColor="text1"/>
        </w:rPr>
        <w:t xml:space="preserve"> Zamawiającego. </w:t>
      </w:r>
    </w:p>
    <w:p w14:paraId="7AED2BAD" w14:textId="7683391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3F72EF">
        <w:rPr>
          <w:rFonts w:ascii="Garamond" w:hAnsi="Garamond" w:cs="Book Antiqua"/>
        </w:rPr>
        <w:t xml:space="preserve">(wykorzystanych roboczogodzin w ramach opcji) </w:t>
      </w:r>
      <w:r w:rsidRPr="00666A69">
        <w:rPr>
          <w:rFonts w:ascii="Garamond" w:hAnsi="Garamond" w:cs="Book Antiqua"/>
        </w:rPr>
        <w:t>na dzień wystawienia Faktury VAT.</w:t>
      </w:r>
    </w:p>
    <w:p w14:paraId="77B18A06" w14:textId="07B81E61"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9C2A6E">
        <w:rPr>
          <w:rFonts w:ascii="Garamond" w:hAnsi="Garamond" w:cs="Calibri"/>
          <w:b/>
          <w:bCs/>
          <w:color w:val="000000" w:themeColor="text1"/>
        </w:rPr>
        <w:t xml:space="preserve">60 </w:t>
      </w:r>
      <w:r w:rsidRPr="00F630AD">
        <w:rPr>
          <w:rFonts w:ascii="Garamond" w:hAnsi="Garamond" w:cs="Calibri"/>
          <w:b/>
          <w:bCs/>
          <w:color w:val="000000" w:themeColor="text1"/>
        </w:rPr>
        <w:t xml:space="preserve">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3D7233CC"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Okres gwarancji </w:t>
      </w:r>
      <w:r w:rsidR="00180B3C">
        <w:rPr>
          <w:rFonts w:ascii="Garamond" w:eastAsia="Times New Roman" w:hAnsi="Garamond" w:cs="Arial"/>
          <w:bCs/>
          <w:color w:val="000000" w:themeColor="text1"/>
          <w:lang w:eastAsia="ar-SA"/>
        </w:rPr>
        <w:t>na wykonane naprawy wynosi 12 miesięcy od daty wykonania usługi potwierdzonej podpisanym Raportem Serwisowym.</w:t>
      </w:r>
    </w:p>
    <w:p w14:paraId="55FD40E2" w14:textId="0FDD5DB7"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W przypadku przestoju sprzętu w związku z naprawą gwarancyjną okres gwarancji zostanie wydłużony o czas przestoju sprzętu.</w:t>
      </w:r>
    </w:p>
    <w:p w14:paraId="6FAF0B1F" w14:textId="77EA74FA"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w:t>
      </w:r>
      <w:r w:rsidRPr="004A19F1">
        <w:rPr>
          <w:rFonts w:ascii="Garamond" w:eastAsia="Times New Roman" w:hAnsi="Garamond" w:cs="Arial"/>
          <w:bCs/>
          <w:strike/>
          <w:color w:val="FF0000"/>
          <w:lang w:eastAsia="ar-SA"/>
        </w:rPr>
        <w:t>zgłoszenia</w:t>
      </w:r>
      <w:r w:rsidRPr="004A19F1">
        <w:rPr>
          <w:rFonts w:ascii="Garamond" w:eastAsia="Times New Roman" w:hAnsi="Garamond" w:cs="Arial"/>
          <w:bCs/>
          <w:color w:val="FF0000"/>
          <w:lang w:eastAsia="ar-SA"/>
        </w:rPr>
        <w:t xml:space="preserve"> </w:t>
      </w:r>
      <w:r w:rsidR="004A19F1">
        <w:rPr>
          <w:rFonts w:ascii="Garamond" w:eastAsia="Times New Roman" w:hAnsi="Garamond" w:cs="Arial"/>
          <w:bCs/>
          <w:color w:val="FF0000"/>
          <w:lang w:eastAsia="ar-SA"/>
        </w:rPr>
        <w:t xml:space="preserve">przesłania akceptacji kosztów naprawy </w:t>
      </w:r>
      <w:r w:rsidRPr="00C64435">
        <w:rPr>
          <w:rFonts w:ascii="Garamond" w:eastAsia="Times New Roman" w:hAnsi="Garamond" w:cs="Arial"/>
          <w:bCs/>
          <w:color w:val="000000" w:themeColor="text1"/>
          <w:lang w:eastAsia="ar-SA"/>
        </w:rPr>
        <w:t xml:space="preserve">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 xml:space="preserve">o wartość wzrostu całkowitego kosztu Wykonawcy wynikającą ze zwiększenia wynagrodzeń osób </w:t>
      </w:r>
      <w:r w:rsidRPr="002365DD">
        <w:rPr>
          <w:rFonts w:ascii="Garamond" w:eastAsia="Times New Roman" w:hAnsi="Garamond" w:cs="Times New Roman"/>
          <w:color w:val="000000"/>
          <w:lang w:eastAsia="pl-PL"/>
        </w:rPr>
        <w:lastRenderedPageBreak/>
        <w:t>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37F4445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B0693C">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B0693C">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0EE914D"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B0693C">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4B490CB1"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B0693C">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4DAB9033"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B0693C">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B0693C">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49C7D483"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B0693C">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12307338"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B0693C">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67C0E5B6" w:rsidR="007A20D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sidR="00180B3C">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 Wykonawca zapłaci kary umowne </w:t>
      </w:r>
      <w:r w:rsidR="00B0693C">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w:t>
      </w:r>
      <w:bookmarkStart w:id="6" w:name="_Hlk138244065"/>
      <w:r w:rsidRPr="00666A69">
        <w:rPr>
          <w:rFonts w:ascii="Garamond" w:eastAsia="Times New Roman" w:hAnsi="Garamond" w:cs="Arial"/>
          <w:color w:val="000000" w:themeColor="text1"/>
          <w:lang w:eastAsia="ar-SA"/>
        </w:rPr>
        <w:t xml:space="preserve">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bookmarkEnd w:id="6"/>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003C1483">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w:t>
      </w:r>
      <w:r w:rsidR="00997FC5">
        <w:rPr>
          <w:rFonts w:ascii="Garamond" w:eastAsia="Times New Roman" w:hAnsi="Garamond" w:cs="Arial"/>
          <w:color w:val="000000" w:themeColor="text1"/>
          <w:lang w:eastAsia="ar-SA"/>
        </w:rPr>
        <w:t xml:space="preserve">do </w:t>
      </w:r>
      <w:r w:rsidR="00AF40EF">
        <w:rPr>
          <w:rFonts w:ascii="Garamond" w:eastAsia="Times New Roman" w:hAnsi="Garamond" w:cs="Arial"/>
          <w:color w:val="000000" w:themeColor="text1"/>
          <w:lang w:eastAsia="ar-SA"/>
        </w:rPr>
        <w:t xml:space="preserve">5% </w:t>
      </w:r>
      <w:r w:rsidR="00997FC5">
        <w:rPr>
          <w:rFonts w:ascii="Garamond" w:eastAsia="Times New Roman" w:hAnsi="Garamond" w:cs="Arial"/>
          <w:color w:val="000000" w:themeColor="text1"/>
          <w:lang w:eastAsia="ar-SA"/>
        </w:rPr>
        <w:t>ogólnej wartości</w:t>
      </w:r>
      <w:r w:rsidR="00AF40EF" w:rsidRPr="00AF40EF">
        <w:rPr>
          <w:rFonts w:ascii="Garamond" w:eastAsia="Times New Roman" w:hAnsi="Garamond" w:cs="Arial"/>
          <w:color w:val="000000" w:themeColor="text1"/>
          <w:lang w:eastAsia="ar-SA"/>
        </w:rPr>
        <w:t xml:space="preserve"> Umowy netto określonej w § 6 ust. 2 Umowy</w:t>
      </w:r>
    </w:p>
    <w:p w14:paraId="7685E87F" w14:textId="2AC097B3" w:rsidR="007E5ADF" w:rsidRPr="00666A69" w:rsidRDefault="007E5ADF"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 </w:t>
      </w:r>
      <w:r w:rsidR="00B0693C">
        <w:rPr>
          <w:rFonts w:ascii="Garamond" w:eastAsia="Times New Roman" w:hAnsi="Garamond" w:cs="Arial"/>
          <w:color w:val="000000" w:themeColor="text1"/>
          <w:lang w:eastAsia="ar-SA"/>
        </w:rPr>
        <w:t>zwłokę</w:t>
      </w:r>
      <w:r>
        <w:rPr>
          <w:rFonts w:ascii="Garamond" w:eastAsia="Times New Roman" w:hAnsi="Garamond" w:cs="Arial"/>
          <w:color w:val="000000" w:themeColor="text1"/>
          <w:lang w:eastAsia="ar-SA"/>
        </w:rPr>
        <w:t xml:space="preserve"> wykonaniu naprawy, ponad termin wskazany w §3 ust. 15 Umowy, </w:t>
      </w:r>
      <w:r w:rsidR="00AE3093">
        <w:rPr>
          <w:rFonts w:ascii="Garamond" w:eastAsia="Times New Roman" w:hAnsi="Garamond" w:cs="Arial"/>
          <w:color w:val="000000" w:themeColor="text1"/>
          <w:lang w:eastAsia="ar-SA"/>
        </w:rPr>
        <w:t>Wykonawca zapłaci kare umowną w wysokości 0,5%</w:t>
      </w:r>
      <w:r w:rsidR="00184E34">
        <w:rPr>
          <w:rFonts w:ascii="Garamond" w:eastAsia="Times New Roman" w:hAnsi="Garamond" w:cs="Arial"/>
          <w:color w:val="000000" w:themeColor="text1"/>
          <w:lang w:eastAsia="ar-SA"/>
        </w:rPr>
        <w:t xml:space="preserve"> netto ogólnej wartości Umowy</w:t>
      </w:r>
      <w:r w:rsidR="00AF40EF">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do 5% </w:t>
      </w:r>
      <w:r w:rsidR="00AF40EF" w:rsidRPr="00AF40EF">
        <w:rPr>
          <w:rFonts w:ascii="Garamond" w:eastAsia="Times New Roman" w:hAnsi="Garamond" w:cs="Arial"/>
          <w:color w:val="000000" w:themeColor="text1"/>
          <w:lang w:eastAsia="ar-SA"/>
        </w:rPr>
        <w:t>ogólnej wartości Umowy netto określonej w § 6 ust. 2 Umowy</w:t>
      </w:r>
      <w:r w:rsidR="00C8125F">
        <w:rPr>
          <w:rFonts w:ascii="Garamond" w:eastAsia="Times New Roman" w:hAnsi="Garamond" w:cs="Arial"/>
          <w:color w:val="000000" w:themeColor="text1"/>
          <w:lang w:eastAsia="ar-SA"/>
        </w:rPr>
        <w:t xml:space="preserve"> za każdy przypadek.</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BA36E76" w14:textId="77777777" w:rsidR="0083151F"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bookmarkStart w:id="7" w:name="_Hlk138244008"/>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r w:rsidR="0083151F">
        <w:rPr>
          <w:rFonts w:ascii="Garamond" w:eastAsia="MS Mincho" w:hAnsi="Garamond" w:cs="Arial"/>
          <w:color w:val="000000" w:themeColor="text1"/>
          <w:lang w:eastAsia="ar-SA"/>
        </w:rPr>
        <w:t>.</w:t>
      </w:r>
    </w:p>
    <w:bookmarkEnd w:id="7"/>
    <w:p w14:paraId="1180ECC3" w14:textId="77777777" w:rsidR="007A20D9" w:rsidRPr="003C1483" w:rsidRDefault="007A20D9" w:rsidP="003C1483">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3C1483">
        <w:rPr>
          <w:rFonts w:ascii="Garamond" w:eastAsia="Times New Roman" w:hAnsi="Garamond" w:cs="Arial"/>
          <w:color w:val="000000" w:themeColor="text1"/>
          <w:lang w:eastAsia="ar-SA"/>
        </w:rPr>
        <w:t>Wykonawca wyraża zgodę na potrącenie kar umownych</w:t>
      </w:r>
      <w:r w:rsidR="00522618" w:rsidRPr="003C1483">
        <w:rPr>
          <w:rFonts w:ascii="Garamond" w:eastAsia="Times New Roman" w:hAnsi="Garamond" w:cs="Arial"/>
          <w:color w:val="000000" w:themeColor="text1"/>
          <w:lang w:eastAsia="ar-SA"/>
        </w:rPr>
        <w:t xml:space="preserve"> oraz kwot, o których mowa w ust. 6 powyżej</w:t>
      </w:r>
      <w:r w:rsidRPr="003C1483">
        <w:rPr>
          <w:rFonts w:ascii="Garamond" w:eastAsia="Times New Roman" w:hAnsi="Garamond" w:cs="Arial"/>
          <w:color w:val="000000" w:themeColor="text1"/>
          <w:lang w:eastAsia="ar-SA"/>
        </w:rPr>
        <w:t xml:space="preserve"> </w:t>
      </w:r>
      <w:r w:rsidR="00824C75" w:rsidRPr="003C1483">
        <w:rPr>
          <w:rFonts w:ascii="Garamond" w:eastAsia="Times New Roman" w:hAnsi="Garamond" w:cs="Arial"/>
          <w:color w:val="000000" w:themeColor="text1"/>
          <w:lang w:eastAsia="ar-SA"/>
        </w:rPr>
        <w:br/>
      </w:r>
      <w:r w:rsidRPr="003C1483">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6B86971D" w14:textId="7C6EAFAD" w:rsidR="00CC5373" w:rsidRPr="003E3CAA" w:rsidRDefault="007A20D9" w:rsidP="00CC5373">
      <w:pPr>
        <w:numPr>
          <w:ilvl w:val="0"/>
          <w:numId w:val="35"/>
        </w:numPr>
        <w:spacing w:after="60" w:line="240" w:lineRule="auto"/>
        <w:ind w:left="851"/>
        <w:rPr>
          <w:rStyle w:val="Hipercze"/>
          <w:rFonts w:ascii="Garamond" w:hAnsi="Garamond" w:cs="Arial"/>
          <w:color w:val="000000" w:themeColor="text1"/>
          <w:u w:val="none"/>
        </w:rPr>
      </w:pPr>
      <w:r w:rsidRPr="00666A69">
        <w:rPr>
          <w:rFonts w:ascii="Garamond" w:hAnsi="Garamond" w:cs="Arial"/>
          <w:color w:val="000000" w:themeColor="text1"/>
        </w:rPr>
        <w:t xml:space="preserve">ze strony Zamawiającego: </w:t>
      </w:r>
      <w:r w:rsidR="00B0693C" w:rsidRPr="00666A69">
        <w:rPr>
          <w:rFonts w:ascii="Garamond" w:hAnsi="Garamond" w:cs="Arial"/>
          <w:color w:val="000000" w:themeColor="text1"/>
        </w:rPr>
        <w:t>[</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 tel. [</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 e-mail: [</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 faks: [</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ze strony Wykonawcy: </w:t>
      </w:r>
      <w:bookmarkStart w:id="8" w:name="_Hlk160445116"/>
      <w:r w:rsidRPr="00666A69">
        <w:rPr>
          <w:rFonts w:ascii="Garamond" w:hAnsi="Garamond" w:cs="Arial"/>
          <w:color w:val="000000" w:themeColor="text1"/>
        </w:rPr>
        <w:t>[</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bookmarkEnd w:id="8"/>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w:t>
      </w:r>
      <w:proofErr w:type="spellStart"/>
      <w:r w:rsidRPr="00C64435">
        <w:rPr>
          <w:rFonts w:ascii="Garamond" w:eastAsia="Times New Roman" w:hAnsi="Garamond" w:cs="Arial"/>
          <w:color w:val="000000" w:themeColor="text1"/>
          <w:lang w:eastAsia="pl-PL"/>
        </w:rPr>
        <w:t>pzp</w:t>
      </w:r>
      <w:proofErr w:type="spellEnd"/>
      <w:r w:rsidRPr="00C64435">
        <w:rPr>
          <w:rFonts w:ascii="Garamond" w:eastAsia="Times New Roman" w:hAnsi="Garamond" w:cs="Arial"/>
          <w:color w:val="000000" w:themeColor="text1"/>
          <w:lang w:eastAsia="pl-PL"/>
        </w:rPr>
        <w:t xml:space="preserve">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t>
      </w:r>
      <w:r w:rsidRPr="00C64435">
        <w:rPr>
          <w:rFonts w:ascii="Garamond" w:eastAsia="Times New Roman" w:hAnsi="Garamond" w:cs="Arial"/>
          <w:color w:val="000000" w:themeColor="text1"/>
          <w:lang w:eastAsia="pl-PL"/>
        </w:rPr>
        <w:lastRenderedPageBreak/>
        <w:t xml:space="preserve">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3D567004"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B0693C">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w:t>
      </w:r>
      <w:proofErr w:type="spellStart"/>
      <w:r w:rsidRPr="00C64435">
        <w:rPr>
          <w:rFonts w:ascii="Garamond" w:eastAsia="SimSun" w:hAnsi="Garamond" w:cs="Arial"/>
          <w:color w:val="000000" w:themeColor="text1"/>
          <w:kern w:val="1"/>
          <w:lang w:eastAsia="hi-IN" w:bidi="hi-IN"/>
        </w:rPr>
        <w:t>t.j</w:t>
      </w:r>
      <w:proofErr w:type="spellEnd"/>
      <w:r w:rsidRPr="00C64435">
        <w:rPr>
          <w:rFonts w:ascii="Garamond" w:eastAsia="SimSun" w:hAnsi="Garamond" w:cs="Arial"/>
          <w:color w:val="000000" w:themeColor="text1"/>
          <w:kern w:val="1"/>
          <w:lang w:eastAsia="hi-IN" w:bidi="hi-IN"/>
        </w:rPr>
        <w:t>.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w:t>
      </w:r>
      <w:r w:rsidRPr="00C64435">
        <w:rPr>
          <w:rFonts w:ascii="Garamond" w:eastAsia="SimSun" w:hAnsi="Garamond" w:cs="Arial"/>
          <w:color w:val="000000" w:themeColor="text1"/>
          <w:kern w:val="1"/>
          <w:lang w:eastAsia="hi-IN" w:bidi="hi-IN"/>
        </w:rPr>
        <w:lastRenderedPageBreak/>
        <w:t>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36045E9" w14:textId="14C83D0D" w:rsidR="00B4110F" w:rsidRPr="00B4110F" w:rsidRDefault="00B4110F" w:rsidP="00DB4DA0">
      <w:pPr>
        <w:pStyle w:val="Akapitzlist"/>
        <w:numPr>
          <w:ilvl w:val="3"/>
          <w:numId w:val="44"/>
        </w:numPr>
        <w:suppressAutoHyphens/>
        <w:spacing w:after="0" w:line="240" w:lineRule="auto"/>
        <w:jc w:val="both"/>
        <w:rPr>
          <w:rFonts w:ascii="Garamond" w:hAnsi="Garamond" w:cs="Calibri Light"/>
          <w:iCs/>
          <w:color w:val="FF0000"/>
          <w:lang w:eastAsia="ar-SA"/>
        </w:rPr>
      </w:pPr>
      <w:r w:rsidRPr="00B4110F">
        <w:rPr>
          <w:rFonts w:ascii="Garamond" w:hAnsi="Garamond" w:cs="Calibri Light"/>
          <w:iCs/>
          <w:color w:val="FF0000"/>
          <w:lang w:eastAsia="ar-SA"/>
        </w:rPr>
        <w:t>Mając na uwadze art. 3 ust. 1 pkt. 32 ustawy o odpadach z 14 grudnia 2012 roku (tj. Dz. U. z 2021 nr 779 r, z późn. zm.), wytwórcą odpadów powstałych w związku z wykonywaniem niniejszej umowy, mogących wykazywać właściwości klasyfikujące je jako odpady medyczne zakaźne oraz odpady medyczne niebezpieczne inne niż zakaźne, wraz z odpowiedzialnością za nie, będzie Zamawiający, pod warunkiem, że Wykonawca wskaże te odpady i dostarczy do odpowiednich pojemników na odpady medyczne na terenie Zamawiającego w miejsce wskazane przez pracownika Zamawiającego. Nie dotyczy to wszelkich odpadów sprzętu medycznego i podzespołów elektronicznych czy mechanicznych.</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2AA153D8" w14:textId="77777777" w:rsidR="00B4110F" w:rsidRDefault="00B4110F" w:rsidP="00DB4DA0">
      <w:pPr>
        <w:spacing w:after="0" w:line="240" w:lineRule="auto"/>
        <w:jc w:val="center"/>
        <w:rPr>
          <w:rFonts w:ascii="Garamond" w:eastAsia="Times New Roman" w:hAnsi="Garamond" w:cs="Arial"/>
          <w:b/>
          <w:bCs/>
          <w:color w:val="000000" w:themeColor="text1"/>
          <w:lang w:eastAsia="ar-SA"/>
        </w:rPr>
      </w:pPr>
    </w:p>
    <w:p w14:paraId="2CD918A3" w14:textId="77777777" w:rsidR="00B4110F" w:rsidRDefault="00B4110F" w:rsidP="00DB4DA0">
      <w:pPr>
        <w:spacing w:after="0" w:line="240" w:lineRule="auto"/>
        <w:jc w:val="center"/>
        <w:rPr>
          <w:rFonts w:ascii="Garamond" w:eastAsia="Times New Roman" w:hAnsi="Garamond" w:cs="Arial"/>
          <w:b/>
          <w:bCs/>
          <w:color w:val="000000" w:themeColor="text1"/>
          <w:lang w:eastAsia="ar-SA"/>
        </w:rPr>
      </w:pPr>
    </w:p>
    <w:p w14:paraId="62EE292C" w14:textId="77777777" w:rsidR="00B4110F" w:rsidRDefault="00B4110F" w:rsidP="00DB4DA0">
      <w:pPr>
        <w:spacing w:after="0" w:line="240" w:lineRule="auto"/>
        <w:jc w:val="center"/>
        <w:rPr>
          <w:rFonts w:ascii="Garamond" w:eastAsia="Times New Roman" w:hAnsi="Garamond" w:cs="Arial"/>
          <w:b/>
          <w:bCs/>
          <w:color w:val="000000" w:themeColor="text1"/>
          <w:lang w:eastAsia="ar-SA"/>
        </w:rPr>
      </w:pPr>
    </w:p>
    <w:p w14:paraId="345B0352" w14:textId="1F92EF2C"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t xml:space="preserve">Załącznik nr 3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takim przypadku przed rozpoczęciem przetwarzania Podmiot przetwarzający informuje </w:t>
      </w:r>
      <w:r w:rsidRPr="00C64435">
        <w:rPr>
          <w:rFonts w:ascii="Garamond" w:eastAsia="Times New Roman" w:hAnsi="Garamond" w:cs="Arial"/>
          <w:color w:val="000000" w:themeColor="text1"/>
        </w:rPr>
        <w:lastRenderedPageBreak/>
        <w:t>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t xml:space="preserve">Załącznik nr </w:t>
      </w:r>
      <w:r w:rsidR="003A44B2" w:rsidRPr="00CC5373">
        <w:rPr>
          <w:rFonts w:ascii="Garamond" w:eastAsia="Times New Roman" w:hAnsi="Garamond" w:cs="Times New Roman"/>
          <w:bCs/>
          <w:lang w:eastAsia="pl-PL"/>
        </w:rPr>
        <w:t>4</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4819DA2E"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A4170A">
        <w:rPr>
          <w:rFonts w:ascii="Garamond" w:eastAsia="Times New Roman" w:hAnsi="Garamond" w:cs="Times New Roman"/>
          <w:b/>
          <w:lang w:eastAsia="pl-PL"/>
        </w:rPr>
        <w:t>8</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A4170A">
        <w:rPr>
          <w:rFonts w:ascii="Garamond" w:eastAsia="Times New Roman" w:hAnsi="Garamond" w:cs="Times New Roman"/>
          <w:b/>
          <w:lang w:eastAsia="pl-PL"/>
        </w:rPr>
        <w:t>4</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0535BA52" w:rsidR="00F72964" w:rsidRPr="009916A9" w:rsidRDefault="00A4170A"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Przeglądy sprzętu medycznego – Filia nr 2</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w:t>
      </w:r>
      <w:proofErr w:type="spellStart"/>
      <w:r w:rsidRPr="009916A9">
        <w:rPr>
          <w:rFonts w:ascii="Garamond" w:eastAsia="Calibri" w:hAnsi="Garamond" w:cs="Times New Roman"/>
          <w:color w:val="000000"/>
        </w:rPr>
        <w:t>t.j</w:t>
      </w:r>
      <w:proofErr w:type="spellEnd"/>
      <w:r w:rsidRPr="009916A9">
        <w:rPr>
          <w:rFonts w:ascii="Garamond" w:eastAsia="Calibri" w:hAnsi="Garamond" w:cs="Times New Roman"/>
          <w:color w:val="000000"/>
        </w:rPr>
        <w:t>.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lastRenderedPageBreak/>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29701596"/>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E16ECA40"/>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2D2C"/>
    <w:rsid w:val="000E3B2C"/>
    <w:rsid w:val="000E6CB7"/>
    <w:rsid w:val="00105DE0"/>
    <w:rsid w:val="0014147B"/>
    <w:rsid w:val="0015472D"/>
    <w:rsid w:val="0015592E"/>
    <w:rsid w:val="00180B3C"/>
    <w:rsid w:val="00182E7B"/>
    <w:rsid w:val="00184E34"/>
    <w:rsid w:val="001E1C90"/>
    <w:rsid w:val="00204F4A"/>
    <w:rsid w:val="00234D8D"/>
    <w:rsid w:val="00292DEC"/>
    <w:rsid w:val="00293A26"/>
    <w:rsid w:val="002A775B"/>
    <w:rsid w:val="002D2C2D"/>
    <w:rsid w:val="002D6692"/>
    <w:rsid w:val="002F3B34"/>
    <w:rsid w:val="0033573A"/>
    <w:rsid w:val="00340FF1"/>
    <w:rsid w:val="00342670"/>
    <w:rsid w:val="00346B78"/>
    <w:rsid w:val="00350545"/>
    <w:rsid w:val="003801B2"/>
    <w:rsid w:val="003A44B2"/>
    <w:rsid w:val="003C1483"/>
    <w:rsid w:val="003D15FB"/>
    <w:rsid w:val="003D1F21"/>
    <w:rsid w:val="003F72EF"/>
    <w:rsid w:val="0042051E"/>
    <w:rsid w:val="00432977"/>
    <w:rsid w:val="0043520D"/>
    <w:rsid w:val="00457BF8"/>
    <w:rsid w:val="00460F3C"/>
    <w:rsid w:val="00472DD7"/>
    <w:rsid w:val="00474188"/>
    <w:rsid w:val="004802A8"/>
    <w:rsid w:val="004A19F1"/>
    <w:rsid w:val="004B5F4C"/>
    <w:rsid w:val="004D4B0C"/>
    <w:rsid w:val="004F467E"/>
    <w:rsid w:val="00500419"/>
    <w:rsid w:val="005168FF"/>
    <w:rsid w:val="00522618"/>
    <w:rsid w:val="00531B15"/>
    <w:rsid w:val="00556936"/>
    <w:rsid w:val="00562995"/>
    <w:rsid w:val="0059731C"/>
    <w:rsid w:val="005B191A"/>
    <w:rsid w:val="005B2E85"/>
    <w:rsid w:val="0062216D"/>
    <w:rsid w:val="006344C5"/>
    <w:rsid w:val="00666A69"/>
    <w:rsid w:val="00674442"/>
    <w:rsid w:val="006D6F0B"/>
    <w:rsid w:val="006F2597"/>
    <w:rsid w:val="0070691D"/>
    <w:rsid w:val="00743293"/>
    <w:rsid w:val="00756226"/>
    <w:rsid w:val="00762D47"/>
    <w:rsid w:val="0076383F"/>
    <w:rsid w:val="00766910"/>
    <w:rsid w:val="00777634"/>
    <w:rsid w:val="007A20D9"/>
    <w:rsid w:val="007C5ACB"/>
    <w:rsid w:val="007D30E3"/>
    <w:rsid w:val="007E5ADF"/>
    <w:rsid w:val="00824C75"/>
    <w:rsid w:val="00826EF2"/>
    <w:rsid w:val="008270E7"/>
    <w:rsid w:val="0083151F"/>
    <w:rsid w:val="00843347"/>
    <w:rsid w:val="008663AD"/>
    <w:rsid w:val="0088266C"/>
    <w:rsid w:val="00891D4F"/>
    <w:rsid w:val="008B61F1"/>
    <w:rsid w:val="008C51E0"/>
    <w:rsid w:val="008C5300"/>
    <w:rsid w:val="008D3503"/>
    <w:rsid w:val="009048E9"/>
    <w:rsid w:val="00931376"/>
    <w:rsid w:val="00932A5D"/>
    <w:rsid w:val="009513EF"/>
    <w:rsid w:val="00952FC7"/>
    <w:rsid w:val="00963C69"/>
    <w:rsid w:val="0099588B"/>
    <w:rsid w:val="00997307"/>
    <w:rsid w:val="00997FC5"/>
    <w:rsid w:val="009C2A6E"/>
    <w:rsid w:val="009D05DE"/>
    <w:rsid w:val="009D1F91"/>
    <w:rsid w:val="009F7A3D"/>
    <w:rsid w:val="00A10FD2"/>
    <w:rsid w:val="00A4170A"/>
    <w:rsid w:val="00A44AAC"/>
    <w:rsid w:val="00A46DC5"/>
    <w:rsid w:val="00AE3093"/>
    <w:rsid w:val="00AE42E9"/>
    <w:rsid w:val="00AE7978"/>
    <w:rsid w:val="00AF40EF"/>
    <w:rsid w:val="00B0693C"/>
    <w:rsid w:val="00B12760"/>
    <w:rsid w:val="00B4110F"/>
    <w:rsid w:val="00B41942"/>
    <w:rsid w:val="00BA2BA6"/>
    <w:rsid w:val="00BB5AF4"/>
    <w:rsid w:val="00BD56A9"/>
    <w:rsid w:val="00C16181"/>
    <w:rsid w:val="00C63386"/>
    <w:rsid w:val="00C7770F"/>
    <w:rsid w:val="00C8125F"/>
    <w:rsid w:val="00CC5373"/>
    <w:rsid w:val="00CD55F9"/>
    <w:rsid w:val="00D35F12"/>
    <w:rsid w:val="00D5225B"/>
    <w:rsid w:val="00D57DA5"/>
    <w:rsid w:val="00D654A7"/>
    <w:rsid w:val="00DA09F4"/>
    <w:rsid w:val="00DB1E71"/>
    <w:rsid w:val="00DB4DA0"/>
    <w:rsid w:val="00DB7022"/>
    <w:rsid w:val="00DD2A83"/>
    <w:rsid w:val="00DE5077"/>
    <w:rsid w:val="00E22B11"/>
    <w:rsid w:val="00E23C50"/>
    <w:rsid w:val="00E2725E"/>
    <w:rsid w:val="00E27D25"/>
    <w:rsid w:val="00E71433"/>
    <w:rsid w:val="00E75E19"/>
    <w:rsid w:val="00E93027"/>
    <w:rsid w:val="00EF715E"/>
    <w:rsid w:val="00F21975"/>
    <w:rsid w:val="00F21999"/>
    <w:rsid w:val="00F630AD"/>
    <w:rsid w:val="00F72964"/>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16</Pages>
  <Words>6928</Words>
  <Characters>41572</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9</cp:revision>
  <dcterms:created xsi:type="dcterms:W3CDTF">2024-03-04T07:35:00Z</dcterms:created>
  <dcterms:modified xsi:type="dcterms:W3CDTF">2024-03-12T11:06:00Z</dcterms:modified>
</cp:coreProperties>
</file>