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1BC54" w14:textId="304D5CA1" w:rsidR="00E1041F" w:rsidRDefault="00E1041F" w:rsidP="00664E8F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Załącznik nr </w:t>
      </w:r>
      <w:r w:rsidR="00835EDF">
        <w:rPr>
          <w:b/>
          <w:bCs/>
        </w:rPr>
        <w:t>2 do SWZ</w:t>
      </w:r>
    </w:p>
    <w:p w14:paraId="102F6B0A" w14:textId="266D891C" w:rsidR="004E18AC" w:rsidRDefault="0073560C" w:rsidP="00664E8F">
      <w:pPr>
        <w:jc w:val="center"/>
        <w:rPr>
          <w:b/>
          <w:bCs/>
        </w:rPr>
      </w:pPr>
      <w:r w:rsidRPr="00664E8F">
        <w:rPr>
          <w:b/>
          <w:bCs/>
        </w:rPr>
        <w:t>Opis przedmiotu zamówienia</w:t>
      </w:r>
    </w:p>
    <w:p w14:paraId="1257919C" w14:textId="77777777" w:rsidR="0073560C" w:rsidRDefault="0073560C"/>
    <w:p w14:paraId="10C24026" w14:textId="4CA8F554" w:rsidR="0073560C" w:rsidRDefault="0073560C" w:rsidP="0073560C">
      <w:pPr>
        <w:pStyle w:val="Akapitzlist"/>
        <w:numPr>
          <w:ilvl w:val="0"/>
          <w:numId w:val="1"/>
        </w:numPr>
      </w:pPr>
      <w:r>
        <w:t>Przedmiot zamówienia</w:t>
      </w:r>
    </w:p>
    <w:p w14:paraId="5AAF6BF3" w14:textId="78F057A3" w:rsidR="0073560C" w:rsidRDefault="0073560C" w:rsidP="0073560C">
      <w:pPr>
        <w:pStyle w:val="Akapitzlist"/>
      </w:pPr>
      <w:r>
        <w:t xml:space="preserve">Przedmiotem zamówienia jest </w:t>
      </w:r>
      <w:r w:rsidRPr="00535DDF">
        <w:rPr>
          <w:b/>
          <w:bCs/>
        </w:rPr>
        <w:t>,,Wymiana węzłów cieplnych w Budynku Diagnostycznym Filii nr</w:t>
      </w:r>
      <w:r w:rsidR="00AA0312" w:rsidRPr="00535DDF">
        <w:rPr>
          <w:b/>
          <w:bCs/>
        </w:rPr>
        <w:t xml:space="preserve"> </w:t>
      </w:r>
      <w:r w:rsidRPr="00535DDF">
        <w:rPr>
          <w:b/>
          <w:bCs/>
        </w:rPr>
        <w:t>1 Szpitala Wojewódzkiego w Poznaniu ‘’</w:t>
      </w:r>
      <w:r>
        <w:t>.</w:t>
      </w:r>
    </w:p>
    <w:p w14:paraId="773C4533" w14:textId="77777777" w:rsidR="0073560C" w:rsidRDefault="0073560C" w:rsidP="0073560C"/>
    <w:p w14:paraId="4618BDFE" w14:textId="2FD14303" w:rsidR="0073560C" w:rsidRDefault="00AA0312" w:rsidP="00AA0312">
      <w:pPr>
        <w:pStyle w:val="Akapitzlist"/>
        <w:numPr>
          <w:ilvl w:val="0"/>
          <w:numId w:val="1"/>
        </w:numPr>
      </w:pPr>
      <w:r>
        <w:t xml:space="preserve">Zamawiający </w:t>
      </w:r>
    </w:p>
    <w:p w14:paraId="746F70FA" w14:textId="32AE9AA6" w:rsidR="00AA0312" w:rsidRDefault="00AA0312" w:rsidP="00AA0312">
      <w:pPr>
        <w:pStyle w:val="Akapitzlist"/>
      </w:pPr>
      <w:r>
        <w:t>Szpital Wojewódzki w Poznaniu ul.</w:t>
      </w:r>
      <w:r w:rsidR="00B44375">
        <w:t xml:space="preserve"> </w:t>
      </w:r>
      <w:r>
        <w:t>Juraszów 7-19, 60-479 Poznań</w:t>
      </w:r>
    </w:p>
    <w:p w14:paraId="56231B19" w14:textId="127DD61B" w:rsidR="00AA0312" w:rsidRDefault="00AA0312" w:rsidP="00AA0312">
      <w:r>
        <w:t xml:space="preserve">     </w:t>
      </w:r>
    </w:p>
    <w:p w14:paraId="0523AABC" w14:textId="1E9B30A1" w:rsidR="00AA0312" w:rsidRDefault="00AA0312" w:rsidP="00AA0312">
      <w:pPr>
        <w:pStyle w:val="Akapitzlist"/>
        <w:numPr>
          <w:ilvl w:val="0"/>
          <w:numId w:val="1"/>
        </w:numPr>
      </w:pPr>
      <w:r>
        <w:t>Stan istniejący</w:t>
      </w:r>
    </w:p>
    <w:p w14:paraId="08674C7A" w14:textId="732AF287" w:rsidR="00AA0312" w:rsidRDefault="00AA0312" w:rsidP="00D6427F">
      <w:pPr>
        <w:ind w:left="720"/>
        <w:jc w:val="both"/>
      </w:pPr>
      <w:r>
        <w:t>Budynek Szpitala przy ul. Juraszów 7-19 w Poznaniu zasilany jest z miejskiej sieci cieplnej z istniejącego węzła W 9636. Węzeł nie stanowi własności Veolia Energia Poznań S.A</w:t>
      </w:r>
      <w:r w:rsidR="00E36C8F">
        <w:t>.</w:t>
      </w:r>
    </w:p>
    <w:p w14:paraId="1041E232" w14:textId="19AE655C" w:rsidR="00E36C8F" w:rsidRDefault="00E36C8F" w:rsidP="00AA0312">
      <w:pPr>
        <w:ind w:left="720"/>
      </w:pPr>
      <w:r>
        <w:t>Zapotrzebowanie na moc istniejącego węzła cieplnego stanowi :</w:t>
      </w:r>
    </w:p>
    <w:p w14:paraId="2B831663" w14:textId="23FFE642" w:rsidR="00E36C8F" w:rsidRDefault="00E36C8F" w:rsidP="00AA0312">
      <w:pPr>
        <w:ind w:left="720"/>
      </w:pPr>
      <w:r>
        <w:t xml:space="preserve">       Q c.o.=1393,1 kW</w:t>
      </w:r>
    </w:p>
    <w:p w14:paraId="1754265E" w14:textId="74E81904" w:rsidR="00E36C8F" w:rsidRDefault="00E36C8F" w:rsidP="00AA0312">
      <w:pPr>
        <w:ind w:left="720"/>
      </w:pPr>
      <w:r>
        <w:t xml:space="preserve">       Q c.w.u. śr = 148,6 kW</w:t>
      </w:r>
    </w:p>
    <w:p w14:paraId="6D49C48B" w14:textId="77777777" w:rsidR="00E36C8F" w:rsidRDefault="00E36C8F" w:rsidP="00E36C8F">
      <w:pPr>
        <w:pStyle w:val="Akapitzlist"/>
      </w:pPr>
    </w:p>
    <w:p w14:paraId="3F1B901B" w14:textId="79CCA60F" w:rsidR="00E36C8F" w:rsidRDefault="00E36C8F" w:rsidP="00E36C8F">
      <w:pPr>
        <w:pStyle w:val="Akapitzlist"/>
        <w:numPr>
          <w:ilvl w:val="0"/>
          <w:numId w:val="1"/>
        </w:numPr>
      </w:pPr>
      <w:r>
        <w:t>Zakres prac do wykonania</w:t>
      </w:r>
    </w:p>
    <w:p w14:paraId="3978C04F" w14:textId="77777777" w:rsidR="00E36C8F" w:rsidRDefault="00E36C8F" w:rsidP="00E36C8F">
      <w:pPr>
        <w:pStyle w:val="Akapitzlist"/>
      </w:pPr>
    </w:p>
    <w:p w14:paraId="4450AA01" w14:textId="271E75DC" w:rsidR="00E36C8F" w:rsidRDefault="00E36C8F" w:rsidP="00535DDF">
      <w:pPr>
        <w:pStyle w:val="Akapitzlist"/>
        <w:jc w:val="both"/>
      </w:pPr>
      <w:r>
        <w:t>Zdemontowanie istniejącego węzła cieplnego w budynku diagnostycznym na poziomie – 1</w:t>
      </w:r>
      <w:r w:rsidR="00535DDF">
        <w:t xml:space="preserve">. </w:t>
      </w:r>
      <w:r>
        <w:t xml:space="preserve">Pomieszczenie węzła cieplnego wykonać zgodnie z wytycznymi Veolia Energia Poznań, dostępnych na stronie internetowej </w:t>
      </w:r>
      <w:hyperlink r:id="rId5" w:history="1">
        <w:r w:rsidRPr="001B2FF8">
          <w:rPr>
            <w:rStyle w:val="Hipercze"/>
          </w:rPr>
          <w:t>www.energiadlapoznania</w:t>
        </w:r>
      </w:hyperlink>
      <w:r>
        <w:t xml:space="preserve"> oraz Polskimi Normami</w:t>
      </w:r>
      <w:r w:rsidR="003D4F48">
        <w:t>.</w:t>
      </w:r>
    </w:p>
    <w:p w14:paraId="78244122" w14:textId="569C4D71" w:rsidR="003D4F48" w:rsidRDefault="003D4F48" w:rsidP="00D6427F">
      <w:pPr>
        <w:pStyle w:val="Akapitzlist"/>
        <w:jc w:val="both"/>
      </w:pPr>
      <w:r>
        <w:t>Nowy zaprojektowany węzeł cieplny powinien zostać zamontowany w miejsce starego węzła w pomieszczeniu technicznym na poziomie -</w:t>
      </w:r>
      <w:r w:rsidR="00535DDF">
        <w:t xml:space="preserve"> </w:t>
      </w:r>
      <w:r>
        <w:t>1.</w:t>
      </w:r>
    </w:p>
    <w:p w14:paraId="347BD545" w14:textId="4A4E29F0" w:rsidR="003D4F48" w:rsidRDefault="003D4F48" w:rsidP="00D6427F">
      <w:pPr>
        <w:pStyle w:val="Akapitzlist"/>
        <w:jc w:val="both"/>
      </w:pPr>
      <w:r>
        <w:t>Zaprojektowany węzeł cieplny zasilany jest z istniejącego przyłącza wysokoparametrowej miejskiej sieci cieplnej 2xDN125 doprowadzonego do pomieszczenia wymiennikowni, o parametrach nominalnych 125</w:t>
      </w:r>
      <w:r>
        <w:rPr>
          <w:vertAlign w:val="superscript"/>
        </w:rPr>
        <w:t>0</w:t>
      </w:r>
      <w:r>
        <w:t>C</w:t>
      </w:r>
      <w:r w:rsidR="002762D1">
        <w:t xml:space="preserve"> / 65 </w:t>
      </w:r>
      <w:r w:rsidR="002762D1">
        <w:rPr>
          <w:vertAlign w:val="superscript"/>
        </w:rPr>
        <w:t>0</w:t>
      </w:r>
      <w:r w:rsidR="002762D1">
        <w:t xml:space="preserve">C i 1,6 </w:t>
      </w:r>
      <w:proofErr w:type="spellStart"/>
      <w:r w:rsidR="002762D1">
        <w:t>MPa</w:t>
      </w:r>
      <w:proofErr w:type="spellEnd"/>
      <w:r w:rsidR="002762D1">
        <w:t xml:space="preserve"> (zmienne w sezonie grzewczym) oraz 70</w:t>
      </w:r>
      <w:r w:rsidR="002762D1">
        <w:rPr>
          <w:vertAlign w:val="superscript"/>
        </w:rPr>
        <w:t xml:space="preserve">0 </w:t>
      </w:r>
      <w:r w:rsidR="002762D1">
        <w:t xml:space="preserve">C </w:t>
      </w:r>
    </w:p>
    <w:p w14:paraId="3DF654A1" w14:textId="5D61BCFD" w:rsidR="002762D1" w:rsidRDefault="002762D1" w:rsidP="00D6427F">
      <w:pPr>
        <w:pStyle w:val="Akapitzlist"/>
        <w:jc w:val="both"/>
      </w:pPr>
      <w:r>
        <w:t>(stałe latem).</w:t>
      </w:r>
    </w:p>
    <w:p w14:paraId="466275C6" w14:textId="6D6C19E8" w:rsidR="002762D1" w:rsidRDefault="002762D1" w:rsidP="00D6427F">
      <w:pPr>
        <w:pStyle w:val="Akapitzlist"/>
        <w:jc w:val="both"/>
      </w:pPr>
      <w:r>
        <w:t>Demontaż i Montaż nowego węzła należy wykonać po sezonie grzewczym czyli z chwilą wyłączenia c.o</w:t>
      </w:r>
      <w:r w:rsidR="008306F5">
        <w:t xml:space="preserve">. </w:t>
      </w:r>
      <w:r>
        <w:t>na obiekcie szpitalnym</w:t>
      </w:r>
      <w:r w:rsidR="008306F5">
        <w:t xml:space="preserve">. </w:t>
      </w:r>
    </w:p>
    <w:p w14:paraId="711D04D8" w14:textId="4AF6CCD6" w:rsidR="008306F5" w:rsidRDefault="008306F5" w:rsidP="00D6427F">
      <w:pPr>
        <w:pStyle w:val="Akapitzlist"/>
        <w:jc w:val="both"/>
      </w:pPr>
      <w:r>
        <w:t>Dział techniczny Szpitala Wojewódzkiego poinformuje Wykonawcę o wyłączeniu ogrzewania Szpitala. Prace przyłączeniowe należy zaplanować na maksymalnie</w:t>
      </w:r>
      <w:r w:rsidR="001F720B">
        <w:t xml:space="preserve"> po</w:t>
      </w:r>
      <w:r>
        <w:t xml:space="preserve"> 8 godzin nocnych</w:t>
      </w:r>
      <w:r w:rsidR="001F720B">
        <w:t xml:space="preserve"> w dwóch dowolnych terminach w uzgodnieniu pomiędzy Wykonawcą a Zleceniodawcą</w:t>
      </w:r>
      <w:r>
        <w:t xml:space="preserve"> dotyczy c.w.u.</w:t>
      </w:r>
    </w:p>
    <w:p w14:paraId="304A5ACC" w14:textId="4992FE66" w:rsidR="008306F5" w:rsidRDefault="008306F5" w:rsidP="00E36C8F">
      <w:pPr>
        <w:pStyle w:val="Akapitzlist"/>
      </w:pPr>
      <w:r>
        <w:t xml:space="preserve">Integralną częścią Opisu Przedmiotu Zamówienia jest dokumentacja </w:t>
      </w:r>
      <w:r w:rsidR="001F720B">
        <w:t>:</w:t>
      </w:r>
    </w:p>
    <w:p w14:paraId="66CB3984" w14:textId="77777777" w:rsidR="009C21F4" w:rsidRDefault="009C21F4" w:rsidP="00E36C8F">
      <w:pPr>
        <w:pStyle w:val="Akapitzlist"/>
      </w:pPr>
    </w:p>
    <w:p w14:paraId="6C4377CB" w14:textId="5548D975" w:rsidR="001F720B" w:rsidRDefault="001F720B" w:rsidP="00E36C8F">
      <w:pPr>
        <w:pStyle w:val="Akapitzlist"/>
      </w:pPr>
      <w:r>
        <w:t xml:space="preserve"> - Projekt Wykonawczy część elektryczna</w:t>
      </w:r>
    </w:p>
    <w:p w14:paraId="7C890504" w14:textId="73D01B2A" w:rsidR="001F720B" w:rsidRDefault="001F720B" w:rsidP="00E36C8F">
      <w:pPr>
        <w:pStyle w:val="Akapitzlist"/>
      </w:pPr>
      <w:r>
        <w:t>- Projekt Wykonawczy część Cieplno- Technologiczna</w:t>
      </w:r>
    </w:p>
    <w:p w14:paraId="04AB3D39" w14:textId="053108B1" w:rsidR="001F720B" w:rsidRDefault="001F720B" w:rsidP="00E36C8F">
      <w:pPr>
        <w:pStyle w:val="Akapitzlist"/>
      </w:pPr>
      <w:r>
        <w:t>- Specyfikacja Techniczna Wykonania i Odbioru Robót Budowlanych</w:t>
      </w:r>
    </w:p>
    <w:p w14:paraId="4621759A" w14:textId="77777777" w:rsidR="001F720B" w:rsidRDefault="001F720B" w:rsidP="00E36C8F">
      <w:pPr>
        <w:pStyle w:val="Akapitzlist"/>
      </w:pPr>
      <w:r>
        <w:t xml:space="preserve">- Przedmiary </w:t>
      </w:r>
    </w:p>
    <w:p w14:paraId="088FA93F" w14:textId="5A25F109" w:rsidR="001F720B" w:rsidRDefault="001F720B" w:rsidP="00E36C8F">
      <w:pPr>
        <w:pStyle w:val="Akapitzlist"/>
      </w:pPr>
      <w:r>
        <w:t>- Kosztorys ślepy</w:t>
      </w:r>
    </w:p>
    <w:p w14:paraId="7AC892E6" w14:textId="77777777" w:rsidR="00EC628C" w:rsidRDefault="00EC628C" w:rsidP="00E36C8F">
      <w:pPr>
        <w:pStyle w:val="Akapitzlist"/>
      </w:pPr>
    </w:p>
    <w:p w14:paraId="4334936A" w14:textId="591BD5AE" w:rsidR="00584D09" w:rsidRDefault="00584D09" w:rsidP="00D6427F">
      <w:pPr>
        <w:pStyle w:val="Akapitzlist"/>
        <w:jc w:val="both"/>
      </w:pPr>
      <w:r>
        <w:t>Wykonawca na własny koszt i staraniem uzyska niezbędne pozwolenia i zgody wymagane przy realizacji zamówienia</w:t>
      </w:r>
      <w:r w:rsidR="00566142">
        <w:t xml:space="preserve"> -</w:t>
      </w:r>
      <w:r>
        <w:t xml:space="preserve"> jeżeli będą wymagane.</w:t>
      </w:r>
    </w:p>
    <w:p w14:paraId="782A370E" w14:textId="77777777" w:rsidR="00584D09" w:rsidRDefault="00584D09" w:rsidP="00E36C8F">
      <w:pPr>
        <w:pStyle w:val="Akapitzlist"/>
      </w:pPr>
    </w:p>
    <w:p w14:paraId="6F59CC9A" w14:textId="272F3B84" w:rsidR="00EC628C" w:rsidRDefault="00EC628C" w:rsidP="00D6427F">
      <w:pPr>
        <w:pStyle w:val="Akapitzlist"/>
        <w:jc w:val="both"/>
      </w:pPr>
      <w:r>
        <w:t>Wszystkie urządzenia, elementy i materiały w wę</w:t>
      </w:r>
      <w:r w:rsidR="00B44375">
        <w:t>ź</w:t>
      </w:r>
      <w:r>
        <w:t>le cieplnym muszą posiadać wymagane certyfikaty, aprobaty techniczne lub inne dokumenty dopuszczające do stosowania w budownictwie zgodnie z obowiązującymi przepisami.</w:t>
      </w:r>
    </w:p>
    <w:p w14:paraId="7F6191BA" w14:textId="77777777" w:rsidR="00584D09" w:rsidRDefault="00584D09" w:rsidP="00E36C8F">
      <w:pPr>
        <w:pStyle w:val="Akapitzlist"/>
      </w:pPr>
    </w:p>
    <w:p w14:paraId="42F68E93" w14:textId="34602DE9" w:rsidR="00584D09" w:rsidRDefault="00584D09" w:rsidP="00D6427F">
      <w:pPr>
        <w:pStyle w:val="Akapitzlist"/>
        <w:jc w:val="both"/>
      </w:pPr>
      <w:r>
        <w:t>Zgodnie z obowiązującymi w Polsce przepisami oferowane urządzenia muszą posiadać atesty, świadectwa, dopuszczenia oraz decyzje.</w:t>
      </w:r>
    </w:p>
    <w:p w14:paraId="52C8F469" w14:textId="77777777" w:rsidR="00EC628C" w:rsidRDefault="00EC628C" w:rsidP="00E36C8F">
      <w:pPr>
        <w:pStyle w:val="Akapitzlist"/>
      </w:pPr>
    </w:p>
    <w:p w14:paraId="1ABDE8CC" w14:textId="00A1B688" w:rsidR="00EC628C" w:rsidRDefault="00EC628C" w:rsidP="00D6427F">
      <w:pPr>
        <w:pStyle w:val="Akapitzlist"/>
        <w:jc w:val="both"/>
      </w:pPr>
      <w:r>
        <w:t>Urządzenia ciśnieniowe muszą spełniać wymagania Dyrektywy 97/23/EC, urządzenia powinny mieć oznaczenie CE Rozporządzeniem Ministra Rozwoju i Finansów z dnia 27 września 2017 r zmieniającym rozporządzenie Ministra Rozwoju z dnia 11 lipca 2016 r w sprawie wymagań dla urządzeń ciśnieniowych ( Dz.U poz.1036). Decyzja o dopuszczeniu wydana przez Główny Urząd Miar – dotyczy ciepłomierzy, wodomierzy, manometrów i termometrów.</w:t>
      </w:r>
    </w:p>
    <w:p w14:paraId="08F73702" w14:textId="77777777" w:rsidR="00EC628C" w:rsidRDefault="00EC628C" w:rsidP="00E36C8F">
      <w:pPr>
        <w:pStyle w:val="Akapitzlist"/>
      </w:pPr>
    </w:p>
    <w:p w14:paraId="7101C866" w14:textId="0E912EAB" w:rsidR="00EC628C" w:rsidRDefault="00EC628C" w:rsidP="00E36C8F">
      <w:pPr>
        <w:pStyle w:val="Akapitzlist"/>
      </w:pPr>
      <w:r>
        <w:t>Wymagany atest higieniczny przez PZH – dotyczy pomp i wymienników C.W</w:t>
      </w:r>
    </w:p>
    <w:p w14:paraId="3FCAC30A" w14:textId="77777777" w:rsidR="00C66EA7" w:rsidRDefault="00C66EA7" w:rsidP="00E36C8F">
      <w:pPr>
        <w:pStyle w:val="Akapitzlist"/>
      </w:pPr>
    </w:p>
    <w:p w14:paraId="546AD280" w14:textId="7289489E" w:rsidR="00C66EA7" w:rsidRDefault="00C66EA7" w:rsidP="00E36C8F">
      <w:pPr>
        <w:pStyle w:val="Akapitzlist"/>
      </w:pPr>
    </w:p>
    <w:p w14:paraId="454941D0" w14:textId="77777777" w:rsidR="00C66EA7" w:rsidRDefault="00C66EA7" w:rsidP="00E36C8F">
      <w:pPr>
        <w:pStyle w:val="Akapitzlist"/>
      </w:pPr>
    </w:p>
    <w:p w14:paraId="7D72F9EC" w14:textId="7DBFAA4B" w:rsidR="00C66EA7" w:rsidRDefault="00C66EA7" w:rsidP="00E36C8F">
      <w:pPr>
        <w:pStyle w:val="Akapitzlist"/>
      </w:pPr>
      <w:r>
        <w:t>5 . Wykonanie Przedmiotu Zamówienia</w:t>
      </w:r>
    </w:p>
    <w:p w14:paraId="1E54AC63" w14:textId="77777777" w:rsidR="00C66EA7" w:rsidRDefault="00C66EA7" w:rsidP="00E36C8F">
      <w:pPr>
        <w:pStyle w:val="Akapitzlist"/>
      </w:pPr>
    </w:p>
    <w:p w14:paraId="3621813A" w14:textId="53ACB4DF" w:rsidR="00C66EA7" w:rsidRDefault="00C66EA7" w:rsidP="00D6427F">
      <w:pPr>
        <w:pStyle w:val="Akapitzlist"/>
        <w:jc w:val="both"/>
      </w:pPr>
      <w:r>
        <w:t>Prace budowlane i montaż urządzeń należy wykonać z należytą starannością oraz wiedzą techniczną przepisami BHP, ppoż i zgodnie z załączoną dokumentacją projektową. Wykonawca zapewni w realizacji zamówienia udział osoby posiadającej uprawnienia do wykonywania samodzielnych funkcji technicznych jako kierownik budowy.</w:t>
      </w:r>
    </w:p>
    <w:p w14:paraId="59D0AD84" w14:textId="77777777" w:rsidR="00C66EA7" w:rsidRDefault="00C66EA7" w:rsidP="00E36C8F">
      <w:pPr>
        <w:pStyle w:val="Akapitzlist"/>
      </w:pPr>
    </w:p>
    <w:p w14:paraId="747F9ACC" w14:textId="77777777" w:rsidR="00C66EA7" w:rsidRDefault="00C66EA7" w:rsidP="00E36C8F">
      <w:pPr>
        <w:pStyle w:val="Akapitzlist"/>
      </w:pPr>
    </w:p>
    <w:p w14:paraId="22DE04CF" w14:textId="5228FACE" w:rsidR="00341BCF" w:rsidRDefault="00341BCF" w:rsidP="00341BCF">
      <w:pPr>
        <w:pStyle w:val="Akapitzlist"/>
        <w:numPr>
          <w:ilvl w:val="0"/>
          <w:numId w:val="1"/>
        </w:numPr>
      </w:pPr>
      <w:r>
        <w:t>Informacje dodatkowe</w:t>
      </w:r>
    </w:p>
    <w:p w14:paraId="43A8F765" w14:textId="77777777" w:rsidR="00341BCF" w:rsidRDefault="00341BCF" w:rsidP="00341BCF">
      <w:pPr>
        <w:pStyle w:val="Akapitzlist"/>
      </w:pPr>
    </w:p>
    <w:p w14:paraId="41BBB976" w14:textId="09B7673D" w:rsidR="00341BCF" w:rsidRDefault="00341BCF" w:rsidP="00D6427F">
      <w:pPr>
        <w:pStyle w:val="Akapitzlist"/>
        <w:jc w:val="both"/>
      </w:pPr>
      <w:r>
        <w:t>Zaleca się aby Wykonawca dokonał wizji lokalnej celem sprawdzenia warunków związanych z wykonaniem prac będących przedmiotem zamówienia, a t</w:t>
      </w:r>
      <w:r w:rsidR="007049B1">
        <w:t>a</w:t>
      </w:r>
      <w:r>
        <w:t>kże dla uzyskania wszelkich dodatkowych informacji niezbędnych do wyceny oferty. Wizję dokonuje Wykonawca na własny koszt.</w:t>
      </w:r>
    </w:p>
    <w:p w14:paraId="619ED9B5" w14:textId="75A3B438" w:rsidR="00566142" w:rsidRPr="002762D1" w:rsidRDefault="00341BCF" w:rsidP="00D6427F">
      <w:pPr>
        <w:pStyle w:val="Akapitzlist"/>
        <w:jc w:val="both"/>
      </w:pPr>
      <w:r>
        <w:t>Wszystkie dokumenty opisujące przedmiot zamówienia należy traktować jako wzajemnie uzupełniające się i wyjaśniające</w:t>
      </w:r>
      <w:r w:rsidR="007049B1">
        <w:t xml:space="preserve"> w tym znaczeniu że w przypadku stwierdzenia</w:t>
      </w:r>
      <w:r w:rsidR="000316F1">
        <w:t xml:space="preserve"> jakichkolwiek wieloznaczności lub niejednoznaczności Wykonawca nie może ograniczyć ani zakresu swojego zobowiązania, ani zakresu należytej staranności przy wykonaniu swoich zobowiązań wynikających z umowy w sprawie zamówienia publicznego. </w:t>
      </w:r>
    </w:p>
    <w:sectPr w:rsidR="00566142" w:rsidRPr="00276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A6F1C"/>
    <w:multiLevelType w:val="hybridMultilevel"/>
    <w:tmpl w:val="EC60B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68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60C"/>
    <w:rsid w:val="0002415B"/>
    <w:rsid w:val="000316F1"/>
    <w:rsid w:val="001F720B"/>
    <w:rsid w:val="002762D1"/>
    <w:rsid w:val="00341BCF"/>
    <w:rsid w:val="003D4F48"/>
    <w:rsid w:val="004E18AC"/>
    <w:rsid w:val="00535DDF"/>
    <w:rsid w:val="00566142"/>
    <w:rsid w:val="00584D09"/>
    <w:rsid w:val="00664E8F"/>
    <w:rsid w:val="007049B1"/>
    <w:rsid w:val="0073560C"/>
    <w:rsid w:val="008306F5"/>
    <w:rsid w:val="00835EDF"/>
    <w:rsid w:val="009C21F4"/>
    <w:rsid w:val="00AA0312"/>
    <w:rsid w:val="00B44375"/>
    <w:rsid w:val="00BF0A27"/>
    <w:rsid w:val="00C10590"/>
    <w:rsid w:val="00C66EA7"/>
    <w:rsid w:val="00D6427F"/>
    <w:rsid w:val="00E1041F"/>
    <w:rsid w:val="00E36C8F"/>
    <w:rsid w:val="00E7419C"/>
    <w:rsid w:val="00EC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D6D59"/>
  <w15:chartTrackingRefBased/>
  <w15:docId w15:val="{FB7BE042-468C-429B-A97F-3A929153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560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36C8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6C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nergiadlapoznan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Sworek</dc:creator>
  <cp:keywords/>
  <dc:description/>
  <cp:lastModifiedBy>Office Lutycka</cp:lastModifiedBy>
  <cp:revision>6</cp:revision>
  <cp:lastPrinted>2023-12-11T08:08:00Z</cp:lastPrinted>
  <dcterms:created xsi:type="dcterms:W3CDTF">2024-01-23T08:50:00Z</dcterms:created>
  <dcterms:modified xsi:type="dcterms:W3CDTF">2024-02-07T09:56:00Z</dcterms:modified>
</cp:coreProperties>
</file>