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AD45A9" w:rsidRDefault="00A92E97" w:rsidP="00FD4AEC">
      <w:pPr>
        <w:spacing w:after="480"/>
        <w:jc w:val="right"/>
        <w:rPr>
          <w:rFonts w:ascii="Arial" w:hAnsi="Arial" w:cs="Arial"/>
          <w:sz w:val="24"/>
          <w:szCs w:val="24"/>
        </w:rPr>
      </w:pPr>
      <w:r w:rsidRPr="00A92E97">
        <w:rPr>
          <w:rFonts w:ascii="Arial" w:hAnsi="Arial" w:cs="Arial"/>
          <w:sz w:val="24"/>
          <w:szCs w:val="24"/>
        </w:rPr>
        <w:t>Szerzyny</w:t>
      </w:r>
      <w:r w:rsidR="00843A88" w:rsidRPr="00AD45A9">
        <w:rPr>
          <w:rFonts w:ascii="Arial" w:hAnsi="Arial" w:cs="Arial"/>
          <w:sz w:val="24"/>
          <w:szCs w:val="24"/>
        </w:rPr>
        <w:t xml:space="preserve"> dnia: </w:t>
      </w:r>
      <w:r w:rsidRPr="00A92E97">
        <w:rPr>
          <w:rFonts w:ascii="Arial" w:hAnsi="Arial" w:cs="Arial"/>
          <w:sz w:val="24"/>
          <w:szCs w:val="24"/>
        </w:rPr>
        <w:t>2024-02-01</w:t>
      </w:r>
    </w:p>
    <w:p w:rsidR="00843A88" w:rsidRPr="00AD45A9" w:rsidRDefault="00A92E97" w:rsidP="00843A88">
      <w:pPr>
        <w:spacing w:line="360" w:lineRule="auto"/>
        <w:rPr>
          <w:rFonts w:ascii="Arial" w:hAnsi="Arial" w:cs="Arial"/>
          <w:b/>
          <w:bCs/>
          <w:sz w:val="24"/>
          <w:szCs w:val="24"/>
        </w:rPr>
      </w:pPr>
      <w:r w:rsidRPr="00A92E97">
        <w:rPr>
          <w:rFonts w:ascii="Arial" w:hAnsi="Arial" w:cs="Arial"/>
          <w:b/>
          <w:bCs/>
          <w:sz w:val="24"/>
          <w:szCs w:val="24"/>
        </w:rPr>
        <w:t>Gmina Szerzyny</w:t>
      </w:r>
    </w:p>
    <w:p w:rsidR="00843A88" w:rsidRPr="00AD45A9" w:rsidRDefault="00A92E97" w:rsidP="00843A88">
      <w:pPr>
        <w:spacing w:line="360" w:lineRule="auto"/>
        <w:rPr>
          <w:rFonts w:ascii="Arial" w:hAnsi="Arial" w:cs="Arial"/>
          <w:sz w:val="24"/>
          <w:szCs w:val="24"/>
        </w:rPr>
      </w:pPr>
      <w:r w:rsidRPr="00A92E97">
        <w:rPr>
          <w:rFonts w:ascii="Arial" w:hAnsi="Arial" w:cs="Arial"/>
          <w:sz w:val="24"/>
          <w:szCs w:val="24"/>
        </w:rPr>
        <w:t>Szerzyny</w:t>
      </w:r>
      <w:r w:rsidR="00843A88" w:rsidRPr="00AD45A9">
        <w:rPr>
          <w:rFonts w:ascii="Arial" w:hAnsi="Arial" w:cs="Arial"/>
          <w:sz w:val="24"/>
          <w:szCs w:val="24"/>
        </w:rPr>
        <w:t xml:space="preserve"> </w:t>
      </w:r>
      <w:r w:rsidRPr="00A92E97">
        <w:rPr>
          <w:rFonts w:ascii="Arial" w:hAnsi="Arial" w:cs="Arial"/>
          <w:sz w:val="24"/>
          <w:szCs w:val="24"/>
        </w:rPr>
        <w:t>521</w:t>
      </w:r>
    </w:p>
    <w:p w:rsidR="00843A88" w:rsidRPr="00AD45A9" w:rsidRDefault="00A92E97" w:rsidP="00843A88">
      <w:pPr>
        <w:rPr>
          <w:rFonts w:ascii="Arial" w:hAnsi="Arial" w:cs="Arial"/>
          <w:sz w:val="24"/>
          <w:szCs w:val="24"/>
        </w:rPr>
      </w:pPr>
      <w:r w:rsidRPr="00A92E97">
        <w:rPr>
          <w:rFonts w:ascii="Arial" w:hAnsi="Arial" w:cs="Arial"/>
          <w:sz w:val="24"/>
          <w:szCs w:val="24"/>
        </w:rPr>
        <w:t>38-246</w:t>
      </w:r>
      <w:r w:rsidR="00843A88" w:rsidRPr="00AD45A9">
        <w:rPr>
          <w:rFonts w:ascii="Arial" w:hAnsi="Arial" w:cs="Arial"/>
          <w:sz w:val="24"/>
          <w:szCs w:val="24"/>
        </w:rPr>
        <w:t xml:space="preserve"> </w:t>
      </w:r>
      <w:r w:rsidRPr="00A92E97">
        <w:rPr>
          <w:rFonts w:ascii="Arial" w:hAnsi="Arial" w:cs="Arial"/>
          <w:sz w:val="24"/>
          <w:szCs w:val="24"/>
        </w:rPr>
        <w:t>Szerzyny</w:t>
      </w:r>
    </w:p>
    <w:p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tblPr>
      <w:tblGrid>
        <w:gridCol w:w="2269"/>
        <w:gridCol w:w="6803"/>
      </w:tblGrid>
      <w:tr w:rsidR="004E4B64" w:rsidRPr="004E4B64" w:rsidTr="00FD4AEC">
        <w:tc>
          <w:tcPr>
            <w:tcW w:w="2269" w:type="dxa"/>
            <w:shd w:val="clear" w:color="auto" w:fill="auto"/>
          </w:tcPr>
          <w:p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4E4B64" w:rsidRDefault="00A92E97" w:rsidP="00C46732">
            <w:pPr>
              <w:tabs>
                <w:tab w:val="center" w:pos="4536"/>
                <w:tab w:val="right" w:pos="9072"/>
              </w:tabs>
              <w:spacing w:line="360" w:lineRule="auto"/>
              <w:jc w:val="both"/>
              <w:rPr>
                <w:rFonts w:ascii="Arial" w:hAnsi="Arial" w:cs="Arial"/>
                <w:bCs/>
                <w:sz w:val="24"/>
                <w:szCs w:val="24"/>
              </w:rPr>
            </w:pPr>
            <w:r w:rsidRPr="00A92E97">
              <w:rPr>
                <w:rFonts w:ascii="Arial" w:hAnsi="Arial" w:cs="Arial"/>
                <w:bCs/>
                <w:sz w:val="24"/>
                <w:szCs w:val="24"/>
              </w:rPr>
              <w:t>Budowa bulwarów spacerowych w miejscowości Szerzyny</w:t>
            </w:r>
            <w:r w:rsidR="004E4B64" w:rsidRPr="004E4B64">
              <w:rPr>
                <w:rFonts w:ascii="Arial" w:hAnsi="Arial" w:cs="Arial"/>
                <w:bCs/>
                <w:sz w:val="24"/>
                <w:szCs w:val="24"/>
              </w:rPr>
              <w:t>.</w:t>
            </w:r>
          </w:p>
        </w:tc>
      </w:tr>
      <w:tr w:rsidR="00A92E97" w:rsidRPr="004E4B64" w:rsidTr="008464D8">
        <w:tc>
          <w:tcPr>
            <w:tcW w:w="2269" w:type="dxa"/>
            <w:shd w:val="clear" w:color="auto" w:fill="auto"/>
          </w:tcPr>
          <w:p w:rsidR="00A92E97" w:rsidRPr="004E4B64" w:rsidRDefault="00A92E97" w:rsidP="008464D8">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A92E97" w:rsidRPr="004E4B64" w:rsidRDefault="00A92E97" w:rsidP="008464D8">
            <w:pPr>
              <w:tabs>
                <w:tab w:val="center" w:pos="4536"/>
                <w:tab w:val="right" w:pos="9072"/>
              </w:tabs>
              <w:spacing w:line="360" w:lineRule="auto"/>
              <w:jc w:val="both"/>
              <w:rPr>
                <w:rFonts w:ascii="Arial" w:hAnsi="Arial" w:cs="Arial"/>
                <w:bCs/>
                <w:sz w:val="24"/>
                <w:szCs w:val="24"/>
              </w:rPr>
            </w:pPr>
            <w:r w:rsidRPr="00A92E97">
              <w:rPr>
                <w:rFonts w:ascii="Arial" w:hAnsi="Arial" w:cs="Arial"/>
                <w:bCs/>
                <w:sz w:val="24"/>
                <w:szCs w:val="24"/>
              </w:rPr>
              <w:t>FER.271.2.2024</w:t>
            </w:r>
          </w:p>
        </w:tc>
      </w:tr>
    </w:tbl>
    <w:p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AD45A9" w:rsidTr="00C46732">
        <w:tc>
          <w:tcPr>
            <w:tcW w:w="9330" w:type="dxa"/>
            <w:shd w:val="clear" w:color="auto" w:fill="F2F2F2"/>
            <w:hideMark/>
          </w:tcPr>
          <w:p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4E4B64">
      <w:pPr>
        <w:spacing w:before="600" w:after="240" w:line="360" w:lineRule="auto"/>
        <w:jc w:val="both"/>
        <w:rPr>
          <w:rFonts w:ascii="Arial" w:hAnsi="Arial" w:cs="Arial"/>
          <w:sz w:val="22"/>
          <w:szCs w:val="22"/>
        </w:rPr>
      </w:pPr>
      <w:r w:rsidRPr="00E935D6">
        <w:rPr>
          <w:rFonts w:ascii="Arial" w:hAnsi="Arial" w:cs="Arial"/>
          <w:sz w:val="24"/>
          <w:szCs w:val="24"/>
        </w:rPr>
        <w:t xml:space="preserve">Zamawiający, </w:t>
      </w:r>
      <w:r w:rsidR="00A92E97" w:rsidRPr="00A92E97">
        <w:rPr>
          <w:rFonts w:ascii="Arial" w:hAnsi="Arial" w:cs="Arial"/>
          <w:b/>
          <w:sz w:val="24"/>
          <w:szCs w:val="24"/>
        </w:rPr>
        <w:t>Gmina Szerzyny</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A92E97" w:rsidRPr="00A92E97">
        <w:rPr>
          <w:rFonts w:ascii="Arial" w:hAnsi="Arial" w:cs="Arial"/>
          <w:sz w:val="24"/>
          <w:szCs w:val="24"/>
        </w:rPr>
        <w:t>(</w:t>
      </w:r>
      <w:proofErr w:type="spellStart"/>
      <w:r w:rsidR="00A92E97" w:rsidRPr="00A92E97">
        <w:rPr>
          <w:rFonts w:ascii="Arial" w:hAnsi="Arial" w:cs="Arial"/>
          <w:sz w:val="24"/>
          <w:szCs w:val="24"/>
        </w:rPr>
        <w:t>t.j</w:t>
      </w:r>
      <w:proofErr w:type="spellEnd"/>
      <w:r w:rsidR="00A92E97" w:rsidRPr="00A92E97">
        <w:rPr>
          <w:rFonts w:ascii="Arial" w:hAnsi="Arial" w:cs="Arial"/>
          <w:sz w:val="24"/>
          <w:szCs w:val="24"/>
        </w:rPr>
        <w:t>.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tblPr>
      <w:tblGrid>
        <w:gridCol w:w="9774"/>
      </w:tblGrid>
      <w:tr w:rsidR="00A92E97" w:rsidRPr="00E935D6" w:rsidTr="008464D8">
        <w:tc>
          <w:tcPr>
            <w:tcW w:w="9356" w:type="dxa"/>
            <w:shd w:val="clear" w:color="auto" w:fill="auto"/>
          </w:tcPr>
          <w:p w:rsidR="00A92E97" w:rsidRPr="004E4B64" w:rsidRDefault="00A92E97" w:rsidP="008464D8">
            <w:pPr>
              <w:spacing w:before="60" w:after="60" w:line="276" w:lineRule="auto"/>
              <w:ind w:left="30" w:right="-72"/>
              <w:rPr>
                <w:rFonts w:ascii="Arial" w:hAnsi="Arial" w:cs="Arial"/>
                <w:b/>
                <w:bCs/>
                <w:sz w:val="24"/>
                <w:szCs w:val="24"/>
              </w:rPr>
            </w:pPr>
            <w:r w:rsidRPr="004E4B64">
              <w:rPr>
                <w:rFonts w:ascii="Arial" w:hAnsi="Arial" w:cs="Arial"/>
                <w:b/>
                <w:bCs/>
                <w:sz w:val="24"/>
                <w:szCs w:val="24"/>
              </w:rPr>
              <w:t xml:space="preserve">Pytanie nr </w:t>
            </w:r>
            <w:r w:rsidRPr="00A92E97">
              <w:rPr>
                <w:rFonts w:ascii="Arial" w:hAnsi="Arial" w:cs="Arial"/>
                <w:b/>
                <w:bCs/>
                <w:sz w:val="24"/>
                <w:szCs w:val="24"/>
              </w:rPr>
              <w:t>2</w:t>
            </w:r>
          </w:p>
          <w:p w:rsidR="00A92E97" w:rsidRPr="00A92E97" w:rsidRDefault="00A92E97" w:rsidP="008464D8">
            <w:pPr>
              <w:spacing w:after="120" w:line="360" w:lineRule="auto"/>
              <w:ind w:left="30" w:right="-72"/>
              <w:jc w:val="both"/>
              <w:rPr>
                <w:rFonts w:ascii="Arial" w:hAnsi="Arial" w:cs="Arial"/>
                <w:sz w:val="24"/>
                <w:szCs w:val="24"/>
              </w:rPr>
            </w:pPr>
            <w:r w:rsidRPr="00A92E97">
              <w:rPr>
                <w:rFonts w:ascii="Arial" w:hAnsi="Arial" w:cs="Arial"/>
                <w:sz w:val="24"/>
                <w:szCs w:val="24"/>
              </w:rPr>
              <w:t>Z uwagi na brak rozwiązań w dokumentacji przetargowej zamieszczonej na stronie Zamawiającego proszę o odpowiedź w następujących kwestiach:</w:t>
            </w:r>
          </w:p>
          <w:p w:rsidR="00A92E97" w:rsidRPr="00A92E97" w:rsidRDefault="00A92E97" w:rsidP="008464D8">
            <w:pPr>
              <w:spacing w:after="120" w:line="360" w:lineRule="auto"/>
              <w:ind w:left="30" w:right="-72"/>
              <w:jc w:val="both"/>
              <w:rPr>
                <w:rFonts w:ascii="Arial" w:hAnsi="Arial" w:cs="Arial"/>
                <w:sz w:val="24"/>
                <w:szCs w:val="24"/>
              </w:rPr>
            </w:pPr>
            <w:r w:rsidRPr="00A92E97">
              <w:rPr>
                <w:rFonts w:ascii="Arial" w:hAnsi="Arial" w:cs="Arial"/>
                <w:sz w:val="24"/>
                <w:szCs w:val="24"/>
              </w:rPr>
              <w:t>1. Proszę o sprecyzowanie parametrów płyt ozdobnych betonowych (rodzaj betonu, struktura, faktura, kolorystyka, wymiary  itp.). Jeśli to możliwe proszę o załączenie przykładowej wizualizacji lub zdjęcia tych płyt.</w:t>
            </w:r>
          </w:p>
          <w:p w:rsidR="00A92E97" w:rsidRPr="00A92E97" w:rsidRDefault="00A92E97" w:rsidP="008464D8">
            <w:pPr>
              <w:spacing w:after="120" w:line="360" w:lineRule="auto"/>
              <w:ind w:left="30" w:right="-72"/>
              <w:jc w:val="both"/>
              <w:rPr>
                <w:rFonts w:ascii="Arial" w:hAnsi="Arial" w:cs="Arial"/>
                <w:sz w:val="24"/>
                <w:szCs w:val="24"/>
              </w:rPr>
            </w:pPr>
            <w:r w:rsidRPr="00A92E97">
              <w:rPr>
                <w:rFonts w:ascii="Arial" w:hAnsi="Arial" w:cs="Arial"/>
                <w:sz w:val="24"/>
                <w:szCs w:val="24"/>
              </w:rPr>
              <w:t>2. Proszę o sprecyzowanie parametrów nawierzchni betonowych (rodzaj betonu, struktura, faktura, kolorystyka itp.). Jeśli to możliwe proszę o załączenie przykładowej wizualizacji lub zdjęcia przykładowej nawierzchni.</w:t>
            </w:r>
          </w:p>
          <w:p w:rsidR="00A92E97" w:rsidRPr="004E4B64" w:rsidRDefault="00A92E97" w:rsidP="008464D8">
            <w:pPr>
              <w:spacing w:after="120" w:line="360" w:lineRule="auto"/>
              <w:ind w:left="30" w:right="-72"/>
              <w:jc w:val="both"/>
              <w:rPr>
                <w:rFonts w:ascii="Arial" w:hAnsi="Arial" w:cs="Arial"/>
                <w:sz w:val="24"/>
                <w:szCs w:val="24"/>
              </w:rPr>
            </w:pPr>
            <w:r w:rsidRPr="00A92E97">
              <w:rPr>
                <w:rFonts w:ascii="Arial" w:hAnsi="Arial" w:cs="Arial"/>
                <w:sz w:val="24"/>
                <w:szCs w:val="24"/>
              </w:rPr>
              <w:t>3. Proszę o podanie wymiarów oraz typu kostki brukowej betonowej szarej gr. 6cm</w:t>
            </w:r>
          </w:p>
          <w:p w:rsidR="00A92E97" w:rsidRPr="004E4B64" w:rsidRDefault="00A92E97" w:rsidP="008464D8">
            <w:pPr>
              <w:spacing w:after="40" w:line="276" w:lineRule="auto"/>
              <w:ind w:left="30" w:right="-72"/>
              <w:rPr>
                <w:rFonts w:ascii="Arial" w:hAnsi="Arial" w:cs="Arial"/>
                <w:b/>
                <w:bCs/>
                <w:sz w:val="24"/>
                <w:szCs w:val="24"/>
              </w:rPr>
            </w:pPr>
            <w:r w:rsidRPr="004E4B64">
              <w:rPr>
                <w:rFonts w:ascii="Arial" w:hAnsi="Arial" w:cs="Arial"/>
                <w:b/>
                <w:bCs/>
                <w:sz w:val="24"/>
                <w:szCs w:val="24"/>
              </w:rPr>
              <w:t>Stanowisko (wyjaśnienie) Zamawiającego:</w:t>
            </w:r>
          </w:p>
          <w:p w:rsidR="00F13475" w:rsidRDefault="00F13475" w:rsidP="00F13475">
            <w:pPr>
              <w:pStyle w:val="Akapitzlist"/>
              <w:numPr>
                <w:ilvl w:val="0"/>
                <w:numId w:val="8"/>
              </w:numPr>
              <w:jc w:val="both"/>
            </w:pPr>
            <w:r>
              <w:lastRenderedPageBreak/>
              <w:t xml:space="preserve">Płyty chodnikowe o wym. około 50x50x8 lub 50x50x7 (w projekcie podana została grubość 8cm, ale dopuszczamy zmianę grubości na 7cm) w kolorze żółtym. Kolor może zostać ostatecznie uzgodniony z Inwestorem. </w:t>
            </w:r>
          </w:p>
          <w:p w:rsidR="00F13475" w:rsidRDefault="00F13475" w:rsidP="00F13475">
            <w:pPr>
              <w:ind w:left="708"/>
              <w:jc w:val="both"/>
            </w:pPr>
            <w:r>
              <w:t>Poglądowe zdjęcie:</w:t>
            </w:r>
          </w:p>
          <w:p w:rsidR="00F13475" w:rsidRDefault="00686B1F" w:rsidP="00F13475">
            <w:pPr>
              <w:ind w:left="708"/>
              <w:jc w:val="both"/>
            </w:pPr>
            <w:r>
              <w:rPr>
                <w:noProof/>
              </w:rPr>
              <w:drawing>
                <wp:inline distT="0" distB="0" distL="0" distR="0">
                  <wp:extent cx="3200400" cy="2266950"/>
                  <wp:effectExtent l="19050" t="0" r="0" b="0"/>
                  <wp:docPr id="1" name="Obraz 1" descr="Obraz zawierający stacjonar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stacjonarny&#10;&#10;Opis wygenerowany automatycznie"/>
                          <pic:cNvPicPr>
                            <a:picLocks noChangeAspect="1" noChangeArrowheads="1"/>
                          </pic:cNvPicPr>
                        </pic:nvPicPr>
                        <pic:blipFill>
                          <a:blip r:embed="rId7"/>
                          <a:srcRect t="14684" b="14456"/>
                          <a:stretch>
                            <a:fillRect/>
                          </a:stretch>
                        </pic:blipFill>
                        <pic:spPr bwMode="auto">
                          <a:xfrm>
                            <a:off x="0" y="0"/>
                            <a:ext cx="3200400" cy="2266950"/>
                          </a:xfrm>
                          <a:prstGeom prst="rect">
                            <a:avLst/>
                          </a:prstGeom>
                          <a:noFill/>
                          <a:ln w="9525">
                            <a:noFill/>
                            <a:miter lim="800000"/>
                            <a:headEnd/>
                            <a:tailEnd/>
                          </a:ln>
                        </pic:spPr>
                      </pic:pic>
                    </a:graphicData>
                  </a:graphic>
                </wp:inline>
              </w:drawing>
            </w:r>
          </w:p>
          <w:p w:rsidR="00F13475" w:rsidRDefault="00F13475" w:rsidP="00F13475">
            <w:pPr>
              <w:ind w:left="708"/>
              <w:jc w:val="both"/>
            </w:pPr>
          </w:p>
          <w:p w:rsidR="00F13475" w:rsidRDefault="00F13475" w:rsidP="00F13475">
            <w:pPr>
              <w:pStyle w:val="Akapitzlist"/>
              <w:numPr>
                <w:ilvl w:val="0"/>
                <w:numId w:val="8"/>
              </w:numPr>
              <w:jc w:val="both"/>
            </w:pPr>
            <w:r>
              <w:t>Nawierzchnia dekoracyjna z betonu wylewanego(tzw. beton stemplowany, odciskany) drogowego odpornego na działanie soli. Nawierzchnię betonową chodnika należy zbroić siatkami prętów, zagęszczać podczas betonowania oraz dylatować co maksymalnie 3,0m. Poszczególne warstwy nawierzchni betonowej wykonywać zgodnie z wytycznymi jej producenta. Nawierzchnię wykonać jako antypoślizgową, w kolorze żółtym o odcieniu i fakturze uzgodnionej z Inwestorem.</w:t>
            </w:r>
          </w:p>
          <w:p w:rsidR="00F13475" w:rsidRDefault="00F13475" w:rsidP="00F13475">
            <w:pPr>
              <w:ind w:left="708"/>
              <w:jc w:val="both"/>
            </w:pPr>
            <w:r>
              <w:t>Poglądowe zdjęcie wykonanej już nawierzchni na chodniku w Szerzynach:</w:t>
            </w:r>
          </w:p>
          <w:p w:rsidR="00F13475" w:rsidRDefault="00686B1F" w:rsidP="00F13475">
            <w:pPr>
              <w:ind w:left="708"/>
              <w:jc w:val="both"/>
            </w:pPr>
            <w:r>
              <w:rPr>
                <w:noProof/>
              </w:rPr>
              <w:drawing>
                <wp:inline distT="0" distB="0" distL="0" distR="0">
                  <wp:extent cx="5600700" cy="3171825"/>
                  <wp:effectExtent l="19050" t="0" r="0" b="0"/>
                  <wp:docPr id="2" name="Obraz 2" descr="Obraz zawierający na wolnym powietrzu, trawa, samochód, pojazd&#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na wolnym powietrzu, trawa, samochód, pojazd&#10;&#10;Opis wygenerowany automatycznie"/>
                          <pic:cNvPicPr>
                            <a:picLocks noChangeAspect="1" noChangeArrowheads="1"/>
                          </pic:cNvPicPr>
                        </pic:nvPicPr>
                        <pic:blipFill>
                          <a:blip r:embed="rId8"/>
                          <a:srcRect l="18520"/>
                          <a:stretch>
                            <a:fillRect/>
                          </a:stretch>
                        </pic:blipFill>
                        <pic:spPr bwMode="auto">
                          <a:xfrm>
                            <a:off x="0" y="0"/>
                            <a:ext cx="5600700" cy="3171825"/>
                          </a:xfrm>
                          <a:prstGeom prst="rect">
                            <a:avLst/>
                          </a:prstGeom>
                          <a:noFill/>
                          <a:ln w="9525">
                            <a:noFill/>
                            <a:miter lim="800000"/>
                            <a:headEnd/>
                            <a:tailEnd/>
                          </a:ln>
                        </pic:spPr>
                      </pic:pic>
                    </a:graphicData>
                  </a:graphic>
                </wp:inline>
              </w:drawing>
            </w:r>
          </w:p>
          <w:p w:rsidR="00F13475" w:rsidRDefault="00F13475" w:rsidP="00F13475">
            <w:pPr>
              <w:ind w:left="708"/>
              <w:jc w:val="both"/>
            </w:pPr>
          </w:p>
          <w:p w:rsidR="00A92E97" w:rsidRPr="00F13475" w:rsidRDefault="00F13475" w:rsidP="00F13475">
            <w:pPr>
              <w:pStyle w:val="Akapitzlist"/>
              <w:numPr>
                <w:ilvl w:val="0"/>
                <w:numId w:val="8"/>
              </w:numPr>
              <w:jc w:val="both"/>
            </w:pPr>
            <w:r>
              <w:t xml:space="preserve">Kostka brukowa typu Holland o wym. 20x10cm. </w:t>
            </w:r>
          </w:p>
        </w:tc>
      </w:tr>
    </w:tbl>
    <w:p w:rsidR="006D4AB3" w:rsidRPr="00E935D6" w:rsidRDefault="00F13475" w:rsidP="00F13475">
      <w:pPr>
        <w:pStyle w:val="Tekstpodstawowy"/>
        <w:spacing w:before="120" w:after="480"/>
        <w:ind w:left="3119" w:firstLine="425"/>
        <w:rPr>
          <w:rFonts w:ascii="Arial" w:hAnsi="Arial" w:cs="Arial"/>
          <w:sz w:val="24"/>
          <w:szCs w:val="24"/>
        </w:rPr>
      </w:pPr>
      <w:r>
        <w:rPr>
          <w:rFonts w:ascii="Arial" w:hAnsi="Arial" w:cs="Arial"/>
          <w:sz w:val="24"/>
          <w:szCs w:val="24"/>
        </w:rPr>
        <w:lastRenderedPageBreak/>
        <w:t xml:space="preserve">          </w:t>
      </w:r>
      <w:r w:rsidR="006D4AB3" w:rsidRPr="00E935D6">
        <w:rPr>
          <w:rFonts w:ascii="Arial" w:hAnsi="Arial" w:cs="Arial"/>
          <w:sz w:val="24"/>
          <w:szCs w:val="24"/>
        </w:rPr>
        <w:t>Zamawiający</w:t>
      </w:r>
    </w:p>
    <w:sectPr w:rsidR="006D4AB3" w:rsidRPr="00E935D6" w:rsidSect="00F13475">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993"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821" w:rsidRDefault="004A1821">
      <w:r>
        <w:separator/>
      </w:r>
    </w:p>
  </w:endnote>
  <w:endnote w:type="continuationSeparator" w:id="1">
    <w:p w:rsidR="004A1821" w:rsidRDefault="004A18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3761F1">
      <w:rPr>
        <w:rFonts w:ascii="Arial" w:hAnsi="Arial"/>
        <w:noProof/>
        <w:sz w:val="18"/>
        <w:szCs w:val="24"/>
      </w:rPr>
      <w:t>2</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3761F1">
      <w:rPr>
        <w:rFonts w:ascii="Arial" w:hAnsi="Arial"/>
        <w:noProof/>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3761F1">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821" w:rsidRDefault="004A1821">
      <w:r>
        <w:separator/>
      </w:r>
    </w:p>
  </w:footnote>
  <w:footnote w:type="continuationSeparator" w:id="1">
    <w:p w:rsidR="004A1821" w:rsidRDefault="004A18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E97" w:rsidRDefault="00A92E9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E97" w:rsidRDefault="00A92E9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E97" w:rsidRDefault="00A92E9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0821928"/>
    <w:multiLevelType w:val="hybridMultilevel"/>
    <w:tmpl w:val="A728431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A92E97"/>
    <w:rsid w:val="00031374"/>
    <w:rsid w:val="000A1097"/>
    <w:rsid w:val="000E2A8F"/>
    <w:rsid w:val="0012774F"/>
    <w:rsid w:val="00144B7A"/>
    <w:rsid w:val="00180C6E"/>
    <w:rsid w:val="0029606A"/>
    <w:rsid w:val="003761F1"/>
    <w:rsid w:val="004848F3"/>
    <w:rsid w:val="004A1821"/>
    <w:rsid w:val="004A75F2"/>
    <w:rsid w:val="004E4B64"/>
    <w:rsid w:val="005144A9"/>
    <w:rsid w:val="00520165"/>
    <w:rsid w:val="005B1B08"/>
    <w:rsid w:val="00632C3C"/>
    <w:rsid w:val="00662BDB"/>
    <w:rsid w:val="00686B1F"/>
    <w:rsid w:val="006A5DF1"/>
    <w:rsid w:val="006B7198"/>
    <w:rsid w:val="006D4AB3"/>
    <w:rsid w:val="006F3B81"/>
    <w:rsid w:val="007D7198"/>
    <w:rsid w:val="00843A88"/>
    <w:rsid w:val="00864A4B"/>
    <w:rsid w:val="00870F9F"/>
    <w:rsid w:val="008804B6"/>
    <w:rsid w:val="00897AB0"/>
    <w:rsid w:val="008A3553"/>
    <w:rsid w:val="00A905AC"/>
    <w:rsid w:val="00A92E97"/>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13475"/>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F13475"/>
    <w:pPr>
      <w:spacing w:after="160" w:line="256" w:lineRule="auto"/>
      <w:ind w:left="720"/>
      <w:contextualSpacing/>
    </w:pPr>
    <w:rPr>
      <w:rFonts w:asciiTheme="minorHAnsi" w:eastAsiaTheme="minorHAnsi" w:hAnsiTheme="minorHAnsi" w:cstheme="minorBidi"/>
      <w:kern w:val="2"/>
      <w:sz w:val="22"/>
      <w:szCs w:val="22"/>
      <w:lang w:eastAsia="en-U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2472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304</Words>
  <Characters>1830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HP Inc.</dc:creator>
  <cp:lastModifiedBy>HP Inc.</cp:lastModifiedBy>
  <cp:revision>2</cp:revision>
  <cp:lastPrinted>2024-02-01T12:14:00Z</cp:lastPrinted>
  <dcterms:created xsi:type="dcterms:W3CDTF">2024-02-01T12:14:00Z</dcterms:created>
  <dcterms:modified xsi:type="dcterms:W3CDTF">2024-02-01T12:14:00Z</dcterms:modified>
</cp:coreProperties>
</file>