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742702" w:rsidRPr="00742702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42702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42702">
        <w:rPr>
          <w:rFonts w:ascii="Arial" w:hAnsi="Arial" w:cs="Arial"/>
        </w:rPr>
        <w:t>Gmina Szerzyny</w:t>
      </w:r>
    </w:p>
    <w:p w:rsidR="006676AE" w:rsidRPr="0012157F" w:rsidRDefault="00742702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42702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742702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42702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742702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742702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42702" w:rsidRPr="0012157F" w:rsidTr="003E0271">
        <w:tc>
          <w:tcPr>
            <w:tcW w:w="9104" w:type="dxa"/>
            <w:shd w:val="clear" w:color="auto" w:fill="D9D9D9"/>
          </w:tcPr>
          <w:p w:rsidR="00742702" w:rsidRPr="006F0A84" w:rsidRDefault="00742702" w:rsidP="003E027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742702" w:rsidRDefault="00742702" w:rsidP="003E0271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74270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42702" w:rsidRPr="00534752" w:rsidRDefault="00742702" w:rsidP="003E0271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74270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27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bulwarów spacerowych w miejscowości Szerzyny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2702" w:rsidRPr="00A2540E" w:rsidTr="003E0271">
        <w:tc>
          <w:tcPr>
            <w:tcW w:w="2269" w:type="dxa"/>
            <w:shd w:val="clear" w:color="auto" w:fill="auto"/>
          </w:tcPr>
          <w:p w:rsidR="00742702" w:rsidRPr="00A2540E" w:rsidRDefault="00742702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2702" w:rsidRPr="00A2540E" w:rsidRDefault="00742702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427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FER.271.2.2024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2702" w:rsidRPr="00742702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742702" w:rsidRPr="00992BD8" w:rsidRDefault="00742702" w:rsidP="0074270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742702" w:rsidP="0074270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742702" w:rsidRPr="00922A11" w:rsidRDefault="00742702" w:rsidP="0074270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742702" w:rsidRPr="0012157F" w:rsidRDefault="00742702" w:rsidP="007427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:rsidR="00742702" w:rsidRPr="0012157F" w:rsidRDefault="00742702" w:rsidP="0074270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2702" w:rsidRPr="0012157F" w:rsidTr="003E02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702" w:rsidRPr="0012157F" w:rsidRDefault="00742702" w:rsidP="003E027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27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702" w:rsidRPr="0012157F" w:rsidRDefault="00742702" w:rsidP="003E027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4270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42702" w:rsidRPr="00742702" w:rsidRDefault="00742702" w:rsidP="003E02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70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42702" w:rsidRPr="00742702" w:rsidRDefault="00742702" w:rsidP="003E02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42702" w:rsidRPr="0012157F" w:rsidRDefault="00742702" w:rsidP="003E027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702">
              <w:rPr>
                <w:rFonts w:ascii="Arial" w:hAnsi="Arial" w:cs="Arial"/>
                <w:sz w:val="24"/>
                <w:szCs w:val="24"/>
              </w:rPr>
              <w:t xml:space="preserve">Wykonawca spełni warunek, jeżeli wykaże, że w okresie ostatnich 5 lat przez upływem terminu składania ofert, a jeżeli okres prowadzenia </w:t>
            </w:r>
            <w:r w:rsidRPr="00742702">
              <w:rPr>
                <w:rFonts w:ascii="Arial" w:hAnsi="Arial" w:cs="Arial"/>
                <w:sz w:val="24"/>
                <w:szCs w:val="24"/>
              </w:rPr>
              <w:lastRenderedPageBreak/>
              <w:t>działalności jest krótszy - w tym okresie wykonał co najmniej  jedną  robotę budowlaną o wartości co najmniej 150.000,- zł brutto, (sto pięćdziesiąt tysięcy złotych) polegającą na budowie lub przebudowie chodnika lub placu o nawierzchni betonowej.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F83" w:rsidRDefault="00967F83" w:rsidP="0038231F">
      <w:pPr>
        <w:spacing w:after="0" w:line="240" w:lineRule="auto"/>
      </w:pPr>
      <w:r>
        <w:separator/>
      </w:r>
    </w:p>
  </w:endnote>
  <w:endnote w:type="continuationSeparator" w:id="1">
    <w:p w:rsidR="00967F83" w:rsidRDefault="00967F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702" w:rsidRDefault="007427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D77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D77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702" w:rsidRDefault="007427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F83" w:rsidRDefault="00967F83" w:rsidP="0038231F">
      <w:pPr>
        <w:spacing w:after="0" w:line="240" w:lineRule="auto"/>
      </w:pPr>
      <w:r>
        <w:separator/>
      </w:r>
    </w:p>
  </w:footnote>
  <w:footnote w:type="continuationSeparator" w:id="1">
    <w:p w:rsidR="00967F83" w:rsidRDefault="00967F83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702" w:rsidRDefault="007427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702" w:rsidRDefault="007427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702" w:rsidRDefault="007427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742702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71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36225"/>
    <w:rsid w:val="00742702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67F83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2024-01-22T14:21:00Z</cp:lastPrinted>
  <dcterms:created xsi:type="dcterms:W3CDTF">2024-01-22T14:22:00Z</dcterms:created>
  <dcterms:modified xsi:type="dcterms:W3CDTF">2024-01-22T14:22:00Z</dcterms:modified>
</cp:coreProperties>
</file>