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EA557" w14:textId="6F24BBCC" w:rsidR="00035DEC" w:rsidRPr="00ED5FCA" w:rsidRDefault="008A6C18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D5FCA">
        <w:rPr>
          <w:rFonts w:ascii="Arial Narrow" w:hAnsi="Arial Narrow" w:cs="Arial"/>
          <w:sz w:val="22"/>
          <w:szCs w:val="22"/>
        </w:rPr>
        <w:t>Bydgoszcz</w:t>
      </w:r>
      <w:r w:rsidR="00035DEC" w:rsidRPr="00ED5FCA">
        <w:rPr>
          <w:rFonts w:ascii="Arial Narrow" w:hAnsi="Arial Narrow" w:cs="Arial"/>
          <w:sz w:val="22"/>
          <w:szCs w:val="22"/>
        </w:rPr>
        <w:t xml:space="preserve"> dnia: </w:t>
      </w:r>
      <w:r w:rsidR="007A4861">
        <w:rPr>
          <w:rFonts w:ascii="Arial Narrow" w:hAnsi="Arial Narrow" w:cs="Arial"/>
          <w:sz w:val="22"/>
          <w:szCs w:val="22"/>
        </w:rPr>
        <w:t>2024-01-04</w:t>
      </w:r>
    </w:p>
    <w:p w14:paraId="1889A578" w14:textId="77777777" w:rsidR="00035DEC" w:rsidRPr="00ED5FCA" w:rsidRDefault="008A6C18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D5FC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39D9C2C" w14:textId="77777777" w:rsidR="00035DEC" w:rsidRPr="00ED5FCA" w:rsidRDefault="008A6C18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D5FCA">
        <w:rPr>
          <w:rFonts w:ascii="Arial Narrow" w:hAnsi="Arial Narrow" w:cs="Arial"/>
          <w:sz w:val="22"/>
          <w:szCs w:val="22"/>
        </w:rPr>
        <w:t>Powstańców Warszawy</w:t>
      </w:r>
      <w:r w:rsidR="00035DEC" w:rsidRPr="00ED5FCA">
        <w:rPr>
          <w:rFonts w:ascii="Arial Narrow" w:hAnsi="Arial Narrow" w:cs="Arial"/>
          <w:sz w:val="22"/>
          <w:szCs w:val="22"/>
        </w:rPr>
        <w:t xml:space="preserve"> </w:t>
      </w:r>
      <w:r w:rsidRPr="00ED5FCA">
        <w:rPr>
          <w:rFonts w:ascii="Arial Narrow" w:hAnsi="Arial Narrow" w:cs="Arial"/>
          <w:sz w:val="22"/>
          <w:szCs w:val="22"/>
        </w:rPr>
        <w:t>5</w:t>
      </w:r>
    </w:p>
    <w:p w14:paraId="007D394F" w14:textId="77777777" w:rsidR="00035DEC" w:rsidRPr="00ED5FCA" w:rsidRDefault="008A6C18" w:rsidP="00035DEC">
      <w:pPr>
        <w:rPr>
          <w:rFonts w:ascii="Arial Narrow" w:hAnsi="Arial Narrow" w:cs="Arial"/>
          <w:sz w:val="22"/>
          <w:szCs w:val="22"/>
        </w:rPr>
      </w:pPr>
      <w:r w:rsidRPr="00ED5FCA">
        <w:rPr>
          <w:rFonts w:ascii="Arial Narrow" w:hAnsi="Arial Narrow" w:cs="Arial"/>
          <w:sz w:val="22"/>
          <w:szCs w:val="22"/>
        </w:rPr>
        <w:t>85-681</w:t>
      </w:r>
      <w:r w:rsidR="00035DEC" w:rsidRPr="00ED5FCA">
        <w:rPr>
          <w:rFonts w:ascii="Arial Narrow" w:hAnsi="Arial Narrow" w:cs="Arial"/>
          <w:sz w:val="22"/>
          <w:szCs w:val="22"/>
        </w:rPr>
        <w:t xml:space="preserve"> </w:t>
      </w:r>
      <w:r w:rsidRPr="00ED5FCA">
        <w:rPr>
          <w:rFonts w:ascii="Arial Narrow" w:hAnsi="Arial Narrow" w:cs="Arial"/>
          <w:sz w:val="22"/>
          <w:szCs w:val="22"/>
        </w:rPr>
        <w:t>Bydgoszcz</w:t>
      </w:r>
    </w:p>
    <w:p w14:paraId="5F0C31FC" w14:textId="77777777" w:rsidR="00035DEC" w:rsidRPr="00ED5FCA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ED5FC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1E689C7" w14:textId="77777777" w:rsidR="00035DEC" w:rsidRPr="00ED5FCA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ED5FC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96B14D0" w14:textId="29FBA693" w:rsidR="00ED5FCA" w:rsidRPr="00ED5FCA" w:rsidRDefault="00ED5FCA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ED5FCA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1F0243" w:rsidRPr="001F0243">
        <w:rPr>
          <w:rFonts w:ascii="Arial Narrow" w:hAnsi="Arial Narrow" w:cs="Arial"/>
          <w:b/>
          <w:sz w:val="22"/>
          <w:szCs w:val="22"/>
        </w:rPr>
        <w:t>102/24</w:t>
      </w:r>
    </w:p>
    <w:p w14:paraId="34409EEA" w14:textId="77777777" w:rsidR="00035DEC" w:rsidRPr="00ED5FC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ED5FCA">
        <w:rPr>
          <w:rFonts w:ascii="Arial Narrow" w:hAnsi="Arial Narrow" w:cs="Arial"/>
          <w:b/>
          <w:sz w:val="22"/>
          <w:szCs w:val="22"/>
        </w:rPr>
        <w:t>WYKONAWCY</w:t>
      </w:r>
    </w:p>
    <w:p w14:paraId="2E1D4828" w14:textId="77777777" w:rsidR="00035DEC" w:rsidRPr="00ED5FC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D5FCA">
        <w:rPr>
          <w:rFonts w:ascii="Arial Narrow" w:hAnsi="Arial Narrow" w:cs="Arial"/>
          <w:sz w:val="22"/>
          <w:szCs w:val="22"/>
        </w:rPr>
        <w:t>ubiegający się o zamówienie</w:t>
      </w:r>
    </w:p>
    <w:p w14:paraId="3465F582" w14:textId="77777777" w:rsidR="00035DEC" w:rsidRPr="00ED5FC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D5FC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D5FC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D5FC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D5FCA" w14:paraId="7089080D" w14:textId="77777777" w:rsidTr="00B32FF9">
        <w:tc>
          <w:tcPr>
            <w:tcW w:w="2269" w:type="dxa"/>
            <w:shd w:val="clear" w:color="auto" w:fill="auto"/>
          </w:tcPr>
          <w:p w14:paraId="468840F0" w14:textId="77777777" w:rsidR="00035DEC" w:rsidRPr="00ED5FC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300051" w14:textId="77777777" w:rsidR="00035DEC" w:rsidRPr="007802DD" w:rsidRDefault="008A6C1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802DD">
              <w:rPr>
                <w:rFonts w:ascii="Arial Narrow" w:hAnsi="Arial Narrow" w:cs="Arial"/>
                <w:b/>
                <w:sz w:val="22"/>
                <w:szCs w:val="22"/>
              </w:rPr>
              <w:t xml:space="preserve">Pełna obsługa serwisowa systemu rezonansu magnetycznego INGENIA 3.0 T oraz systemu </w:t>
            </w:r>
            <w:proofErr w:type="spellStart"/>
            <w:r w:rsidRPr="007802DD">
              <w:rPr>
                <w:rFonts w:ascii="Arial Narrow" w:hAnsi="Arial Narrow" w:cs="Arial"/>
                <w:b/>
                <w:sz w:val="22"/>
                <w:szCs w:val="22"/>
              </w:rPr>
              <w:t>IntelliSpace</w:t>
            </w:r>
            <w:proofErr w:type="spellEnd"/>
            <w:r w:rsidRPr="007802DD">
              <w:rPr>
                <w:rFonts w:ascii="Arial Narrow" w:hAnsi="Arial Narrow" w:cs="Arial"/>
                <w:b/>
                <w:sz w:val="22"/>
                <w:szCs w:val="22"/>
              </w:rPr>
              <w:t xml:space="preserve"> Portal</w:t>
            </w:r>
            <w:r w:rsidR="00035DEC" w:rsidRPr="007802D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A6C18" w:rsidRPr="00ED5FCA" w14:paraId="46F9B4E3" w14:textId="77777777" w:rsidTr="00BE3445">
        <w:tc>
          <w:tcPr>
            <w:tcW w:w="2269" w:type="dxa"/>
            <w:shd w:val="clear" w:color="auto" w:fill="auto"/>
          </w:tcPr>
          <w:p w14:paraId="5406D8D3" w14:textId="77777777" w:rsidR="008A6C18" w:rsidRPr="00ED5FCA" w:rsidRDefault="008A6C18" w:rsidP="00BE34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B90B78" w14:textId="77777777" w:rsidR="008A6C18" w:rsidRPr="007802DD" w:rsidRDefault="008A6C18" w:rsidP="00BE34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802DD">
              <w:rPr>
                <w:rFonts w:ascii="Arial Narrow" w:hAnsi="Arial Narrow" w:cs="Arial"/>
                <w:b/>
                <w:sz w:val="22"/>
                <w:szCs w:val="22"/>
              </w:rPr>
              <w:t>122/2023</w:t>
            </w:r>
          </w:p>
        </w:tc>
      </w:tr>
    </w:tbl>
    <w:p w14:paraId="749D4E70" w14:textId="77777777" w:rsidR="00035DEC" w:rsidRPr="00ED5FC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ED5FCA" w14:paraId="46023467" w14:textId="77777777" w:rsidTr="00B32FF9">
        <w:tc>
          <w:tcPr>
            <w:tcW w:w="9330" w:type="dxa"/>
            <w:shd w:val="clear" w:color="auto" w:fill="F2F2F2"/>
            <w:hideMark/>
          </w:tcPr>
          <w:p w14:paraId="51D7270E" w14:textId="77777777" w:rsidR="00035DEC" w:rsidRPr="00ED5FC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D5FC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DA137F8" w14:textId="77777777" w:rsidR="0012774F" w:rsidRPr="00ED5FCA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ED5FCA">
        <w:rPr>
          <w:rFonts w:ascii="Arial Narrow" w:hAnsi="Arial Narrow" w:cs="Arial"/>
          <w:sz w:val="22"/>
          <w:szCs w:val="22"/>
        </w:rPr>
        <w:t xml:space="preserve">Zamawiający, </w:t>
      </w:r>
      <w:r w:rsidR="008A6C18" w:rsidRPr="00ED5FCA">
        <w:rPr>
          <w:rFonts w:ascii="Arial Narrow" w:hAnsi="Arial Narrow" w:cs="Arial"/>
          <w:b/>
          <w:sz w:val="22"/>
          <w:szCs w:val="22"/>
        </w:rPr>
        <w:t>10WSzKzP SPZOZ</w:t>
      </w:r>
      <w:r w:rsidRPr="00ED5FC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D5FCA">
        <w:rPr>
          <w:rFonts w:ascii="Arial Narrow" w:hAnsi="Arial Narrow" w:cs="Arial"/>
          <w:sz w:val="22"/>
          <w:szCs w:val="22"/>
        </w:rPr>
        <w:t>1</w:t>
      </w:r>
      <w:r w:rsidRPr="00ED5FCA">
        <w:rPr>
          <w:rFonts w:ascii="Arial Narrow" w:hAnsi="Arial Narrow" w:cs="Arial"/>
          <w:sz w:val="22"/>
          <w:szCs w:val="22"/>
        </w:rPr>
        <w:t>3</w:t>
      </w:r>
      <w:r w:rsidR="0029606A" w:rsidRPr="00ED5FCA">
        <w:rPr>
          <w:rFonts w:ascii="Arial Narrow" w:hAnsi="Arial Narrow" w:cs="Arial"/>
          <w:sz w:val="22"/>
          <w:szCs w:val="22"/>
        </w:rPr>
        <w:t>5</w:t>
      </w:r>
      <w:r w:rsidRPr="00ED5FCA">
        <w:rPr>
          <w:rFonts w:ascii="Arial Narrow" w:hAnsi="Arial Narrow" w:cs="Arial"/>
          <w:sz w:val="22"/>
          <w:szCs w:val="22"/>
        </w:rPr>
        <w:t xml:space="preserve"> ust</w:t>
      </w:r>
      <w:r w:rsidR="00D9049C" w:rsidRPr="00ED5FCA">
        <w:rPr>
          <w:rFonts w:ascii="Arial Narrow" w:hAnsi="Arial Narrow" w:cs="Arial"/>
          <w:sz w:val="22"/>
          <w:szCs w:val="22"/>
        </w:rPr>
        <w:t xml:space="preserve">. </w:t>
      </w:r>
      <w:r w:rsidR="0029606A" w:rsidRPr="00ED5FCA">
        <w:rPr>
          <w:rFonts w:ascii="Arial Narrow" w:hAnsi="Arial Narrow" w:cs="Arial"/>
          <w:sz w:val="22"/>
          <w:szCs w:val="22"/>
        </w:rPr>
        <w:t>6</w:t>
      </w:r>
      <w:r w:rsidRPr="00ED5FC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D5FCA">
        <w:rPr>
          <w:rFonts w:ascii="Arial Narrow" w:hAnsi="Arial Narrow" w:cs="Arial"/>
          <w:sz w:val="22"/>
          <w:szCs w:val="22"/>
        </w:rPr>
        <w:t>11</w:t>
      </w:r>
      <w:r w:rsidRPr="00ED5FCA">
        <w:rPr>
          <w:rFonts w:ascii="Arial Narrow" w:hAnsi="Arial Narrow" w:cs="Arial"/>
          <w:sz w:val="22"/>
          <w:szCs w:val="22"/>
        </w:rPr>
        <w:t xml:space="preserve"> </w:t>
      </w:r>
      <w:r w:rsidR="0029606A" w:rsidRPr="00ED5FCA">
        <w:rPr>
          <w:rFonts w:ascii="Arial Narrow" w:hAnsi="Arial Narrow" w:cs="Arial"/>
          <w:sz w:val="22"/>
          <w:szCs w:val="22"/>
        </w:rPr>
        <w:t xml:space="preserve">września </w:t>
      </w:r>
      <w:r w:rsidRPr="00ED5FCA">
        <w:rPr>
          <w:rFonts w:ascii="Arial Narrow" w:hAnsi="Arial Narrow" w:cs="Arial"/>
          <w:sz w:val="22"/>
          <w:szCs w:val="22"/>
        </w:rPr>
        <w:t>20</w:t>
      </w:r>
      <w:r w:rsidR="0029606A" w:rsidRPr="00ED5FCA">
        <w:rPr>
          <w:rFonts w:ascii="Arial Narrow" w:hAnsi="Arial Narrow" w:cs="Arial"/>
          <w:sz w:val="22"/>
          <w:szCs w:val="22"/>
        </w:rPr>
        <w:t>19</w:t>
      </w:r>
      <w:r w:rsidRPr="00ED5FCA">
        <w:rPr>
          <w:rFonts w:ascii="Arial Narrow" w:hAnsi="Arial Narrow" w:cs="Arial"/>
          <w:sz w:val="22"/>
          <w:szCs w:val="22"/>
        </w:rPr>
        <w:t xml:space="preserve"> r</w:t>
      </w:r>
      <w:r w:rsidR="0029606A" w:rsidRPr="00ED5FCA">
        <w:rPr>
          <w:rFonts w:ascii="Arial Narrow" w:hAnsi="Arial Narrow" w:cs="Arial"/>
          <w:sz w:val="22"/>
          <w:szCs w:val="22"/>
        </w:rPr>
        <w:t>.</w:t>
      </w:r>
      <w:r w:rsidRPr="00ED5FC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D5FCA">
        <w:rPr>
          <w:rFonts w:ascii="Arial Narrow" w:hAnsi="Arial Narrow" w:cs="Arial"/>
          <w:sz w:val="22"/>
          <w:szCs w:val="22"/>
        </w:rPr>
        <w:t>z</w:t>
      </w:r>
      <w:r w:rsidRPr="00ED5FC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D5FCA">
        <w:rPr>
          <w:rFonts w:ascii="Arial Narrow" w:hAnsi="Arial Narrow" w:cs="Arial"/>
          <w:sz w:val="22"/>
          <w:szCs w:val="22"/>
        </w:rPr>
        <w:t>p</w:t>
      </w:r>
      <w:r w:rsidRPr="00ED5FCA">
        <w:rPr>
          <w:rFonts w:ascii="Arial Narrow" w:hAnsi="Arial Narrow" w:cs="Arial"/>
          <w:sz w:val="22"/>
          <w:szCs w:val="22"/>
        </w:rPr>
        <w:t xml:space="preserve">ublicznych </w:t>
      </w:r>
      <w:r w:rsidR="008A6C18" w:rsidRPr="00ED5FCA">
        <w:rPr>
          <w:rFonts w:ascii="Arial Narrow" w:hAnsi="Arial Narrow" w:cs="Arial"/>
          <w:sz w:val="22"/>
          <w:szCs w:val="22"/>
        </w:rPr>
        <w:t>(</w:t>
      </w:r>
      <w:proofErr w:type="spellStart"/>
      <w:r w:rsidR="008A6C18" w:rsidRPr="00ED5FCA">
        <w:rPr>
          <w:rFonts w:ascii="Arial Narrow" w:hAnsi="Arial Narrow" w:cs="Arial"/>
          <w:sz w:val="22"/>
          <w:szCs w:val="22"/>
        </w:rPr>
        <w:t>t.j</w:t>
      </w:r>
      <w:proofErr w:type="spellEnd"/>
      <w:r w:rsidR="008A6C18" w:rsidRPr="00ED5FCA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ED5FCA">
        <w:rPr>
          <w:rFonts w:ascii="Arial Narrow" w:hAnsi="Arial Narrow" w:cs="Arial"/>
          <w:sz w:val="22"/>
          <w:szCs w:val="22"/>
        </w:rPr>
        <w:t xml:space="preserve">, </w:t>
      </w:r>
      <w:r w:rsidR="00D9049C" w:rsidRPr="00ED5FCA">
        <w:rPr>
          <w:rFonts w:ascii="Arial Narrow" w:hAnsi="Arial Narrow" w:cs="Arial"/>
          <w:sz w:val="22"/>
          <w:szCs w:val="22"/>
        </w:rPr>
        <w:t>udostępnia</w:t>
      </w:r>
      <w:r w:rsidR="00BE7BFD" w:rsidRPr="00ED5FC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D5FC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D5FCA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ED5FCA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ED5FC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D5FCA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ED5FCA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ED5FC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D5FCA">
        <w:rPr>
          <w:rFonts w:ascii="Arial Narrow" w:hAnsi="Arial Narrow" w:cs="Arial"/>
          <w:sz w:val="22"/>
          <w:szCs w:val="22"/>
        </w:rPr>
        <w:t>wraz z wyjaśnieniami</w:t>
      </w:r>
      <w:r w:rsidR="0012774F" w:rsidRPr="00ED5FC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6C18" w:rsidRPr="00ED5FCA" w14:paraId="2EFF5CDA" w14:textId="77777777" w:rsidTr="00BE3445">
        <w:tc>
          <w:tcPr>
            <w:tcW w:w="9356" w:type="dxa"/>
            <w:shd w:val="clear" w:color="auto" w:fill="auto"/>
          </w:tcPr>
          <w:p w14:paraId="0CED1C29" w14:textId="77777777" w:rsidR="008A6C18" w:rsidRPr="00ED5FCA" w:rsidRDefault="008A6C18" w:rsidP="00ED5FC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Hlk154055007"/>
            <w:r w:rsidRPr="00ED5FC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7F5DF60E" w14:textId="77777777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ED5FCA">
              <w:rPr>
                <w:rFonts w:ascii="Arial Narrow" w:hAnsi="Arial Narrow" w:cs="Arial"/>
                <w:sz w:val="22"/>
                <w:szCs w:val="22"/>
              </w:rPr>
              <w:tab/>
              <w:t>Dotyczy Załącznika nr 10 do SWZ- Wykaz czynności serwisowych, pkt c, d.</w:t>
            </w:r>
          </w:p>
          <w:p w14:paraId="17381D6D" w14:textId="77777777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W związku z odpowiedziami na pytania Wykonawców udzielonymi dnia 19.12.2023. i w trosce o interes Zamawiającego zwracamy się z ponowną prośbą o weryfikację zapisów Załącznika nr 10 do SWZ w punkcie "c".</w:t>
            </w:r>
          </w:p>
          <w:p w14:paraId="5ECD9299" w14:textId="77777777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Zamawiający wymaga, aby opieka serwisowa obejmowała wymianę części zamiennych oraz cewek diagnostycznych "niezależnie od przyczyny powstałego uszkodzenia".</w:t>
            </w:r>
          </w:p>
          <w:p w14:paraId="0F7DD3AC" w14:textId="77777777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Pragniemy zauważyć, że użytkownicy urządzenia -przede wszystkim ze względu na dobro Zamawiającego oraz pełnione funkcje- są zobowiązani do stosowania się do instrukcji obsługi i eksploatacji urządzeń medycznych oraz do należytego poszanowania sprzętu medycznego. Uszkodzenia wynikające z nieprawidłowej eksploatacji nie powinny być zatem objęte pełną opieką serwisową. Jeśli Zamawiający podtrzyma zapisy istnieje możliwość oszacowania takiego ryzyka przez Wykonawcę, jednak będzie się to wiązało z większym ryzykiem po stronie Wykonawcy, a zatem- dodatkowym kosztem dla Zamawiającego.</w:t>
            </w:r>
          </w:p>
          <w:p w14:paraId="692E2A06" w14:textId="77777777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B0F1F64" w14:textId="0C33A8EC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Prosimy zatem o zmianę powyższego zapisu pkt "c"</w:t>
            </w:r>
            <w:r w:rsidR="007A4861">
              <w:rPr>
                <w:rFonts w:ascii="Arial Narrow" w:hAnsi="Arial Narrow" w:cs="Arial"/>
                <w:sz w:val="22"/>
                <w:szCs w:val="22"/>
              </w:rPr>
              <w:t xml:space="preserve"> w załączniku nr 10 do SWZ</w:t>
            </w:r>
            <w:r w:rsidRPr="00ED5FCA">
              <w:rPr>
                <w:rFonts w:ascii="Arial Narrow" w:hAnsi="Arial Narrow" w:cs="Arial"/>
                <w:sz w:val="22"/>
                <w:szCs w:val="22"/>
              </w:rPr>
              <w:t xml:space="preserve"> na zapis:</w:t>
            </w:r>
          </w:p>
          <w:p w14:paraId="7E3418CA" w14:textId="77777777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 xml:space="preserve">"Pełna obsługa serwisowa zawierająca naprawy aparatu MR </w:t>
            </w:r>
            <w:proofErr w:type="spellStart"/>
            <w:r w:rsidRPr="00ED5FCA">
              <w:rPr>
                <w:rFonts w:ascii="Arial Narrow" w:hAnsi="Arial Narrow" w:cs="Arial"/>
                <w:sz w:val="22"/>
                <w:szCs w:val="22"/>
              </w:rPr>
              <w:t>Ingenia</w:t>
            </w:r>
            <w:proofErr w:type="spellEnd"/>
            <w:r w:rsidRPr="00ED5FCA">
              <w:rPr>
                <w:rFonts w:ascii="Arial Narrow" w:hAnsi="Arial Narrow" w:cs="Arial"/>
                <w:sz w:val="22"/>
                <w:szCs w:val="22"/>
              </w:rPr>
              <w:t xml:space="preserve"> 3.0T, systemu ISP i platformą sprzętową, UPS przy kontroli operatorskiej z wymianą wszystkich części zamiennych włącznie z wymianą cewek, niezależnie od przyczyny powstałego uszkodzenia- nie dotyczy uszkodzeń mechanicznych powstałych z winy użytkownika."</w:t>
            </w:r>
          </w:p>
          <w:p w14:paraId="2FA7F8F1" w14:textId="77777777" w:rsidR="008A6C18" w:rsidRPr="00ED5FCA" w:rsidRDefault="008A6C18" w:rsidP="00ED5FC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Pozwoli to na objęcie przedmiotem umowy wszystkich innych uszkodzeń, awarii czy wad powstałych z powodów innych niż bezpośrednio zawinione przez użytkownika. Modyfikacja ta powinna mieć zastosowanie dla pierwszych dwóch oraz czwartego zapisu w punkcie "c". Modyfikacja zapisów pozwoli na ujednolicenie ich z zapisami pkt "d". Prosimy o zmianę zapisu- pozwoli to nam złożyć ważną i korzystną dla Zamawiającego ofertę.</w:t>
            </w:r>
          </w:p>
          <w:p w14:paraId="5A05FD42" w14:textId="56D3DBF2" w:rsidR="008A6C18" w:rsidRDefault="008A6C18" w:rsidP="00ED5FC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D5FCA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  <w:r w:rsidR="000000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40E21373" w14:textId="2C26CF9F" w:rsidR="00000079" w:rsidRPr="00ED5FCA" w:rsidRDefault="00000079" w:rsidP="00ED5FC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</w:t>
            </w:r>
            <w:r w:rsidR="00A739D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mawiający wyraża zgodę na zmianę zapisu pkt C </w:t>
            </w:r>
            <w:r w:rsidR="007A4861" w:rsidRPr="007A4861">
              <w:rPr>
                <w:rFonts w:ascii="Arial Narrow" w:hAnsi="Arial Narrow" w:cs="Arial"/>
                <w:b/>
                <w:bCs/>
                <w:sz w:val="22"/>
                <w:szCs w:val="22"/>
              </w:rPr>
              <w:t>w załączniku nr 10 do SWZ</w:t>
            </w:r>
            <w:r w:rsidR="007A4861" w:rsidRPr="00ED5FC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739D5">
              <w:rPr>
                <w:rFonts w:ascii="Arial Narrow" w:hAnsi="Arial Narrow" w:cs="Arial"/>
                <w:b/>
                <w:bCs/>
                <w:sz w:val="22"/>
                <w:szCs w:val="22"/>
              </w:rPr>
              <w:t>na:</w:t>
            </w:r>
          </w:p>
          <w:p w14:paraId="32D1A04C" w14:textId="3D3D2FBA" w:rsidR="008A6C18" w:rsidRPr="00ED5FCA" w:rsidRDefault="00812AA7" w:rsidP="00ED5FCA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ED5FCA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7802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Pełna obsługa serwisowa zawierająca naprawy aparatu MR </w:t>
            </w:r>
            <w:proofErr w:type="spellStart"/>
            <w:r w:rsidRPr="007802DD">
              <w:rPr>
                <w:rFonts w:ascii="Arial Narrow" w:hAnsi="Arial Narrow" w:cs="Arial"/>
                <w:b/>
                <w:bCs/>
                <w:sz w:val="22"/>
                <w:szCs w:val="22"/>
              </w:rPr>
              <w:t>Ingenia</w:t>
            </w:r>
            <w:proofErr w:type="spellEnd"/>
            <w:r w:rsidRPr="007802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3.0T, systemu ISP z platformą sprzętową, UPS przy kontroli operatorskiej z wymianą wszystkich części zamiennych włącznie z wymianą cewek, niezależnie od przyczyny powstałego uszkodzenia</w:t>
            </w:r>
            <w:r w:rsidR="007802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7802DD">
              <w:rPr>
                <w:rFonts w:ascii="Arial Narrow" w:hAnsi="Arial Narrow" w:cs="Arial"/>
                <w:b/>
                <w:bCs/>
                <w:sz w:val="22"/>
                <w:szCs w:val="22"/>
              </w:rPr>
              <w:t>- nie dotyczy uszkodzeń mechanicznych powstałych z winy użytkownika wynikających z nieprawidłowej eksploatacji.”</w:t>
            </w:r>
            <w:bookmarkEnd w:id="0"/>
          </w:p>
        </w:tc>
      </w:tr>
    </w:tbl>
    <w:p w14:paraId="1599D77D" w14:textId="77777777" w:rsidR="00BE7BFD" w:rsidRPr="00ED5FCA" w:rsidRDefault="00BE7BFD" w:rsidP="00520165">
      <w:pPr>
        <w:jc w:val="both"/>
        <w:rPr>
          <w:rFonts w:ascii="Arial Narrow" w:hAnsi="Arial Narrow" w:cs="Arial"/>
        </w:rPr>
      </w:pPr>
    </w:p>
    <w:p w14:paraId="49EC840B" w14:textId="77777777" w:rsidR="006D4AB3" w:rsidRDefault="006D4AB3" w:rsidP="00ED5FCA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2"/>
          <w:szCs w:val="22"/>
        </w:rPr>
      </w:pPr>
      <w:r w:rsidRPr="00ED5FCA">
        <w:rPr>
          <w:rFonts w:ascii="Arial Narrow" w:hAnsi="Arial Narrow" w:cs="Arial"/>
          <w:sz w:val="22"/>
          <w:szCs w:val="22"/>
        </w:rPr>
        <w:t>Zamawiający</w:t>
      </w:r>
    </w:p>
    <w:p w14:paraId="3A1FC073" w14:textId="77777777" w:rsidR="007A4861" w:rsidRDefault="007A4861" w:rsidP="00ED5FCA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3E820FB8" w14:textId="77777777" w:rsidR="007A4861" w:rsidRDefault="007A4861" w:rsidP="00ED5FCA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42FDCF06" w14:textId="77777777" w:rsidR="007A4861" w:rsidRDefault="007A4861" w:rsidP="00ED5FCA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2"/>
          <w:szCs w:val="22"/>
        </w:rPr>
      </w:pPr>
    </w:p>
    <w:p w14:paraId="7710A13D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9CBA82D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4F9304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365399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F245BF3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CF0BF3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0DA16C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77A6701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61392F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78E352E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3571E4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B74FFF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2180FA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B7221C2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8B8EAA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86F41F2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39C2BE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1FC397C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269C8A" w14:textId="77777777" w:rsid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16495B" w14:textId="1435F5E2" w:rsidR="007A4861" w:rsidRP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7A486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5F08FC93" w14:textId="77777777" w:rsidR="007A4861" w:rsidRPr="001F0243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1F024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6CE8F68" w14:textId="77777777" w:rsidR="007A4861" w:rsidRPr="007A4861" w:rsidRDefault="007A4861" w:rsidP="007A486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1F0243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1F024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F0243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7A4861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7A4861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7A4861">
        <w:rPr>
          <w:rFonts w:ascii="Arial Narrow" w:hAnsi="Arial Narrow"/>
          <w:i/>
          <w:iCs/>
          <w:sz w:val="18"/>
          <w:szCs w:val="18"/>
        </w:rPr>
        <w:t>. T2612 B5</w:t>
      </w:r>
    </w:p>
    <w:p w14:paraId="6D607A38" w14:textId="77777777" w:rsidR="007A4861" w:rsidRPr="007A4861" w:rsidRDefault="007A4861" w:rsidP="007A4861">
      <w:pPr>
        <w:rPr>
          <w:rFonts w:ascii="Arial Narrow" w:hAnsi="Arial Narrow"/>
          <w:i/>
          <w:iCs/>
          <w:sz w:val="18"/>
        </w:rPr>
      </w:pPr>
      <w:r w:rsidRPr="007A4861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7A4861">
        <w:rPr>
          <w:rFonts w:ascii="Arial Narrow" w:hAnsi="Arial Narrow"/>
          <w:i/>
          <w:iCs/>
          <w:sz w:val="18"/>
        </w:rPr>
        <w:t>Choroszyńska</w:t>
      </w:r>
      <w:proofErr w:type="spellEnd"/>
      <w:r w:rsidRPr="007A4861">
        <w:rPr>
          <w:rFonts w:ascii="Arial Narrow" w:hAnsi="Arial Narrow"/>
          <w:i/>
          <w:iCs/>
          <w:sz w:val="18"/>
        </w:rPr>
        <w:t xml:space="preserve"> – tel. 261 417 449</w:t>
      </w:r>
    </w:p>
    <w:p w14:paraId="638A70CD" w14:textId="3F6A2F38" w:rsidR="007A4861" w:rsidRPr="00ED5FCA" w:rsidRDefault="007A4861" w:rsidP="007A4861">
      <w:pPr>
        <w:rPr>
          <w:rFonts w:ascii="Arial Narrow" w:hAnsi="Arial Narrow" w:cs="Arial"/>
          <w:sz w:val="22"/>
          <w:szCs w:val="22"/>
        </w:rPr>
      </w:pPr>
      <w:r w:rsidRPr="007A4861">
        <w:rPr>
          <w:rFonts w:ascii="Arial Narrow" w:hAnsi="Arial Narrow"/>
          <w:i/>
          <w:iCs/>
          <w:sz w:val="18"/>
        </w:rPr>
        <w:t>Data: 04.01.2024 r.</w:t>
      </w:r>
    </w:p>
    <w:sectPr w:rsidR="007A4861" w:rsidRPr="00ED5FCA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BC87C" w14:textId="77777777" w:rsidR="00B804A6" w:rsidRDefault="00B804A6">
      <w:r>
        <w:separator/>
      </w:r>
    </w:p>
  </w:endnote>
  <w:endnote w:type="continuationSeparator" w:id="0">
    <w:p w14:paraId="5E4E4E63" w14:textId="77777777" w:rsidR="00B804A6" w:rsidRDefault="00B80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34B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814F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A52D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093CA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53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8E2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A67090" w14:textId="77777777" w:rsidR="006D4AB3" w:rsidRDefault="006D4AB3">
    <w:pPr>
      <w:pStyle w:val="Stopka"/>
      <w:tabs>
        <w:tab w:val="clear" w:pos="4536"/>
        <w:tab w:val="left" w:pos="6237"/>
      </w:tabs>
    </w:pPr>
  </w:p>
  <w:p w14:paraId="01392E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8CA9E" w14:textId="77777777" w:rsidR="00B804A6" w:rsidRDefault="00B804A6">
      <w:r>
        <w:separator/>
      </w:r>
    </w:p>
  </w:footnote>
  <w:footnote w:type="continuationSeparator" w:id="0">
    <w:p w14:paraId="0EFC7691" w14:textId="77777777" w:rsidR="00B804A6" w:rsidRDefault="00B80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76CE0" w14:textId="77777777" w:rsidR="008A6C18" w:rsidRDefault="008A6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0AB06" w14:textId="77777777" w:rsidR="008A6C18" w:rsidRDefault="008A6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0FFBB" w14:textId="77777777" w:rsidR="008A6C18" w:rsidRDefault="008A6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8995687">
    <w:abstractNumId w:val="3"/>
  </w:num>
  <w:num w:numId="2" w16cid:durableId="330566932">
    <w:abstractNumId w:val="6"/>
  </w:num>
  <w:num w:numId="3" w16cid:durableId="1796753765">
    <w:abstractNumId w:val="2"/>
  </w:num>
  <w:num w:numId="4" w16cid:durableId="2018534711">
    <w:abstractNumId w:val="5"/>
  </w:num>
  <w:num w:numId="5" w16cid:durableId="762914762">
    <w:abstractNumId w:val="0"/>
  </w:num>
  <w:num w:numId="6" w16cid:durableId="421798939">
    <w:abstractNumId w:val="1"/>
  </w:num>
  <w:num w:numId="7" w16cid:durableId="1419593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4A6"/>
    <w:rsid w:val="00000079"/>
    <w:rsid w:val="00031374"/>
    <w:rsid w:val="00035DEC"/>
    <w:rsid w:val="000A1097"/>
    <w:rsid w:val="000E2A8F"/>
    <w:rsid w:val="0012774F"/>
    <w:rsid w:val="00144B7A"/>
    <w:rsid w:val="00180C6E"/>
    <w:rsid w:val="001F024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02DD"/>
    <w:rsid w:val="007A4861"/>
    <w:rsid w:val="007D7198"/>
    <w:rsid w:val="00812AA7"/>
    <w:rsid w:val="00870F9F"/>
    <w:rsid w:val="008804B6"/>
    <w:rsid w:val="00897AB0"/>
    <w:rsid w:val="008A3553"/>
    <w:rsid w:val="008A6C18"/>
    <w:rsid w:val="009003D1"/>
    <w:rsid w:val="00947A50"/>
    <w:rsid w:val="00A739D5"/>
    <w:rsid w:val="00A905AC"/>
    <w:rsid w:val="00B1255C"/>
    <w:rsid w:val="00B32FF9"/>
    <w:rsid w:val="00B804A6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5FC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150E2"/>
  <w15:chartTrackingRefBased/>
  <w15:docId w15:val="{1765BC19-77FC-4984-9519-ED44536C9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A486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A48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441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2024-01-04T10:36:00Z</cp:lastPrinted>
  <dcterms:created xsi:type="dcterms:W3CDTF">2024-01-04T10:37:00Z</dcterms:created>
  <dcterms:modified xsi:type="dcterms:W3CDTF">2024-01-04T10:37:00Z</dcterms:modified>
</cp:coreProperties>
</file>