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80240" w14:textId="09938611" w:rsidR="00035DEC" w:rsidRPr="00AD45A9" w:rsidRDefault="00F9388F" w:rsidP="00035DEC">
      <w:pPr>
        <w:spacing w:after="480"/>
        <w:jc w:val="right"/>
        <w:rPr>
          <w:rFonts w:ascii="Arial" w:hAnsi="Arial" w:cs="Arial"/>
          <w:sz w:val="24"/>
          <w:szCs w:val="24"/>
        </w:rPr>
      </w:pPr>
      <w:r w:rsidRPr="00F9388F">
        <w:rPr>
          <w:rFonts w:ascii="Arial" w:hAnsi="Arial" w:cs="Arial"/>
          <w:sz w:val="24"/>
          <w:szCs w:val="24"/>
        </w:rPr>
        <w:t>Bydgoszcz</w:t>
      </w:r>
      <w:r w:rsidR="00035DEC" w:rsidRPr="00AD45A9">
        <w:rPr>
          <w:rFonts w:ascii="Arial" w:hAnsi="Arial" w:cs="Arial"/>
          <w:sz w:val="24"/>
          <w:szCs w:val="24"/>
        </w:rPr>
        <w:t xml:space="preserve"> dnia: </w:t>
      </w:r>
      <w:r w:rsidRPr="00F9388F">
        <w:rPr>
          <w:rFonts w:ascii="Arial" w:hAnsi="Arial" w:cs="Arial"/>
          <w:sz w:val="24"/>
          <w:szCs w:val="24"/>
        </w:rPr>
        <w:t>2023-12-1</w:t>
      </w:r>
      <w:r w:rsidR="004C75C2">
        <w:rPr>
          <w:rFonts w:ascii="Arial" w:hAnsi="Arial" w:cs="Arial"/>
          <w:sz w:val="24"/>
          <w:szCs w:val="24"/>
        </w:rPr>
        <w:t>2</w:t>
      </w:r>
    </w:p>
    <w:p w14:paraId="79AB4B15" w14:textId="77777777" w:rsidR="00035DEC" w:rsidRPr="00AD45A9" w:rsidRDefault="00F9388F" w:rsidP="00035DEC">
      <w:pPr>
        <w:spacing w:line="360" w:lineRule="auto"/>
        <w:rPr>
          <w:rFonts w:ascii="Arial" w:hAnsi="Arial" w:cs="Arial"/>
          <w:b/>
          <w:bCs/>
          <w:sz w:val="24"/>
          <w:szCs w:val="24"/>
        </w:rPr>
      </w:pPr>
      <w:r w:rsidRPr="00F9388F">
        <w:rPr>
          <w:rFonts w:ascii="Arial" w:hAnsi="Arial" w:cs="Arial"/>
          <w:b/>
          <w:bCs/>
          <w:sz w:val="24"/>
          <w:szCs w:val="24"/>
        </w:rPr>
        <w:t>10WSzKzP SPZOZ</w:t>
      </w:r>
    </w:p>
    <w:p w14:paraId="3B6C4BCE" w14:textId="77777777" w:rsidR="00035DEC" w:rsidRPr="00AD45A9" w:rsidRDefault="00F9388F" w:rsidP="00035DEC">
      <w:pPr>
        <w:spacing w:line="360" w:lineRule="auto"/>
        <w:rPr>
          <w:rFonts w:ascii="Arial" w:hAnsi="Arial" w:cs="Arial"/>
          <w:sz w:val="24"/>
          <w:szCs w:val="24"/>
        </w:rPr>
      </w:pPr>
      <w:r w:rsidRPr="00F9388F">
        <w:rPr>
          <w:rFonts w:ascii="Arial" w:hAnsi="Arial" w:cs="Arial"/>
          <w:sz w:val="24"/>
          <w:szCs w:val="24"/>
        </w:rPr>
        <w:t>Powstańców Warszawy</w:t>
      </w:r>
      <w:r w:rsidR="00035DEC" w:rsidRPr="00AD45A9">
        <w:rPr>
          <w:rFonts w:ascii="Arial" w:hAnsi="Arial" w:cs="Arial"/>
          <w:sz w:val="24"/>
          <w:szCs w:val="24"/>
        </w:rPr>
        <w:t xml:space="preserve"> </w:t>
      </w:r>
      <w:r w:rsidRPr="00F9388F">
        <w:rPr>
          <w:rFonts w:ascii="Arial" w:hAnsi="Arial" w:cs="Arial"/>
          <w:sz w:val="24"/>
          <w:szCs w:val="24"/>
        </w:rPr>
        <w:t>5</w:t>
      </w:r>
    </w:p>
    <w:p w14:paraId="44A4FC52" w14:textId="77777777" w:rsidR="00035DEC" w:rsidRPr="00AD45A9" w:rsidRDefault="00F9388F" w:rsidP="00035DEC">
      <w:pPr>
        <w:rPr>
          <w:rFonts w:ascii="Arial" w:hAnsi="Arial" w:cs="Arial"/>
          <w:sz w:val="24"/>
          <w:szCs w:val="24"/>
        </w:rPr>
      </w:pPr>
      <w:r w:rsidRPr="00F9388F">
        <w:rPr>
          <w:rFonts w:ascii="Arial" w:hAnsi="Arial" w:cs="Arial"/>
          <w:sz w:val="24"/>
          <w:szCs w:val="24"/>
        </w:rPr>
        <w:t>85-681</w:t>
      </w:r>
      <w:r w:rsidR="00035DEC" w:rsidRPr="00AD45A9">
        <w:rPr>
          <w:rFonts w:ascii="Arial" w:hAnsi="Arial" w:cs="Arial"/>
          <w:sz w:val="24"/>
          <w:szCs w:val="24"/>
        </w:rPr>
        <w:t xml:space="preserve"> </w:t>
      </w:r>
      <w:r w:rsidRPr="00F9388F">
        <w:rPr>
          <w:rFonts w:ascii="Arial" w:hAnsi="Arial" w:cs="Arial"/>
          <w:sz w:val="24"/>
          <w:szCs w:val="24"/>
        </w:rPr>
        <w:t>Bydgoszcz</w:t>
      </w:r>
    </w:p>
    <w:p w14:paraId="0870B181" w14:textId="77777777" w:rsidR="00035DEC" w:rsidRPr="004C75C2" w:rsidRDefault="00035DEC" w:rsidP="00035DEC">
      <w:pPr>
        <w:jc w:val="both"/>
        <w:rPr>
          <w:rFonts w:ascii="Arial" w:hAnsi="Arial" w:cs="Arial"/>
          <w:bCs/>
          <w:sz w:val="16"/>
          <w:szCs w:val="16"/>
        </w:rPr>
      </w:pPr>
      <w:r w:rsidRPr="004C75C2">
        <w:rPr>
          <w:rFonts w:ascii="Arial" w:hAnsi="Arial" w:cs="Arial"/>
          <w:bCs/>
          <w:sz w:val="16"/>
          <w:szCs w:val="16"/>
        </w:rPr>
        <w:t>……………………………………</w:t>
      </w:r>
    </w:p>
    <w:p w14:paraId="665661ED" w14:textId="77777777" w:rsidR="00035DEC" w:rsidRPr="004C75C2" w:rsidRDefault="00035DEC" w:rsidP="00035DEC">
      <w:pPr>
        <w:spacing w:after="480"/>
        <w:jc w:val="both"/>
        <w:rPr>
          <w:rFonts w:ascii="Arial" w:hAnsi="Arial" w:cs="Arial"/>
          <w:bCs/>
          <w:sz w:val="16"/>
          <w:szCs w:val="16"/>
        </w:rPr>
      </w:pPr>
      <w:r w:rsidRPr="004C75C2">
        <w:rPr>
          <w:rFonts w:ascii="Arial" w:hAnsi="Arial" w:cs="Arial"/>
          <w:bCs/>
          <w:sz w:val="16"/>
          <w:szCs w:val="16"/>
        </w:rPr>
        <w:t>[nazwa zamawiającego, adres]</w:t>
      </w:r>
    </w:p>
    <w:p w14:paraId="368D13C8" w14:textId="4367E812" w:rsidR="004C75C2" w:rsidRPr="004C75C2" w:rsidRDefault="004C75C2" w:rsidP="00035DEC">
      <w:pPr>
        <w:spacing w:after="480"/>
        <w:jc w:val="both"/>
        <w:rPr>
          <w:b/>
          <w:sz w:val="24"/>
          <w:szCs w:val="24"/>
        </w:rPr>
      </w:pPr>
      <w:r w:rsidRPr="004C75C2">
        <w:rPr>
          <w:rFonts w:ascii="Arial" w:hAnsi="Arial" w:cs="Arial"/>
          <w:b/>
          <w:sz w:val="24"/>
          <w:szCs w:val="24"/>
        </w:rPr>
        <w:t xml:space="preserve">Pismo nr </w:t>
      </w:r>
      <w:r w:rsidR="00BC6B2A">
        <w:rPr>
          <w:rFonts w:ascii="Arial" w:hAnsi="Arial" w:cs="Arial"/>
          <w:b/>
          <w:sz w:val="24"/>
          <w:szCs w:val="24"/>
        </w:rPr>
        <w:t>9195</w:t>
      </w:r>
      <w:r>
        <w:rPr>
          <w:rFonts w:ascii="Arial" w:hAnsi="Arial" w:cs="Arial"/>
          <w:b/>
          <w:sz w:val="24"/>
          <w:szCs w:val="24"/>
        </w:rPr>
        <w:t>/ 23</w:t>
      </w:r>
    </w:p>
    <w:p w14:paraId="1AF7A68E"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29BD46D1"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5D52805D"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3F6927B1" w14:textId="77777777" w:rsidTr="00B32FF9">
        <w:tc>
          <w:tcPr>
            <w:tcW w:w="2269" w:type="dxa"/>
            <w:shd w:val="clear" w:color="auto" w:fill="auto"/>
          </w:tcPr>
          <w:p w14:paraId="411351B7"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1D32C2D5" w14:textId="77777777" w:rsidR="00035DEC" w:rsidRPr="004E4B64" w:rsidRDefault="00F9388F" w:rsidP="00B32FF9">
            <w:pPr>
              <w:tabs>
                <w:tab w:val="center" w:pos="4536"/>
                <w:tab w:val="right" w:pos="9072"/>
              </w:tabs>
              <w:spacing w:line="360" w:lineRule="auto"/>
              <w:jc w:val="both"/>
              <w:rPr>
                <w:rFonts w:ascii="Arial" w:hAnsi="Arial" w:cs="Arial"/>
                <w:bCs/>
                <w:sz w:val="24"/>
                <w:szCs w:val="24"/>
              </w:rPr>
            </w:pPr>
            <w:r w:rsidRPr="00F9388F">
              <w:rPr>
                <w:rFonts w:ascii="Arial" w:hAnsi="Arial" w:cs="Arial"/>
                <w:bCs/>
                <w:sz w:val="24"/>
                <w:szCs w:val="24"/>
              </w:rPr>
              <w:t>Usługi przewozu pacjentów hemodializowanych</w:t>
            </w:r>
            <w:r w:rsidR="00035DEC" w:rsidRPr="004E4B64">
              <w:rPr>
                <w:rFonts w:ascii="Arial" w:hAnsi="Arial" w:cs="Arial"/>
                <w:bCs/>
                <w:sz w:val="24"/>
                <w:szCs w:val="24"/>
              </w:rPr>
              <w:t>.</w:t>
            </w:r>
          </w:p>
        </w:tc>
      </w:tr>
      <w:tr w:rsidR="00F9388F" w:rsidRPr="004E4B64" w14:paraId="7C2CD806" w14:textId="77777777" w:rsidTr="00BF4F80">
        <w:tc>
          <w:tcPr>
            <w:tcW w:w="2269" w:type="dxa"/>
            <w:shd w:val="clear" w:color="auto" w:fill="auto"/>
          </w:tcPr>
          <w:p w14:paraId="402481A0" w14:textId="77777777" w:rsidR="00F9388F" w:rsidRPr="004E4B64" w:rsidRDefault="00F9388F" w:rsidP="00BF4F80">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538DA62C" w14:textId="77777777" w:rsidR="00F9388F" w:rsidRPr="004E4B64" w:rsidRDefault="00F9388F" w:rsidP="00BF4F80">
            <w:pPr>
              <w:tabs>
                <w:tab w:val="center" w:pos="4536"/>
                <w:tab w:val="right" w:pos="9072"/>
              </w:tabs>
              <w:spacing w:line="360" w:lineRule="auto"/>
              <w:jc w:val="both"/>
              <w:rPr>
                <w:rFonts w:ascii="Arial" w:hAnsi="Arial" w:cs="Arial"/>
                <w:bCs/>
                <w:sz w:val="24"/>
                <w:szCs w:val="24"/>
              </w:rPr>
            </w:pPr>
            <w:r w:rsidRPr="00F9388F">
              <w:rPr>
                <w:rFonts w:ascii="Arial" w:hAnsi="Arial" w:cs="Arial"/>
                <w:bCs/>
                <w:sz w:val="24"/>
                <w:szCs w:val="24"/>
              </w:rPr>
              <w:t>120/2023</w:t>
            </w:r>
          </w:p>
        </w:tc>
      </w:tr>
    </w:tbl>
    <w:p w14:paraId="5F68498D"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AD45A9" w14:paraId="611EE415" w14:textId="77777777" w:rsidTr="00B32FF9">
        <w:tc>
          <w:tcPr>
            <w:tcW w:w="9330" w:type="dxa"/>
            <w:shd w:val="clear" w:color="auto" w:fill="F2F2F2"/>
            <w:hideMark/>
          </w:tcPr>
          <w:p w14:paraId="3EDA8B4D"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7920F508" w14:textId="77777777" w:rsidR="0012774F" w:rsidRDefault="00520165" w:rsidP="00035DEC">
      <w:pPr>
        <w:spacing w:before="600" w:after="240" w:line="360" w:lineRule="auto"/>
        <w:jc w:val="both"/>
        <w:rPr>
          <w:rFonts w:ascii="Arial" w:hAnsi="Arial" w:cs="Arial"/>
          <w:bCs/>
          <w:sz w:val="24"/>
          <w:szCs w:val="24"/>
          <w:lang w:eastAsia="ar-SA"/>
        </w:rPr>
      </w:pPr>
      <w:r w:rsidRPr="009003D1">
        <w:rPr>
          <w:rFonts w:ascii="Arial" w:hAnsi="Arial" w:cs="Arial"/>
          <w:sz w:val="24"/>
          <w:szCs w:val="24"/>
        </w:rPr>
        <w:t xml:space="preserve">Zamawiający, </w:t>
      </w:r>
      <w:r w:rsidR="00F9388F" w:rsidRPr="00F9388F">
        <w:rPr>
          <w:rFonts w:ascii="Arial" w:hAnsi="Arial" w:cs="Arial"/>
          <w:b/>
          <w:sz w:val="24"/>
          <w:szCs w:val="24"/>
        </w:rPr>
        <w:t>10WSzKzP SPZOZ</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F9388F" w:rsidRPr="00F9388F">
        <w:rPr>
          <w:rFonts w:ascii="Arial" w:hAnsi="Arial" w:cs="Arial"/>
          <w:sz w:val="24"/>
          <w:szCs w:val="24"/>
        </w:rPr>
        <w:t>(</w:t>
      </w:r>
      <w:proofErr w:type="spellStart"/>
      <w:r w:rsidR="00F9388F" w:rsidRPr="00F9388F">
        <w:rPr>
          <w:rFonts w:ascii="Arial" w:hAnsi="Arial" w:cs="Arial"/>
          <w:sz w:val="24"/>
          <w:szCs w:val="24"/>
        </w:rPr>
        <w:t>t.j</w:t>
      </w:r>
      <w:proofErr w:type="spellEnd"/>
      <w:r w:rsidR="00F9388F" w:rsidRPr="00F9388F">
        <w:rPr>
          <w:rFonts w:ascii="Arial" w:hAnsi="Arial" w:cs="Arial"/>
          <w:sz w:val="24"/>
          <w:szCs w:val="24"/>
        </w:rPr>
        <w:t>. Dz. U. z 2023r. poz. 1605)</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 xml:space="preserve">zwanej </w:t>
      </w:r>
      <w:proofErr w:type="gramStart"/>
      <w:r w:rsidR="0012774F" w:rsidRPr="009003D1">
        <w:rPr>
          <w:rFonts w:ascii="Arial" w:hAnsi="Arial" w:cs="Arial"/>
          <w:sz w:val="24"/>
          <w:szCs w:val="24"/>
          <w:lang w:eastAsia="ar-SA"/>
        </w:rPr>
        <w:t>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proofErr w:type="gramEnd"/>
      <w:r w:rsidR="0012774F" w:rsidRPr="009003D1">
        <w:rPr>
          <w:rFonts w:ascii="Arial" w:hAnsi="Arial" w:cs="Arial"/>
          <w:bCs/>
          <w:sz w:val="24"/>
          <w:szCs w:val="24"/>
          <w:lang w:eastAsia="ar-SA"/>
        </w:rPr>
        <w:t>”)</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4C5DE395" w14:textId="77777777" w:rsidR="004C75C2" w:rsidRPr="004C75C2" w:rsidRDefault="004C75C2" w:rsidP="004C75C2">
      <w:pPr>
        <w:spacing w:line="300" w:lineRule="auto"/>
        <w:rPr>
          <w:rFonts w:ascii="Arial Narrow" w:hAnsi="Arial Narrow"/>
          <w:bCs/>
          <w:sz w:val="24"/>
          <w:szCs w:val="24"/>
          <w:u w:val="single"/>
        </w:rPr>
      </w:pPr>
      <w:r w:rsidRPr="004C75C2">
        <w:rPr>
          <w:rFonts w:ascii="Arial Narrow" w:hAnsi="Arial Narrow"/>
          <w:b/>
          <w:sz w:val="24"/>
          <w:szCs w:val="24"/>
          <w:u w:val="single"/>
        </w:rPr>
        <w:t>PYTANIE 3</w:t>
      </w:r>
      <w:r w:rsidRPr="004C75C2">
        <w:rPr>
          <w:rFonts w:ascii="Arial Narrow" w:hAnsi="Arial Narrow"/>
          <w:bCs/>
          <w:sz w:val="24"/>
          <w:szCs w:val="24"/>
          <w:u w:val="single"/>
        </w:rPr>
        <w:t xml:space="preserve"> </w:t>
      </w:r>
    </w:p>
    <w:p w14:paraId="48F0ACD6" w14:textId="77777777" w:rsidR="004C75C2" w:rsidRPr="004C75C2" w:rsidRDefault="004C75C2" w:rsidP="004C75C2">
      <w:pPr>
        <w:spacing w:line="300" w:lineRule="auto"/>
        <w:rPr>
          <w:rFonts w:ascii="Arial Narrow" w:hAnsi="Arial Narrow"/>
          <w:b/>
          <w:bCs/>
          <w:sz w:val="24"/>
          <w:szCs w:val="24"/>
        </w:rPr>
      </w:pPr>
      <w:r w:rsidRPr="004C75C2">
        <w:rPr>
          <w:rFonts w:ascii="Arial Narrow" w:hAnsi="Arial Narrow"/>
          <w:bCs/>
          <w:sz w:val="24"/>
          <w:szCs w:val="24"/>
        </w:rPr>
        <w:t xml:space="preserve">W opisie przedmiotu zamówienia (pkt. 4.1 SIWZ) Zamawiający opisuje usługę jako „wynajem samochodów osobowych wraz z kierowcą” co zgodne jest z klasyfikacją Narodowego Funduszu </w:t>
      </w:r>
      <w:proofErr w:type="gramStart"/>
      <w:r w:rsidRPr="004C75C2">
        <w:rPr>
          <w:rFonts w:ascii="Arial Narrow" w:hAnsi="Arial Narrow"/>
          <w:bCs/>
          <w:sz w:val="24"/>
          <w:szCs w:val="24"/>
        </w:rPr>
        <w:t>Zdrowia</w:t>
      </w:r>
      <w:proofErr w:type="gramEnd"/>
      <w:r w:rsidRPr="004C75C2">
        <w:rPr>
          <w:rFonts w:ascii="Arial Narrow" w:hAnsi="Arial Narrow"/>
          <w:bCs/>
          <w:sz w:val="24"/>
          <w:szCs w:val="24"/>
        </w:rPr>
        <w:t xml:space="preserve"> które już wiele lat temu wykreśliło transport sanitarny z opisu procedury hemodializy pozostawiając w opisie procedury tylko zapis, że pacjentowi dializowanemu w cenie procedury przysługuje transport przed zabiegiem i po zabiegu. Jednakże w treści projektu umowy są błędne zapisy odnoszące się do transportu sanitarnego. </w:t>
      </w:r>
      <w:r w:rsidRPr="004C75C2">
        <w:rPr>
          <w:rFonts w:ascii="Arial Narrow" w:hAnsi="Arial Narrow"/>
          <w:bCs/>
          <w:sz w:val="24"/>
          <w:szCs w:val="24"/>
        </w:rPr>
        <w:tab/>
      </w:r>
      <w:r w:rsidRPr="004C75C2">
        <w:rPr>
          <w:rFonts w:ascii="Arial Narrow" w:hAnsi="Arial Narrow"/>
          <w:bCs/>
          <w:sz w:val="24"/>
          <w:szCs w:val="24"/>
        </w:rPr>
        <w:br/>
        <w:t>Wnosimy zatem o wykreślenie z par. 4 ust. 13 projektu umowy słowa „sanitarnego” oraz zmiany par. 7 ust. 3 na treść „Na Wykonawcy ciąży obowiązek posiadania ubezpieczenia od odpowiedzialności cywilnej za szkody wyrządzone w związku ze świadczeniem usług przewozu osób zawartego w całym okresie obowiązywania umowy.</w:t>
      </w:r>
    </w:p>
    <w:p w14:paraId="699FB449" w14:textId="77777777" w:rsidR="004C75C2" w:rsidRPr="004C75C2" w:rsidRDefault="004C75C2" w:rsidP="004C75C2">
      <w:pPr>
        <w:spacing w:line="300" w:lineRule="auto"/>
        <w:rPr>
          <w:rFonts w:ascii="Arial Narrow" w:hAnsi="Arial Narrow"/>
          <w:b/>
          <w:sz w:val="24"/>
          <w:szCs w:val="24"/>
          <w:u w:val="single"/>
        </w:rPr>
      </w:pPr>
      <w:r w:rsidRPr="004C75C2">
        <w:rPr>
          <w:rFonts w:ascii="Arial Narrow" w:hAnsi="Arial Narrow"/>
          <w:b/>
          <w:sz w:val="24"/>
          <w:szCs w:val="24"/>
          <w:u w:val="single"/>
        </w:rPr>
        <w:lastRenderedPageBreak/>
        <w:t xml:space="preserve">ODPOWIEDŹ  </w:t>
      </w:r>
    </w:p>
    <w:p w14:paraId="6C7A9A1C" w14:textId="77777777" w:rsidR="004C75C2" w:rsidRPr="004C75C2" w:rsidRDefault="004C75C2" w:rsidP="004C75C2">
      <w:pPr>
        <w:spacing w:line="300" w:lineRule="auto"/>
        <w:rPr>
          <w:rFonts w:ascii="Arial Narrow" w:hAnsi="Arial Narrow"/>
          <w:bCs/>
          <w:sz w:val="24"/>
          <w:szCs w:val="24"/>
        </w:rPr>
      </w:pPr>
      <w:r w:rsidRPr="004C75C2">
        <w:rPr>
          <w:rFonts w:ascii="Arial Narrow" w:hAnsi="Arial Narrow"/>
          <w:sz w:val="24"/>
          <w:szCs w:val="24"/>
        </w:rPr>
        <w:t>Zamawiający w dokumencie SWZ nie określił nigdzie, że postępowanie dotyczy przewozu sanitarnego, zapis znalazł się w projekcie umowy i Zamawiający zamienia w zapisy w projekcie umowy ,,</w:t>
      </w:r>
      <w:r w:rsidRPr="004C75C2">
        <w:rPr>
          <w:rFonts w:ascii="Arial Narrow" w:hAnsi="Arial Narrow"/>
          <w:bCs/>
          <w:i/>
          <w:iCs/>
          <w:sz w:val="24"/>
          <w:szCs w:val="24"/>
        </w:rPr>
        <w:t>przewóz</w:t>
      </w:r>
      <w:r w:rsidRPr="004C75C2">
        <w:rPr>
          <w:rFonts w:ascii="Arial Narrow" w:hAnsi="Arial Narrow"/>
          <w:i/>
          <w:iCs/>
          <w:sz w:val="24"/>
          <w:szCs w:val="24"/>
        </w:rPr>
        <w:t xml:space="preserve"> </w:t>
      </w:r>
      <w:r w:rsidRPr="004C75C2">
        <w:rPr>
          <w:rFonts w:ascii="Arial Narrow" w:hAnsi="Arial Narrow"/>
          <w:bCs/>
          <w:i/>
          <w:iCs/>
          <w:sz w:val="24"/>
          <w:szCs w:val="24"/>
        </w:rPr>
        <w:t>sanitarny</w:t>
      </w:r>
      <w:r w:rsidRPr="004C75C2">
        <w:rPr>
          <w:rFonts w:ascii="Arial Narrow" w:hAnsi="Arial Narrow"/>
          <w:bCs/>
          <w:sz w:val="24"/>
          <w:szCs w:val="24"/>
        </w:rPr>
        <w:t xml:space="preserve">” </w:t>
      </w:r>
      <w:r w:rsidRPr="004C75C2">
        <w:rPr>
          <w:rFonts w:ascii="Arial Narrow" w:hAnsi="Arial Narrow"/>
          <w:sz w:val="24"/>
          <w:szCs w:val="24"/>
        </w:rPr>
        <w:t>na ,,</w:t>
      </w:r>
      <w:r w:rsidRPr="004C75C2">
        <w:rPr>
          <w:rFonts w:ascii="Arial Narrow" w:hAnsi="Arial Narrow"/>
          <w:bCs/>
          <w:sz w:val="24"/>
          <w:szCs w:val="24"/>
        </w:rPr>
        <w:t>przewóz osób hemodializowanych”.</w:t>
      </w:r>
    </w:p>
    <w:p w14:paraId="367719BC" w14:textId="77777777" w:rsidR="004C75C2" w:rsidRPr="004C75C2" w:rsidRDefault="004C75C2" w:rsidP="004C75C2">
      <w:pPr>
        <w:spacing w:line="300" w:lineRule="auto"/>
        <w:rPr>
          <w:rFonts w:ascii="Arial Narrow" w:hAnsi="Arial Narrow"/>
          <w:b/>
          <w:bCs/>
          <w:sz w:val="24"/>
          <w:szCs w:val="24"/>
        </w:rPr>
      </w:pPr>
      <w:r w:rsidRPr="004C75C2">
        <w:rPr>
          <w:rFonts w:ascii="Arial Narrow" w:hAnsi="Arial Narrow"/>
          <w:bCs/>
          <w:sz w:val="24"/>
          <w:szCs w:val="24"/>
        </w:rPr>
        <w:t xml:space="preserve">Zamawiający </w:t>
      </w:r>
      <w:r w:rsidRPr="004C75C2">
        <w:rPr>
          <w:rFonts w:ascii="Arial Narrow" w:hAnsi="Arial Narrow"/>
          <w:sz w:val="24"/>
          <w:szCs w:val="24"/>
        </w:rPr>
        <w:t>modyfikuje zapis</w:t>
      </w:r>
      <w:r w:rsidRPr="004C75C2">
        <w:rPr>
          <w:rFonts w:ascii="Arial Narrow" w:hAnsi="Arial Narrow"/>
          <w:bCs/>
          <w:sz w:val="24"/>
          <w:szCs w:val="24"/>
        </w:rPr>
        <w:t xml:space="preserve"> par. 7 ust. 3 projektu umowy, który otrzymuje brzmienie  </w:t>
      </w:r>
    </w:p>
    <w:p w14:paraId="12231AFD" w14:textId="7979FBB7" w:rsidR="004C75C2" w:rsidRPr="004C75C2" w:rsidRDefault="004C75C2" w:rsidP="004C75C2">
      <w:pPr>
        <w:pStyle w:val="Standard"/>
        <w:spacing w:line="360" w:lineRule="auto"/>
        <w:ind w:left="284"/>
        <w:jc w:val="both"/>
        <w:rPr>
          <w:rFonts w:ascii="Arial Narrow" w:hAnsi="Arial Narrow"/>
          <w:sz w:val="24"/>
          <w:szCs w:val="24"/>
        </w:rPr>
      </w:pPr>
      <w:proofErr w:type="gramStart"/>
      <w:r w:rsidRPr="004C75C2">
        <w:rPr>
          <w:rFonts w:ascii="Arial Narrow" w:hAnsi="Arial Narrow"/>
          <w:sz w:val="24"/>
          <w:szCs w:val="24"/>
        </w:rPr>
        <w:t>,,</w:t>
      </w:r>
      <w:proofErr w:type="gramEnd"/>
      <w:r w:rsidRPr="004C75C2">
        <w:rPr>
          <w:rFonts w:ascii="Arial Narrow" w:hAnsi="Arial Narrow"/>
          <w:sz w:val="24"/>
          <w:szCs w:val="24"/>
        </w:rPr>
        <w:t xml:space="preserve">Na </w:t>
      </w:r>
      <w:r w:rsidRPr="004C75C2">
        <w:rPr>
          <w:rFonts w:ascii="Arial Narrow" w:hAnsi="Arial Narrow"/>
          <w:b/>
          <w:sz w:val="24"/>
          <w:szCs w:val="24"/>
        </w:rPr>
        <w:t>Wykonawcy</w:t>
      </w:r>
      <w:r w:rsidRPr="004C75C2">
        <w:rPr>
          <w:rFonts w:ascii="Arial Narrow" w:hAnsi="Arial Narrow"/>
          <w:sz w:val="24"/>
          <w:szCs w:val="24"/>
        </w:rPr>
        <w:t xml:space="preserve"> ciąży obowiązek posiadania ubezpieczenia od odpowiedzialności cywilnej w zakresie prowadzonej  działalności gospodarczej za szkody wyrządzone w związku ze świadczeniem przedmiotu umowy przez  okres obowiązywania umowy o wartości nie mniejszej co najmniej 300 000zł/rok</w:t>
      </w:r>
      <w:r>
        <w:rPr>
          <w:rFonts w:ascii="Arial Narrow" w:hAnsi="Arial Narrow"/>
          <w:sz w:val="24"/>
          <w:szCs w:val="24"/>
        </w:rPr>
        <w:t>.</w:t>
      </w:r>
    </w:p>
    <w:p w14:paraId="67CF1FA5" w14:textId="77777777" w:rsidR="004C75C2" w:rsidRPr="004C75C2" w:rsidRDefault="004C75C2" w:rsidP="004C75C2">
      <w:pPr>
        <w:spacing w:line="300" w:lineRule="auto"/>
        <w:rPr>
          <w:rFonts w:ascii="Arial Narrow" w:hAnsi="Arial Narrow"/>
          <w:b/>
          <w:sz w:val="24"/>
          <w:szCs w:val="24"/>
        </w:rPr>
      </w:pPr>
    </w:p>
    <w:p w14:paraId="0FFDDE94" w14:textId="77777777" w:rsidR="004C75C2" w:rsidRPr="004C75C2" w:rsidRDefault="004C75C2" w:rsidP="004C75C2">
      <w:pPr>
        <w:spacing w:line="300" w:lineRule="auto"/>
        <w:rPr>
          <w:rFonts w:ascii="Arial Narrow" w:hAnsi="Arial Narrow"/>
          <w:b/>
          <w:sz w:val="24"/>
          <w:szCs w:val="24"/>
        </w:rPr>
      </w:pPr>
      <w:r w:rsidRPr="004C75C2">
        <w:rPr>
          <w:rFonts w:ascii="Arial Narrow" w:hAnsi="Arial Narrow"/>
          <w:b/>
          <w:sz w:val="24"/>
          <w:szCs w:val="24"/>
        </w:rPr>
        <w:t xml:space="preserve">PYTANIE 4 </w:t>
      </w:r>
    </w:p>
    <w:p w14:paraId="19507AE2" w14:textId="77777777" w:rsidR="004C75C2" w:rsidRPr="004C75C2" w:rsidRDefault="004C75C2" w:rsidP="004C75C2">
      <w:pPr>
        <w:spacing w:line="300" w:lineRule="auto"/>
        <w:rPr>
          <w:rFonts w:ascii="Arial Narrow" w:hAnsi="Arial Narrow"/>
          <w:b/>
          <w:bCs/>
          <w:sz w:val="24"/>
          <w:szCs w:val="24"/>
        </w:rPr>
      </w:pPr>
      <w:r w:rsidRPr="004C75C2">
        <w:rPr>
          <w:rFonts w:ascii="Arial Narrow" w:hAnsi="Arial Narrow"/>
          <w:bCs/>
          <w:sz w:val="24"/>
          <w:szCs w:val="24"/>
        </w:rPr>
        <w:t>W punkcie 4.1 SIWZ Zamawiający podał, że aktualna ilość pacjentów objętych zamówieniem to 32 osoby co maksymalnie generowało by 416 ryczałtów płatnych z punktu widzenia transportu. Sprawdziliśmy jednak i faktyczna ilość obsługiwanych pacjentów wynosi:</w:t>
      </w:r>
      <w:r w:rsidRPr="004C75C2">
        <w:rPr>
          <w:rFonts w:ascii="Arial Narrow" w:hAnsi="Arial Narrow"/>
          <w:bCs/>
          <w:sz w:val="24"/>
          <w:szCs w:val="24"/>
        </w:rPr>
        <w:tab/>
      </w:r>
      <w:r w:rsidRPr="004C75C2">
        <w:rPr>
          <w:rFonts w:ascii="Arial Narrow" w:hAnsi="Arial Narrow"/>
          <w:bCs/>
          <w:sz w:val="24"/>
          <w:szCs w:val="24"/>
        </w:rPr>
        <w:br/>
        <w:t>- poniedziałki, środy i piątki</w:t>
      </w:r>
      <w:r w:rsidRPr="004C75C2">
        <w:rPr>
          <w:rFonts w:ascii="Arial Narrow" w:hAnsi="Arial Narrow"/>
          <w:bCs/>
          <w:sz w:val="24"/>
          <w:szCs w:val="24"/>
        </w:rPr>
        <w:tab/>
        <w:t>3 + 4 + 2 + 4 = 13</w:t>
      </w:r>
      <w:r w:rsidRPr="004C75C2">
        <w:rPr>
          <w:rFonts w:ascii="Arial Narrow" w:hAnsi="Arial Narrow"/>
          <w:bCs/>
          <w:sz w:val="24"/>
          <w:szCs w:val="24"/>
        </w:rPr>
        <w:tab/>
      </w:r>
      <w:r w:rsidRPr="004C75C2">
        <w:rPr>
          <w:rFonts w:ascii="Arial Narrow" w:hAnsi="Arial Narrow"/>
          <w:bCs/>
          <w:sz w:val="24"/>
          <w:szCs w:val="24"/>
        </w:rPr>
        <w:br/>
        <w:t>- wtorki, czwartki, soboty</w:t>
      </w:r>
      <w:r w:rsidRPr="004C75C2">
        <w:rPr>
          <w:rFonts w:ascii="Arial Narrow" w:hAnsi="Arial Narrow"/>
          <w:bCs/>
          <w:sz w:val="24"/>
          <w:szCs w:val="24"/>
        </w:rPr>
        <w:tab/>
        <w:t>5 + 2 + 3 + 4 = 14</w:t>
      </w:r>
      <w:r w:rsidRPr="004C75C2">
        <w:rPr>
          <w:rFonts w:ascii="Arial Narrow" w:hAnsi="Arial Narrow"/>
          <w:bCs/>
          <w:sz w:val="24"/>
          <w:szCs w:val="24"/>
        </w:rPr>
        <w:tab/>
      </w:r>
      <w:r w:rsidRPr="004C75C2">
        <w:rPr>
          <w:rFonts w:ascii="Arial Narrow" w:hAnsi="Arial Narrow"/>
          <w:bCs/>
          <w:sz w:val="24"/>
          <w:szCs w:val="24"/>
        </w:rPr>
        <w:br/>
        <w:t xml:space="preserve">Jest to zatem maksymalnie do obsługi 27 osób pod warunkiem, że nikt nie choruje i nie jest w szpitalu (co praktycznie się nie </w:t>
      </w:r>
      <w:proofErr w:type="gramStart"/>
      <w:r w:rsidRPr="004C75C2">
        <w:rPr>
          <w:rFonts w:ascii="Arial Narrow" w:hAnsi="Arial Narrow"/>
          <w:bCs/>
          <w:sz w:val="24"/>
          <w:szCs w:val="24"/>
        </w:rPr>
        <w:t>zdarza</w:t>
      </w:r>
      <w:proofErr w:type="gramEnd"/>
      <w:r w:rsidRPr="004C75C2">
        <w:rPr>
          <w:rFonts w:ascii="Arial Narrow" w:hAnsi="Arial Narrow"/>
          <w:bCs/>
          <w:sz w:val="24"/>
          <w:szCs w:val="24"/>
        </w:rPr>
        <w:t xml:space="preserve"> bo zawsze kogoś nie ma). Nie wszyscy też pacjenci mają po 13 dializ w miesiącu – niektórzy mają dwie zamiast trzech dializ na tydzień. Wszystko to sprawia, że faktyczna ilość ryczałtów płatnych za dowozy będzie oscylować w okolicy 300 na miesiąc a ma to fundamentalne znaczenie z punktu widzenia utrzymania minimum trzech pojazdów.</w:t>
      </w:r>
      <w:r w:rsidRPr="004C75C2">
        <w:rPr>
          <w:rFonts w:ascii="Arial Narrow" w:hAnsi="Arial Narrow"/>
          <w:bCs/>
          <w:sz w:val="24"/>
          <w:szCs w:val="24"/>
        </w:rPr>
        <w:tab/>
      </w:r>
      <w:r w:rsidRPr="004C75C2">
        <w:rPr>
          <w:rFonts w:ascii="Arial Narrow" w:hAnsi="Arial Narrow"/>
          <w:bCs/>
          <w:sz w:val="24"/>
          <w:szCs w:val="24"/>
        </w:rPr>
        <w:br/>
        <w:t>Z naszych informacji wynika, że niska ilość dowożonych przez transport osób utrzymuje się na niskim poziomie od kilku lat ze względu na dużą ilość osób dochodzącą na dializy we własnym zakresie oraz fakt, że w większości z transportu korzystają jedynie osoby bardzo schorowane, często na wózkach i zamieszkujące bardzo daleko od stacji dializ.</w:t>
      </w:r>
      <w:r w:rsidRPr="004C75C2">
        <w:rPr>
          <w:rFonts w:ascii="Arial Narrow" w:hAnsi="Arial Narrow"/>
          <w:bCs/>
          <w:sz w:val="24"/>
          <w:szCs w:val="24"/>
        </w:rPr>
        <w:tab/>
      </w:r>
      <w:r w:rsidRPr="004C75C2">
        <w:rPr>
          <w:rFonts w:ascii="Arial Narrow" w:hAnsi="Arial Narrow"/>
          <w:bCs/>
          <w:sz w:val="24"/>
          <w:szCs w:val="24"/>
        </w:rPr>
        <w:br/>
        <w:t>Proszę zatem o potwierdzenie bądź ujawnienie w SIWZ prawidłowej ilości pacjentów dowożonych (w ilości 27).</w:t>
      </w:r>
      <w:r w:rsidRPr="004C75C2">
        <w:rPr>
          <w:rFonts w:ascii="Arial Narrow" w:hAnsi="Arial Narrow"/>
          <w:bCs/>
          <w:sz w:val="24"/>
          <w:szCs w:val="24"/>
        </w:rPr>
        <w:tab/>
      </w:r>
    </w:p>
    <w:p w14:paraId="4190C343" w14:textId="77777777" w:rsidR="004C75C2" w:rsidRPr="004C75C2" w:rsidRDefault="004C75C2" w:rsidP="004C75C2">
      <w:pPr>
        <w:spacing w:line="300" w:lineRule="auto"/>
        <w:rPr>
          <w:rFonts w:ascii="Arial Narrow" w:hAnsi="Arial Narrow"/>
          <w:b/>
          <w:sz w:val="24"/>
          <w:szCs w:val="24"/>
          <w:u w:val="single"/>
        </w:rPr>
      </w:pPr>
      <w:r w:rsidRPr="004C75C2">
        <w:rPr>
          <w:rFonts w:ascii="Arial Narrow" w:hAnsi="Arial Narrow"/>
          <w:b/>
          <w:sz w:val="24"/>
          <w:szCs w:val="24"/>
          <w:u w:val="single"/>
        </w:rPr>
        <w:t xml:space="preserve">ODPOWIEDŹ  </w:t>
      </w:r>
    </w:p>
    <w:p w14:paraId="33C74298" w14:textId="77777777" w:rsidR="004C75C2" w:rsidRPr="004C75C2" w:rsidRDefault="004C75C2" w:rsidP="004C75C2">
      <w:pPr>
        <w:spacing w:line="300" w:lineRule="auto"/>
        <w:rPr>
          <w:rFonts w:ascii="Arial Narrow" w:hAnsi="Arial Narrow"/>
          <w:b/>
          <w:sz w:val="24"/>
          <w:szCs w:val="24"/>
        </w:rPr>
      </w:pPr>
      <w:r w:rsidRPr="004C75C2">
        <w:rPr>
          <w:rFonts w:ascii="Arial Narrow" w:hAnsi="Arial Narrow"/>
          <w:sz w:val="24"/>
          <w:szCs w:val="24"/>
        </w:rPr>
        <w:t xml:space="preserve">Zamawiający modyfikuje zapis pkt 4.1 SWZ Opis przedmiotu zamówienia w pkt 3:    </w:t>
      </w:r>
    </w:p>
    <w:p w14:paraId="7E529E5A" w14:textId="77777777" w:rsidR="004C75C2" w:rsidRPr="004C75C2" w:rsidRDefault="004C75C2" w:rsidP="004C75C2">
      <w:pPr>
        <w:shd w:val="clear" w:color="auto" w:fill="FFFFFF"/>
        <w:spacing w:line="300" w:lineRule="auto"/>
        <w:jc w:val="both"/>
        <w:rPr>
          <w:rFonts w:ascii="Arial Narrow" w:hAnsi="Arial Narrow" w:cs="Lucida Sans Unicode"/>
          <w:color w:val="000000"/>
          <w:sz w:val="24"/>
          <w:szCs w:val="24"/>
        </w:rPr>
      </w:pPr>
      <w:proofErr w:type="gramStart"/>
      <w:r w:rsidRPr="004C75C2">
        <w:rPr>
          <w:rFonts w:ascii="Arial Narrow" w:hAnsi="Arial Narrow" w:cs="Lucida Sans Unicode"/>
          <w:color w:val="000000"/>
          <w:sz w:val="24"/>
          <w:szCs w:val="24"/>
        </w:rPr>
        <w:t>,,</w:t>
      </w:r>
      <w:proofErr w:type="gramEnd"/>
      <w:r w:rsidRPr="004C75C2">
        <w:rPr>
          <w:rFonts w:ascii="Arial Narrow" w:hAnsi="Arial Narrow" w:cs="Lucida Sans Unicode"/>
          <w:color w:val="000000"/>
          <w:sz w:val="24"/>
          <w:szCs w:val="24"/>
        </w:rPr>
        <w:t>3. Ilość dializ w miesiącu: 1 pacjent ok. 9 dializ, a od 1 lutego 2024 roku do 13 dializ. Każdy pacjent jest dializowany do trzech razy w tygodniu.”</w:t>
      </w:r>
    </w:p>
    <w:p w14:paraId="4291DA6E" w14:textId="77777777" w:rsidR="004C75C2" w:rsidRPr="004C75C2" w:rsidRDefault="004C75C2" w:rsidP="004C75C2">
      <w:pPr>
        <w:spacing w:line="300" w:lineRule="auto"/>
        <w:ind w:firstLine="708"/>
        <w:rPr>
          <w:rFonts w:ascii="Arial Narrow" w:hAnsi="Arial Narrow"/>
          <w:b/>
          <w:sz w:val="24"/>
          <w:szCs w:val="24"/>
        </w:rPr>
      </w:pPr>
      <w:r w:rsidRPr="004C75C2">
        <w:rPr>
          <w:rFonts w:ascii="Arial Narrow" w:hAnsi="Arial Narrow"/>
          <w:sz w:val="24"/>
          <w:szCs w:val="24"/>
        </w:rPr>
        <w:t>Zamawiający wyjaśnia, że zapisy dotyczą maksymalnej ilości dializ i przewozów, co nie oznacza, że wszystkie one zostaną zrealizowane. Może także dojść do sytuacji zwiększenia ilości pacjentów i wówczas nie trzeba będzie zmieniać umowy czy też zawierać nowej w skutek wykorzystania całej ,,puli” przewozów.</w:t>
      </w:r>
    </w:p>
    <w:p w14:paraId="707591FD" w14:textId="77777777" w:rsidR="004C75C2" w:rsidRPr="004C75C2" w:rsidRDefault="004C75C2" w:rsidP="004C75C2">
      <w:pPr>
        <w:spacing w:line="300" w:lineRule="auto"/>
        <w:rPr>
          <w:rFonts w:ascii="Arial Narrow" w:hAnsi="Arial Narrow"/>
          <w:b/>
          <w:sz w:val="24"/>
          <w:szCs w:val="24"/>
        </w:rPr>
      </w:pPr>
    </w:p>
    <w:p w14:paraId="696E838E" w14:textId="77777777" w:rsidR="004C75C2" w:rsidRPr="004C75C2" w:rsidRDefault="004C75C2" w:rsidP="004C75C2">
      <w:pPr>
        <w:spacing w:line="300" w:lineRule="auto"/>
        <w:rPr>
          <w:rFonts w:ascii="Arial Narrow" w:hAnsi="Arial Narrow"/>
          <w:b/>
          <w:sz w:val="24"/>
          <w:szCs w:val="24"/>
        </w:rPr>
      </w:pPr>
      <w:r w:rsidRPr="004C75C2">
        <w:rPr>
          <w:rFonts w:ascii="Arial Narrow" w:hAnsi="Arial Narrow"/>
          <w:b/>
          <w:sz w:val="24"/>
          <w:szCs w:val="24"/>
        </w:rPr>
        <w:t xml:space="preserve">PYTANIE  5  </w:t>
      </w:r>
    </w:p>
    <w:p w14:paraId="4FB9C71C" w14:textId="77777777" w:rsidR="004C75C2" w:rsidRPr="004C75C2" w:rsidRDefault="004C75C2" w:rsidP="004C75C2">
      <w:pPr>
        <w:spacing w:line="300" w:lineRule="auto"/>
        <w:rPr>
          <w:rFonts w:ascii="Arial Narrow" w:hAnsi="Arial Narrow"/>
          <w:sz w:val="24"/>
          <w:szCs w:val="24"/>
        </w:rPr>
      </w:pPr>
      <w:r w:rsidRPr="004C75C2">
        <w:rPr>
          <w:rFonts w:ascii="Arial Narrow" w:hAnsi="Arial Narrow"/>
          <w:bCs/>
          <w:sz w:val="24"/>
          <w:szCs w:val="24"/>
        </w:rPr>
        <w:t>W punkcie 4.1 SIWZ Zamawiający podał:|</w:t>
      </w:r>
      <w:r w:rsidRPr="004C75C2">
        <w:rPr>
          <w:rFonts w:ascii="Arial Narrow" w:hAnsi="Arial Narrow"/>
          <w:bCs/>
          <w:sz w:val="24"/>
          <w:szCs w:val="24"/>
        </w:rPr>
        <w:tab/>
      </w:r>
      <w:r w:rsidRPr="004C75C2">
        <w:rPr>
          <w:rFonts w:ascii="Arial Narrow" w:hAnsi="Arial Narrow"/>
          <w:bCs/>
          <w:sz w:val="24"/>
          <w:szCs w:val="24"/>
        </w:rPr>
        <w:br/>
      </w:r>
      <w:r w:rsidRPr="004C75C2">
        <w:rPr>
          <w:rFonts w:ascii="Arial Narrow" w:hAnsi="Arial Narrow" w:cs="Arial"/>
          <w:bCs/>
          <w:sz w:val="24"/>
          <w:szCs w:val="24"/>
        </w:rPr>
        <w:t xml:space="preserve">Tutejsza Stacja Dializ obejmuje swoim zasięgiem: Bydgoszcz - osiedla: Zawisza, Leśne, Śródmieście - granica wzdłuż ulic Dworcowa - Śniadeckich - Gdańska - Kamienna - Armii Krajowej. Gmina Osielsko, </w:t>
      </w:r>
      <w:r w:rsidRPr="004C75C2">
        <w:rPr>
          <w:rFonts w:ascii="Arial Narrow" w:hAnsi="Arial Narrow" w:cs="Arial"/>
          <w:bCs/>
          <w:sz w:val="24"/>
          <w:szCs w:val="24"/>
        </w:rPr>
        <w:lastRenderedPageBreak/>
        <w:t>Gmina Dabrowa Chełmińska.</w:t>
      </w:r>
      <w:r w:rsidRPr="004C75C2">
        <w:rPr>
          <w:rFonts w:ascii="Arial Narrow" w:hAnsi="Arial Narrow" w:cs="Arial"/>
          <w:bCs/>
          <w:sz w:val="24"/>
          <w:szCs w:val="24"/>
        </w:rPr>
        <w:tab/>
      </w:r>
      <w:r w:rsidRPr="004C75C2">
        <w:rPr>
          <w:rFonts w:ascii="Arial Narrow" w:hAnsi="Arial Narrow" w:cs="Arial"/>
          <w:bCs/>
          <w:sz w:val="24"/>
          <w:szCs w:val="24"/>
        </w:rPr>
        <w:br/>
      </w:r>
      <w:r w:rsidRPr="004C75C2">
        <w:rPr>
          <w:rFonts w:ascii="Arial Narrow" w:hAnsi="Arial Narrow"/>
          <w:bCs/>
          <w:sz w:val="24"/>
          <w:szCs w:val="24"/>
        </w:rPr>
        <w:t>Tymczasem z naszych ustaleń wynika, że zakres terytorialny stacji jest znacznie większy, gdyż dowożone są osoby z gmin: Sicienko (1os), Koronowo (1os), Dobrcz (1os) oraz innych niewskazanych w SIWZ dzielnic Bydgoszczy: Fordon (4os), Szwederowo (3os), Błonie (1os), Kapuściska (1os), Bartodzieje (1os), Osowa Góra (1os), Piaski (1os), Fordon (1os).</w:t>
      </w:r>
      <w:r w:rsidRPr="004C75C2">
        <w:rPr>
          <w:rFonts w:ascii="Arial Narrow" w:hAnsi="Arial Narrow"/>
          <w:bCs/>
          <w:sz w:val="24"/>
          <w:szCs w:val="24"/>
        </w:rPr>
        <w:tab/>
      </w:r>
      <w:r w:rsidRPr="004C75C2">
        <w:rPr>
          <w:rFonts w:ascii="Arial Narrow" w:hAnsi="Arial Narrow"/>
          <w:bCs/>
          <w:sz w:val="24"/>
          <w:szCs w:val="24"/>
        </w:rPr>
        <w:br/>
        <w:t>Ponieważ generuje to około 300 km dziennie na każdym pojeździe proszę zatem o potwierdzenie bądź ujawnienie w SIWZ prawidłowego zakresu terytorialnego stacji dializ.</w:t>
      </w:r>
      <w:r w:rsidRPr="004C75C2">
        <w:rPr>
          <w:rFonts w:ascii="Arial Narrow" w:hAnsi="Arial Narrow"/>
          <w:bCs/>
          <w:sz w:val="24"/>
          <w:szCs w:val="24"/>
        </w:rPr>
        <w:tab/>
      </w:r>
      <w:r w:rsidRPr="004C75C2">
        <w:rPr>
          <w:rFonts w:ascii="Arial Narrow" w:hAnsi="Arial Narrow"/>
          <w:bCs/>
          <w:sz w:val="24"/>
          <w:szCs w:val="24"/>
        </w:rPr>
        <w:br/>
        <w:t>Ilość faktycznych ryczałtów za dowozy oraz zakres terytorialny stacji dializ stanowią podstawę wyliczenia oferty u każdego przewoźnika – bazując na niepoprawnych danych okazać się może że wyłoniony w postępowaniu Wykonawca zrezygnuje po pierwszym miesiącu realizacji transportu i wystawieniu pierwszej zaniżonej faktury</w:t>
      </w:r>
      <w:r w:rsidRPr="004C75C2">
        <w:rPr>
          <w:rFonts w:ascii="Arial Narrow" w:hAnsi="Arial Narrow"/>
          <w:sz w:val="24"/>
          <w:szCs w:val="24"/>
        </w:rPr>
        <w:t>.</w:t>
      </w:r>
    </w:p>
    <w:p w14:paraId="1666396C" w14:textId="64D9E372" w:rsidR="004C75C2" w:rsidRPr="004C75C2" w:rsidRDefault="004C75C2" w:rsidP="004C75C2">
      <w:pPr>
        <w:spacing w:line="300" w:lineRule="auto"/>
        <w:rPr>
          <w:rFonts w:ascii="Arial Narrow" w:hAnsi="Arial Narrow"/>
          <w:b/>
          <w:sz w:val="24"/>
          <w:szCs w:val="24"/>
          <w:u w:val="single"/>
        </w:rPr>
      </w:pPr>
      <w:r w:rsidRPr="004C75C2">
        <w:rPr>
          <w:rFonts w:ascii="Arial Narrow" w:hAnsi="Arial Narrow"/>
          <w:b/>
          <w:sz w:val="24"/>
          <w:szCs w:val="24"/>
          <w:u w:val="single"/>
        </w:rPr>
        <w:t xml:space="preserve">ODPOWIEDŹ  </w:t>
      </w:r>
    </w:p>
    <w:p w14:paraId="340AE607" w14:textId="77777777" w:rsidR="004C75C2" w:rsidRPr="004C75C2" w:rsidRDefault="004C75C2" w:rsidP="004C75C2">
      <w:pPr>
        <w:spacing w:line="300" w:lineRule="auto"/>
        <w:rPr>
          <w:rFonts w:ascii="Arial Narrow" w:hAnsi="Arial Narrow" w:cs="Arial"/>
          <w:b/>
          <w:bCs/>
          <w:sz w:val="24"/>
          <w:szCs w:val="24"/>
        </w:rPr>
      </w:pPr>
      <w:r w:rsidRPr="004C75C2">
        <w:rPr>
          <w:rFonts w:ascii="Arial Narrow" w:hAnsi="Arial Narrow" w:cs="Arial"/>
          <w:bCs/>
          <w:sz w:val="24"/>
          <w:szCs w:val="24"/>
        </w:rPr>
        <w:t xml:space="preserve">Zamawiający modyfikuje zapisy pkt 4.1 SWZ Opisu przedmiotu zamówienia, gdzie pkt 8 i pkt. 4.3 SWZ otrzymują brzmienie:  </w:t>
      </w:r>
    </w:p>
    <w:p w14:paraId="21276579" w14:textId="77777777" w:rsidR="004C75C2" w:rsidRPr="004C75C2" w:rsidRDefault="004C75C2" w:rsidP="004C75C2">
      <w:pPr>
        <w:spacing w:line="300" w:lineRule="auto"/>
        <w:rPr>
          <w:rFonts w:ascii="Arial Narrow" w:hAnsi="Arial Narrow" w:cs="Arial"/>
          <w:sz w:val="24"/>
          <w:szCs w:val="24"/>
        </w:rPr>
      </w:pPr>
      <w:proofErr w:type="gramStart"/>
      <w:r w:rsidRPr="004C75C2">
        <w:rPr>
          <w:rFonts w:ascii="Arial Narrow" w:hAnsi="Arial Narrow"/>
          <w:sz w:val="24"/>
          <w:szCs w:val="24"/>
        </w:rPr>
        <w:t>,,</w:t>
      </w:r>
      <w:proofErr w:type="gramEnd"/>
      <w:r w:rsidRPr="004C75C2">
        <w:rPr>
          <w:rFonts w:ascii="Arial Narrow" w:hAnsi="Arial Narrow"/>
          <w:sz w:val="24"/>
          <w:szCs w:val="24"/>
        </w:rPr>
        <w:t xml:space="preserve">8. Tutejsza Stacja Dializ obejmuje swoim zasięgiem: m. Bydgoszcz, oraz gminy ościenne i dalsze wg wyboru pacjenta, jak </w:t>
      </w:r>
      <w:proofErr w:type="spellStart"/>
      <w:r w:rsidRPr="004C75C2">
        <w:rPr>
          <w:rFonts w:ascii="Arial Narrow" w:hAnsi="Arial Narrow"/>
          <w:sz w:val="24"/>
          <w:szCs w:val="24"/>
        </w:rPr>
        <w:t>np</w:t>
      </w:r>
      <w:proofErr w:type="spellEnd"/>
      <w:r w:rsidRPr="004C75C2">
        <w:rPr>
          <w:rFonts w:ascii="Arial Narrow" w:hAnsi="Arial Narrow"/>
          <w:sz w:val="24"/>
          <w:szCs w:val="24"/>
        </w:rPr>
        <w:t>: Gmina Osielsko, Gmina Dabrowa Chełmińska, Dobrcz, Koronowo itp.”</w:t>
      </w:r>
      <w:r w:rsidRPr="004C75C2">
        <w:rPr>
          <w:rFonts w:ascii="Arial Narrow" w:hAnsi="Arial Narrow" w:cs="Arial"/>
          <w:sz w:val="24"/>
          <w:szCs w:val="24"/>
        </w:rPr>
        <w:tab/>
      </w:r>
    </w:p>
    <w:p w14:paraId="7F6C9F01" w14:textId="77777777" w:rsidR="004C75C2" w:rsidRPr="004C75C2" w:rsidRDefault="004C75C2" w:rsidP="004C75C2">
      <w:pPr>
        <w:spacing w:line="300" w:lineRule="auto"/>
        <w:ind w:firstLine="708"/>
        <w:rPr>
          <w:rFonts w:ascii="Arial Narrow" w:hAnsi="Arial Narrow"/>
          <w:sz w:val="24"/>
          <w:szCs w:val="24"/>
        </w:rPr>
      </w:pPr>
      <w:r w:rsidRPr="004C75C2">
        <w:rPr>
          <w:rFonts w:ascii="Arial Narrow" w:hAnsi="Arial Narrow" w:cs="Arial"/>
          <w:bCs/>
          <w:sz w:val="24"/>
          <w:szCs w:val="24"/>
        </w:rPr>
        <w:t>Ponadto zwraca się uwagę na zapis w pkt 4.1 SWZ w opisie w określeniu przedmiotu zamówienia lub jego zakresu</w:t>
      </w:r>
      <w:r w:rsidRPr="004C75C2">
        <w:rPr>
          <w:rFonts w:ascii="Arial Narrow" w:hAnsi="Arial Narrow" w:cs="Arial"/>
          <w:sz w:val="24"/>
          <w:szCs w:val="24"/>
        </w:rPr>
        <w:t xml:space="preserve"> </w:t>
      </w:r>
      <w:r w:rsidRPr="004C75C2">
        <w:rPr>
          <w:rFonts w:ascii="Arial Narrow" w:hAnsi="Arial Narrow" w:cs="Arial"/>
          <w:bCs/>
          <w:sz w:val="24"/>
          <w:szCs w:val="24"/>
        </w:rPr>
        <w:t xml:space="preserve">w pkt. </w:t>
      </w:r>
      <w:proofErr w:type="gramStart"/>
      <w:r w:rsidRPr="004C75C2">
        <w:rPr>
          <w:rFonts w:ascii="Arial Narrow" w:hAnsi="Arial Narrow" w:cs="Arial"/>
          <w:bCs/>
          <w:sz w:val="24"/>
          <w:szCs w:val="24"/>
        </w:rPr>
        <w:t>2</w:t>
      </w:r>
      <w:r w:rsidRPr="004C75C2">
        <w:rPr>
          <w:rFonts w:ascii="Arial Narrow" w:hAnsi="Arial Narrow" w:cs="Arial"/>
          <w:sz w:val="24"/>
          <w:szCs w:val="24"/>
        </w:rPr>
        <w:t xml:space="preserve"> ,,</w:t>
      </w:r>
      <w:r w:rsidRPr="004C75C2">
        <w:rPr>
          <w:rFonts w:ascii="Arial Narrow" w:hAnsi="Arial Narrow"/>
          <w:b/>
          <w:bCs/>
          <w:sz w:val="24"/>
          <w:szCs w:val="24"/>
        </w:rPr>
        <w:t>Aktualna</w:t>
      </w:r>
      <w:proofErr w:type="gramEnd"/>
      <w:r w:rsidRPr="004C75C2">
        <w:rPr>
          <w:rFonts w:ascii="Arial Narrow" w:hAnsi="Arial Narrow"/>
          <w:bCs/>
          <w:sz w:val="24"/>
          <w:szCs w:val="24"/>
        </w:rPr>
        <w:t xml:space="preserve"> ilość pacjentów objętych zamówieniem: 32 osoby. Ilość osób określona jest w "tygodniowym planie przewozów na zabiegi hemodializy” każdorazowo jest uzależniona od stanu zdrowia pacjenta</w:t>
      </w:r>
      <w:r w:rsidRPr="004C75C2">
        <w:rPr>
          <w:rFonts w:ascii="Arial Narrow" w:hAnsi="Arial Narrow"/>
          <w:b/>
          <w:sz w:val="24"/>
          <w:szCs w:val="24"/>
        </w:rPr>
        <w:t xml:space="preserve"> i w </w:t>
      </w:r>
      <w:r w:rsidRPr="004C75C2">
        <w:rPr>
          <w:rFonts w:ascii="Arial Narrow" w:hAnsi="Arial Narrow"/>
          <w:b/>
          <w:sz w:val="24"/>
          <w:szCs w:val="24"/>
          <w:u w:val="single"/>
        </w:rPr>
        <w:t>okresie obowiązywania umowy może ulec zmianom</w:t>
      </w:r>
      <w:r w:rsidRPr="004C75C2">
        <w:rPr>
          <w:rFonts w:ascii="Arial Narrow" w:hAnsi="Arial Narrow"/>
          <w:sz w:val="24"/>
          <w:szCs w:val="24"/>
          <w:u w:val="single"/>
        </w:rPr>
        <w:t>.</w:t>
      </w:r>
    </w:p>
    <w:p w14:paraId="051CF795" w14:textId="77777777" w:rsidR="004C75C2" w:rsidRPr="004C75C2" w:rsidRDefault="004C75C2" w:rsidP="004C75C2">
      <w:pPr>
        <w:spacing w:line="300" w:lineRule="auto"/>
        <w:rPr>
          <w:rFonts w:ascii="Arial Narrow" w:hAnsi="Arial Narrow"/>
          <w:sz w:val="24"/>
          <w:szCs w:val="24"/>
        </w:rPr>
      </w:pPr>
    </w:p>
    <w:p w14:paraId="56293A7C" w14:textId="69E5CB0D" w:rsidR="004C75C2" w:rsidRPr="004C75C2" w:rsidRDefault="004C75C2" w:rsidP="004C75C2">
      <w:pPr>
        <w:spacing w:line="300" w:lineRule="auto"/>
        <w:rPr>
          <w:rFonts w:ascii="Arial Narrow" w:hAnsi="Arial Narrow"/>
          <w:b/>
          <w:bCs/>
          <w:sz w:val="24"/>
          <w:szCs w:val="24"/>
        </w:rPr>
      </w:pPr>
      <w:r w:rsidRPr="004C75C2">
        <w:rPr>
          <w:rFonts w:ascii="Arial Narrow" w:hAnsi="Arial Narrow"/>
          <w:b/>
          <w:bCs/>
          <w:sz w:val="24"/>
          <w:szCs w:val="24"/>
        </w:rPr>
        <w:t xml:space="preserve">PYTANIE </w:t>
      </w:r>
      <w:r>
        <w:rPr>
          <w:rFonts w:ascii="Arial Narrow" w:hAnsi="Arial Narrow"/>
          <w:b/>
          <w:bCs/>
          <w:sz w:val="24"/>
          <w:szCs w:val="24"/>
        </w:rPr>
        <w:t>6</w:t>
      </w:r>
      <w:r w:rsidRPr="004C75C2">
        <w:rPr>
          <w:rFonts w:ascii="Arial Narrow" w:hAnsi="Arial Narrow"/>
          <w:b/>
          <w:bCs/>
          <w:sz w:val="24"/>
          <w:szCs w:val="24"/>
        </w:rPr>
        <w:t xml:space="preserve">  </w:t>
      </w:r>
    </w:p>
    <w:p w14:paraId="06B58A1B" w14:textId="77777777" w:rsidR="004C75C2" w:rsidRPr="004C75C2" w:rsidRDefault="004C75C2" w:rsidP="004C75C2">
      <w:pPr>
        <w:spacing w:line="300" w:lineRule="auto"/>
        <w:rPr>
          <w:rFonts w:ascii="Arial Narrow" w:hAnsi="Arial Narrow"/>
          <w:b/>
          <w:bCs/>
          <w:sz w:val="24"/>
          <w:szCs w:val="24"/>
          <w:shd w:val="clear" w:color="auto" w:fill="FFFFFF"/>
        </w:rPr>
      </w:pPr>
      <w:r w:rsidRPr="004C75C2">
        <w:rPr>
          <w:rFonts w:ascii="Arial Narrow" w:hAnsi="Arial Narrow"/>
          <w:bCs/>
          <w:sz w:val="24"/>
          <w:szCs w:val="24"/>
          <w:shd w:val="clear" w:color="auto" w:fill="FFFFFF"/>
        </w:rPr>
        <w:t>Zamawiający w specyfikacji podaje, że jednym z warunków udziału w postępowaniu jest posiadanie i przedstawienie licencji na przewóz osób. Jeżeli firma świadczy usługi transportu sanitarnego a transport sanitarny jest zwolniony z posiadania licencji to zamawiający uzna jej udział w postępowaniu?</w:t>
      </w:r>
    </w:p>
    <w:p w14:paraId="7D7FE63A" w14:textId="136AFA75" w:rsidR="004C75C2" w:rsidRPr="004C75C2" w:rsidRDefault="004C75C2" w:rsidP="004C75C2">
      <w:pPr>
        <w:spacing w:line="300" w:lineRule="auto"/>
        <w:rPr>
          <w:rFonts w:ascii="Arial Narrow" w:hAnsi="Arial Narrow"/>
          <w:b/>
          <w:sz w:val="24"/>
          <w:szCs w:val="24"/>
          <w:u w:val="single"/>
        </w:rPr>
      </w:pPr>
      <w:r w:rsidRPr="004C75C2">
        <w:rPr>
          <w:rFonts w:ascii="Arial Narrow" w:hAnsi="Arial Narrow"/>
          <w:b/>
          <w:sz w:val="24"/>
          <w:szCs w:val="24"/>
          <w:u w:val="single"/>
        </w:rPr>
        <w:t xml:space="preserve">ODPOWIEDŹ  </w:t>
      </w:r>
    </w:p>
    <w:p w14:paraId="2EB036A8" w14:textId="77777777" w:rsidR="004C75C2" w:rsidRPr="004C75C2" w:rsidRDefault="004C75C2" w:rsidP="004C75C2">
      <w:pPr>
        <w:spacing w:line="300" w:lineRule="auto"/>
        <w:rPr>
          <w:rFonts w:ascii="Arial Narrow" w:hAnsi="Arial Narrow"/>
          <w:b/>
          <w:bCs/>
          <w:sz w:val="24"/>
          <w:szCs w:val="24"/>
          <w:shd w:val="clear" w:color="auto" w:fill="FFFFFF"/>
        </w:rPr>
      </w:pPr>
      <w:r w:rsidRPr="004C75C2">
        <w:rPr>
          <w:rFonts w:ascii="Arial Narrow" w:hAnsi="Arial Narrow"/>
          <w:bCs/>
          <w:sz w:val="24"/>
          <w:szCs w:val="24"/>
          <w:shd w:val="clear" w:color="auto" w:fill="FFFFFF"/>
        </w:rPr>
        <w:t>Zamawiający podtrzymuje zapisy SWZ w zakresie warunków udziału w postępowaniu. Przedmiotem zamówienia jest przewóz osób, a nie transport sanitarny.</w:t>
      </w:r>
    </w:p>
    <w:p w14:paraId="392DA0FA" w14:textId="77777777" w:rsidR="004C75C2" w:rsidRPr="004C75C2" w:rsidRDefault="004C75C2" w:rsidP="004C75C2">
      <w:pPr>
        <w:spacing w:line="300" w:lineRule="auto"/>
        <w:rPr>
          <w:rFonts w:ascii="Arial Narrow" w:hAnsi="Arial Narrow"/>
          <w:b/>
          <w:bCs/>
          <w:sz w:val="24"/>
          <w:szCs w:val="24"/>
          <w:shd w:val="clear" w:color="auto" w:fill="FFFFFF"/>
        </w:rPr>
      </w:pPr>
    </w:p>
    <w:p w14:paraId="4F928DE8" w14:textId="77777777" w:rsidR="00BE7BFD" w:rsidRPr="009003D1" w:rsidRDefault="00BE7BFD" w:rsidP="00520165">
      <w:pPr>
        <w:jc w:val="both"/>
        <w:rPr>
          <w:rFonts w:ascii="Arial" w:hAnsi="Arial" w:cs="Arial"/>
          <w:sz w:val="22"/>
          <w:szCs w:val="22"/>
        </w:rPr>
      </w:pPr>
    </w:p>
    <w:p w14:paraId="445AD88B" w14:textId="77777777" w:rsidR="006D4AB3" w:rsidRPr="004C75C2" w:rsidRDefault="006D4AB3" w:rsidP="006A5DF1">
      <w:pPr>
        <w:pStyle w:val="Tekstpodstawowy"/>
        <w:spacing w:before="120" w:after="480"/>
        <w:ind w:left="3119" w:firstLine="425"/>
        <w:jc w:val="right"/>
        <w:rPr>
          <w:rFonts w:ascii="Arial" w:hAnsi="Arial" w:cs="Arial"/>
          <w:i/>
          <w:iCs/>
          <w:sz w:val="24"/>
          <w:szCs w:val="24"/>
        </w:rPr>
      </w:pPr>
      <w:r w:rsidRPr="004C75C2">
        <w:rPr>
          <w:rFonts w:ascii="Arial" w:hAnsi="Arial" w:cs="Arial"/>
          <w:i/>
          <w:iCs/>
          <w:sz w:val="24"/>
          <w:szCs w:val="24"/>
        </w:rPr>
        <w:t>Zamawiający</w:t>
      </w:r>
    </w:p>
    <w:p w14:paraId="6C322F79" w14:textId="39F415AF" w:rsidR="006D4AB3" w:rsidRDefault="006D4AB3" w:rsidP="004C75C2">
      <w:pPr>
        <w:spacing w:before="120" w:after="120" w:line="360" w:lineRule="auto"/>
        <w:rPr>
          <w:rFonts w:ascii="Arial" w:hAnsi="Arial" w:cs="Arial"/>
          <w:sz w:val="24"/>
          <w:szCs w:val="24"/>
        </w:rPr>
      </w:pPr>
    </w:p>
    <w:p w14:paraId="55D9F99A" w14:textId="77777777" w:rsidR="004C75C2" w:rsidRDefault="004C75C2" w:rsidP="004C75C2">
      <w:pPr>
        <w:rPr>
          <w:rFonts w:ascii="Arial Narrow" w:hAnsi="Arial Narrow"/>
        </w:rPr>
      </w:pPr>
    </w:p>
    <w:p w14:paraId="6BB44E47" w14:textId="77777777" w:rsidR="004C75C2" w:rsidRDefault="004C75C2" w:rsidP="004C75C2">
      <w:pPr>
        <w:rPr>
          <w:rFonts w:ascii="Arial Narrow" w:hAnsi="Arial Narrow"/>
        </w:rPr>
      </w:pPr>
    </w:p>
    <w:p w14:paraId="1B244485" w14:textId="77777777" w:rsidR="004C75C2" w:rsidRDefault="004C75C2" w:rsidP="004C75C2">
      <w:pPr>
        <w:rPr>
          <w:rFonts w:ascii="Arial Narrow" w:hAnsi="Arial Narrow"/>
        </w:rPr>
      </w:pPr>
    </w:p>
    <w:p w14:paraId="557E793E" w14:textId="77777777" w:rsidR="004C75C2" w:rsidRDefault="004C75C2" w:rsidP="004C75C2">
      <w:pPr>
        <w:rPr>
          <w:rFonts w:ascii="Arial Narrow" w:hAnsi="Arial Narrow"/>
        </w:rPr>
      </w:pPr>
    </w:p>
    <w:p w14:paraId="7327800D" w14:textId="77777777" w:rsidR="004C75C2" w:rsidRDefault="004C75C2" w:rsidP="004C75C2">
      <w:pPr>
        <w:rPr>
          <w:rFonts w:ascii="Arial Narrow" w:hAnsi="Arial Narrow"/>
        </w:rPr>
      </w:pPr>
    </w:p>
    <w:p w14:paraId="550EEEFB" w14:textId="227EBD0E" w:rsidR="004C75C2" w:rsidRPr="00F92D35" w:rsidRDefault="004C75C2" w:rsidP="004C75C2">
      <w:pPr>
        <w:rPr>
          <w:rFonts w:ascii="Arial Narrow" w:hAnsi="Arial Narrow"/>
        </w:rPr>
      </w:pPr>
      <w:r w:rsidRPr="00F92D35">
        <w:rPr>
          <w:rFonts w:ascii="Arial Narrow" w:hAnsi="Arial Narrow"/>
        </w:rPr>
        <w:t xml:space="preserve">Wyk w 2 egz.  </w:t>
      </w:r>
    </w:p>
    <w:p w14:paraId="38F2E455" w14:textId="6FFE3588" w:rsidR="004C75C2" w:rsidRPr="00F92D35" w:rsidRDefault="004C75C2" w:rsidP="004C75C2">
      <w:pPr>
        <w:rPr>
          <w:rFonts w:ascii="Arial Narrow" w:hAnsi="Arial Narrow"/>
        </w:rPr>
      </w:pPr>
      <w:r w:rsidRPr="00F92D35">
        <w:rPr>
          <w:rFonts w:ascii="Arial Narrow" w:hAnsi="Arial Narrow"/>
        </w:rPr>
        <w:t>Egz</w:t>
      </w:r>
      <w:r>
        <w:rPr>
          <w:rFonts w:ascii="Arial Narrow" w:hAnsi="Arial Narrow"/>
        </w:rPr>
        <w:t>.</w:t>
      </w:r>
      <w:r w:rsidRPr="00F92D35">
        <w:rPr>
          <w:rFonts w:ascii="Arial Narrow" w:hAnsi="Arial Narrow"/>
        </w:rPr>
        <w:t xml:space="preserve"> 1 – </w:t>
      </w:r>
      <w:r w:rsidRPr="00BC6B2A">
        <w:rPr>
          <w:rFonts w:ascii="Arial Narrow" w:hAnsi="Arial Narrow"/>
        </w:rPr>
        <w:t>A/a Kancelaria</w:t>
      </w:r>
      <w:r w:rsidRPr="00F92D35">
        <w:rPr>
          <w:rFonts w:ascii="Arial Narrow" w:hAnsi="Arial Narrow"/>
        </w:rPr>
        <w:t xml:space="preserve"> T</w:t>
      </w:r>
      <w:proofErr w:type="gramStart"/>
      <w:r w:rsidRPr="00F92D35">
        <w:rPr>
          <w:rFonts w:ascii="Arial Narrow" w:hAnsi="Arial Narrow"/>
        </w:rPr>
        <w:t>2612  B</w:t>
      </w:r>
      <w:proofErr w:type="gramEnd"/>
      <w:r w:rsidRPr="00F92D35">
        <w:rPr>
          <w:rFonts w:ascii="Arial Narrow" w:hAnsi="Arial Narrow"/>
        </w:rPr>
        <w:t xml:space="preserve"> 5</w:t>
      </w:r>
    </w:p>
    <w:p w14:paraId="592E5FDA" w14:textId="77777777" w:rsidR="004C75C2" w:rsidRPr="00BC6B2A" w:rsidRDefault="004C75C2" w:rsidP="004C75C2">
      <w:pPr>
        <w:rPr>
          <w:rFonts w:ascii="Arial Narrow" w:hAnsi="Arial Narrow"/>
          <w:b/>
          <w:bCs/>
          <w:u w:val="single"/>
        </w:rPr>
      </w:pPr>
      <w:r w:rsidRPr="00F92D35">
        <w:rPr>
          <w:rFonts w:ascii="Arial Narrow" w:hAnsi="Arial Narrow"/>
        </w:rPr>
        <w:t>Egz</w:t>
      </w:r>
      <w:r>
        <w:rPr>
          <w:rFonts w:ascii="Arial Narrow" w:hAnsi="Arial Narrow"/>
        </w:rPr>
        <w:t>.</w:t>
      </w:r>
      <w:r w:rsidRPr="00F92D35">
        <w:rPr>
          <w:rFonts w:ascii="Arial Narrow" w:hAnsi="Arial Narrow"/>
        </w:rPr>
        <w:t xml:space="preserve"> 2 – </w:t>
      </w:r>
      <w:r w:rsidRPr="00BC6B2A">
        <w:rPr>
          <w:rFonts w:ascii="Arial Narrow" w:hAnsi="Arial Narrow"/>
          <w:b/>
          <w:bCs/>
          <w:u w:val="single"/>
        </w:rPr>
        <w:t xml:space="preserve">Wykonawcy </w:t>
      </w:r>
      <w:proofErr w:type="gramStart"/>
      <w:r w:rsidRPr="00BC6B2A">
        <w:rPr>
          <w:rFonts w:ascii="Arial Narrow" w:hAnsi="Arial Narrow"/>
          <w:b/>
          <w:bCs/>
          <w:u w:val="single"/>
        </w:rPr>
        <w:t>poprzez :</w:t>
      </w:r>
      <w:proofErr w:type="gramEnd"/>
      <w:r w:rsidRPr="00BC6B2A">
        <w:rPr>
          <w:rFonts w:ascii="Arial Narrow" w:hAnsi="Arial Narrow"/>
          <w:b/>
          <w:bCs/>
          <w:u w:val="single"/>
        </w:rPr>
        <w:t xml:space="preserve"> </w:t>
      </w:r>
      <w:proofErr w:type="spellStart"/>
      <w:r w:rsidRPr="00BC6B2A">
        <w:rPr>
          <w:rFonts w:ascii="Arial Narrow" w:hAnsi="Arial Narrow"/>
          <w:b/>
          <w:bCs/>
          <w:u w:val="single"/>
        </w:rPr>
        <w:t>str</w:t>
      </w:r>
      <w:proofErr w:type="spellEnd"/>
      <w:r w:rsidRPr="00BC6B2A">
        <w:rPr>
          <w:rFonts w:ascii="Arial Narrow" w:hAnsi="Arial Narrow"/>
          <w:b/>
          <w:bCs/>
          <w:u w:val="single"/>
        </w:rPr>
        <w:t xml:space="preserve">  intern 10wsk.mil.pl,  i </w:t>
      </w:r>
      <w:proofErr w:type="spellStart"/>
      <w:r w:rsidRPr="00BC6B2A">
        <w:rPr>
          <w:rFonts w:ascii="Arial Narrow" w:hAnsi="Arial Narrow"/>
          <w:b/>
          <w:bCs/>
          <w:u w:val="single"/>
        </w:rPr>
        <w:t>platf</w:t>
      </w:r>
      <w:proofErr w:type="spellEnd"/>
      <w:r w:rsidRPr="00BC6B2A">
        <w:rPr>
          <w:rFonts w:ascii="Arial Narrow" w:hAnsi="Arial Narrow"/>
          <w:b/>
          <w:bCs/>
          <w:u w:val="single"/>
        </w:rPr>
        <w:t>.: e-</w:t>
      </w:r>
      <w:proofErr w:type="spellStart"/>
      <w:r w:rsidRPr="00BC6B2A">
        <w:rPr>
          <w:rFonts w:ascii="Arial Narrow" w:hAnsi="Arial Narrow"/>
          <w:b/>
          <w:bCs/>
          <w:u w:val="single"/>
        </w:rPr>
        <w:t>propublico</w:t>
      </w:r>
      <w:proofErr w:type="spellEnd"/>
      <w:r w:rsidRPr="00BC6B2A">
        <w:rPr>
          <w:rFonts w:ascii="Arial Narrow" w:hAnsi="Arial Narrow"/>
          <w:b/>
          <w:bCs/>
          <w:u w:val="single"/>
        </w:rPr>
        <w:t>, SZP</w:t>
      </w:r>
    </w:p>
    <w:p w14:paraId="63201944" w14:textId="75940893" w:rsidR="004C75C2" w:rsidRPr="00F92D35" w:rsidRDefault="004C75C2" w:rsidP="004C75C2">
      <w:pPr>
        <w:rPr>
          <w:rFonts w:ascii="Arial Narrow" w:hAnsi="Arial Narrow"/>
        </w:rPr>
      </w:pPr>
      <w:r w:rsidRPr="00F92D35">
        <w:rPr>
          <w:rFonts w:ascii="Arial Narrow" w:hAnsi="Arial Narrow"/>
        </w:rPr>
        <w:t>Wyk. D. Wojcieszak tel. 261 417</w:t>
      </w:r>
      <w:r>
        <w:rPr>
          <w:rFonts w:ascii="Arial Narrow" w:hAnsi="Arial Narrow"/>
        </w:rPr>
        <w:t> </w:t>
      </w:r>
      <w:r w:rsidRPr="00F92D35">
        <w:rPr>
          <w:rFonts w:ascii="Arial Narrow" w:hAnsi="Arial Narrow"/>
        </w:rPr>
        <w:t>448</w:t>
      </w:r>
    </w:p>
    <w:sectPr w:rsidR="004C75C2" w:rsidRPr="00F92D35"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2BC07" w14:textId="77777777" w:rsidR="00015A58" w:rsidRDefault="00015A58">
      <w:r>
        <w:separator/>
      </w:r>
    </w:p>
  </w:endnote>
  <w:endnote w:type="continuationSeparator" w:id="0">
    <w:p w14:paraId="513DD0B5" w14:textId="77777777" w:rsidR="00015A58" w:rsidRDefault="00015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CB6B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A8B5B5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9CC6"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AAC2DE0"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37457" w14:textId="77777777" w:rsidR="006D4AB3" w:rsidRDefault="006D4AB3">
    <w:pPr>
      <w:pStyle w:val="Stopka"/>
      <w:pBdr>
        <w:bottom w:val="single" w:sz="6" w:space="0" w:color="auto"/>
      </w:pBdr>
      <w:tabs>
        <w:tab w:val="clear" w:pos="4536"/>
        <w:tab w:val="left" w:pos="6237"/>
      </w:tabs>
    </w:pPr>
  </w:p>
  <w:p w14:paraId="57731D3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635EC73" w14:textId="77777777" w:rsidR="006D4AB3" w:rsidRDefault="006D4AB3">
    <w:pPr>
      <w:pStyle w:val="Stopka"/>
      <w:tabs>
        <w:tab w:val="clear" w:pos="4536"/>
        <w:tab w:val="left" w:pos="6237"/>
      </w:tabs>
    </w:pPr>
  </w:p>
  <w:p w14:paraId="0DBCED9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C8994" w14:textId="77777777" w:rsidR="00015A58" w:rsidRDefault="00015A58">
      <w:r>
        <w:separator/>
      </w:r>
    </w:p>
  </w:footnote>
  <w:footnote w:type="continuationSeparator" w:id="0">
    <w:p w14:paraId="1854B92B" w14:textId="77777777" w:rsidR="00015A58" w:rsidRDefault="00015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69B0D" w14:textId="77777777" w:rsidR="00F9388F" w:rsidRDefault="00F938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19007" w14:textId="77777777" w:rsidR="00F9388F" w:rsidRDefault="00F938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38F3C" w14:textId="77777777" w:rsidR="00F9388F" w:rsidRDefault="00F938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E8129D2"/>
    <w:multiLevelType w:val="singleLevel"/>
    <w:tmpl w:val="33E43A68"/>
    <w:lvl w:ilvl="0">
      <w:start w:val="1"/>
      <w:numFmt w:val="decimal"/>
      <w:lvlText w:val="%1. "/>
      <w:legacy w:legacy="1" w:legacySpace="0" w:legacyIndent="283"/>
      <w:lvlJc w:val="left"/>
      <w:pPr>
        <w:ind w:left="283" w:hanging="283"/>
      </w:pPr>
      <w:rPr>
        <w:rFonts w:ascii="Times New Roman" w:hAnsi="Times New Roman" w:cs="Times New Roman" w:hint="default"/>
        <w:b w:val="0"/>
        <w:i w:val="0"/>
        <w:sz w:val="20"/>
        <w:szCs w:val="20"/>
        <w:u w:val="none"/>
      </w:r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63453955">
    <w:abstractNumId w:val="4"/>
  </w:num>
  <w:num w:numId="2" w16cid:durableId="1444308060">
    <w:abstractNumId w:val="7"/>
  </w:num>
  <w:num w:numId="3" w16cid:durableId="1820876374">
    <w:abstractNumId w:val="3"/>
  </w:num>
  <w:num w:numId="4" w16cid:durableId="1296833238">
    <w:abstractNumId w:val="6"/>
  </w:num>
  <w:num w:numId="5" w16cid:durableId="682248976">
    <w:abstractNumId w:val="0"/>
  </w:num>
  <w:num w:numId="6" w16cid:durableId="1516534430">
    <w:abstractNumId w:val="1"/>
  </w:num>
  <w:num w:numId="7" w16cid:durableId="1514110722">
    <w:abstractNumId w:val="5"/>
  </w:num>
  <w:num w:numId="8" w16cid:durableId="2942216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15A58"/>
    <w:rsid w:val="00015A58"/>
    <w:rsid w:val="00031374"/>
    <w:rsid w:val="00035DEC"/>
    <w:rsid w:val="000A1097"/>
    <w:rsid w:val="000E2A8F"/>
    <w:rsid w:val="0012774F"/>
    <w:rsid w:val="00144B7A"/>
    <w:rsid w:val="00180C6E"/>
    <w:rsid w:val="0029606A"/>
    <w:rsid w:val="004848F3"/>
    <w:rsid w:val="004A75F2"/>
    <w:rsid w:val="004C75C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32FF9"/>
    <w:rsid w:val="00BA6584"/>
    <w:rsid w:val="00BC6B2A"/>
    <w:rsid w:val="00BE7BFD"/>
    <w:rsid w:val="00C370F2"/>
    <w:rsid w:val="00C44EEC"/>
    <w:rsid w:val="00D22FFA"/>
    <w:rsid w:val="00D8461B"/>
    <w:rsid w:val="00D9049C"/>
    <w:rsid w:val="00D915F2"/>
    <w:rsid w:val="00DF32E8"/>
    <w:rsid w:val="00E21B49"/>
    <w:rsid w:val="00E2789F"/>
    <w:rsid w:val="00E72428"/>
    <w:rsid w:val="00EA14B3"/>
    <w:rsid w:val="00EA416E"/>
    <w:rsid w:val="00F9388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7D8861"/>
  <w15:chartTrackingRefBased/>
  <w15:docId w15:val="{98778C92-778B-4471-85B6-3EE181CD7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iPriority w:val="99"/>
    <w:unhideWhenUsed/>
    <w:rsid w:val="004C75C2"/>
    <w:rPr>
      <w:color w:val="0000FF"/>
      <w:u w:val="single"/>
    </w:rPr>
  </w:style>
  <w:style w:type="paragraph" w:customStyle="1" w:styleId="Standard">
    <w:name w:val="Standard"/>
    <w:rsid w:val="004C75C2"/>
    <w:pPr>
      <w:suppressAutoHyphens/>
      <w:autoSpaceDN w:val="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3</Pages>
  <Words>914</Words>
  <Characters>5474</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Dariusz Wojcieszak</dc:creator>
  <cp:keywords/>
  <cp:lastModifiedBy>10 wsk</cp:lastModifiedBy>
  <cp:revision>4</cp:revision>
  <cp:lastPrinted>2023-12-12T07:58:00Z</cp:lastPrinted>
  <dcterms:created xsi:type="dcterms:W3CDTF">2023-12-11T14:07:00Z</dcterms:created>
  <dcterms:modified xsi:type="dcterms:W3CDTF">2023-12-12T07:58:00Z</dcterms:modified>
</cp:coreProperties>
</file>