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2D64B" w14:textId="77777777" w:rsidR="00932A5C" w:rsidRPr="00947862" w:rsidRDefault="00932A5C" w:rsidP="00932A5C">
      <w:pPr>
        <w:rPr>
          <w:bCs/>
          <w:sz w:val="22"/>
          <w:szCs w:val="22"/>
        </w:rPr>
      </w:pPr>
      <w:r w:rsidRPr="00947862">
        <w:rPr>
          <w:bCs/>
          <w:sz w:val="22"/>
          <w:szCs w:val="22"/>
        </w:rPr>
        <w:t>/pieczątka Wykonawcy /</w:t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  <w:t>Zał.9.p.5</w:t>
      </w:r>
    </w:p>
    <w:p w14:paraId="4A33AD73" w14:textId="77777777" w:rsidR="00932A5C" w:rsidRPr="00947862" w:rsidRDefault="00932A5C" w:rsidP="00932A5C">
      <w:pPr>
        <w:rPr>
          <w:b/>
          <w:bCs/>
          <w:sz w:val="22"/>
          <w:szCs w:val="22"/>
        </w:rPr>
      </w:pP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  <w:t>Eap-2412/1</w:t>
      </w:r>
      <w:r>
        <w:rPr>
          <w:bCs/>
          <w:sz w:val="22"/>
          <w:szCs w:val="22"/>
        </w:rPr>
        <w:t>5</w:t>
      </w:r>
      <w:r w:rsidRPr="00947862">
        <w:rPr>
          <w:bCs/>
          <w:sz w:val="22"/>
          <w:szCs w:val="22"/>
        </w:rPr>
        <w:t xml:space="preserve">/23/M </w:t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  <w:t xml:space="preserve"> </w:t>
      </w:r>
      <w:r w:rsidRPr="00947862">
        <w:rPr>
          <w:b/>
          <w:bCs/>
          <w:sz w:val="22"/>
          <w:szCs w:val="22"/>
        </w:rPr>
        <w:tab/>
      </w:r>
      <w:r w:rsidRPr="00947862">
        <w:rPr>
          <w:b/>
          <w:bCs/>
          <w:sz w:val="22"/>
          <w:szCs w:val="22"/>
        </w:rPr>
        <w:tab/>
      </w:r>
      <w:r w:rsidRPr="00947862">
        <w:rPr>
          <w:b/>
          <w:bCs/>
          <w:sz w:val="22"/>
          <w:szCs w:val="22"/>
        </w:rPr>
        <w:tab/>
      </w:r>
    </w:p>
    <w:p w14:paraId="3B91E314" w14:textId="77777777" w:rsidR="00932A5C" w:rsidRPr="00947862" w:rsidRDefault="00932A5C" w:rsidP="00932A5C">
      <w:pPr>
        <w:pStyle w:val="Bezodstpw"/>
        <w:spacing w:line="276" w:lineRule="auto"/>
        <w:rPr>
          <w:rFonts w:ascii="Times New Roman" w:eastAsia="Times New Roman" w:hAnsi="Times New Roman"/>
          <w:b/>
        </w:rPr>
      </w:pPr>
      <w:r w:rsidRPr="00947862">
        <w:rPr>
          <w:rFonts w:ascii="Times New Roman" w:eastAsia="Times New Roman" w:hAnsi="Times New Roman"/>
          <w:b/>
        </w:rPr>
        <w:t xml:space="preserve">            </w:t>
      </w:r>
      <w:bookmarkStart w:id="0" w:name="_Hlk104542542"/>
      <w:bookmarkStart w:id="1" w:name="_Hlk104364414"/>
      <w:r w:rsidRPr="00947862">
        <w:rPr>
          <w:rFonts w:ascii="Times New Roman" w:eastAsia="Times New Roman" w:hAnsi="Times New Roman"/>
          <w:b/>
        </w:rPr>
        <w:t xml:space="preserve">             </w:t>
      </w:r>
      <w:bookmarkStart w:id="2" w:name="_Hlk150250190"/>
      <w:bookmarkEnd w:id="0"/>
      <w:bookmarkEnd w:id="1"/>
      <w:r>
        <w:rPr>
          <w:rFonts w:ascii="Times New Roman" w:eastAsia="Times New Roman" w:hAnsi="Times New Roman"/>
          <w:b/>
        </w:rPr>
        <w:t xml:space="preserve">                       </w:t>
      </w:r>
      <w:r w:rsidRPr="00FF1A26">
        <w:rPr>
          <w:rFonts w:ascii="Times New Roman" w:hAnsi="Times New Roman"/>
          <w:b/>
        </w:rPr>
        <w:t xml:space="preserve">Pakiet 5 – </w:t>
      </w:r>
      <w:r>
        <w:rPr>
          <w:rFonts w:ascii="Times New Roman" w:hAnsi="Times New Roman"/>
          <w:b/>
        </w:rPr>
        <w:t>Sprzęt kardiologiczny</w:t>
      </w:r>
      <w:bookmarkEnd w:id="2"/>
    </w:p>
    <w:p w14:paraId="66C148FC" w14:textId="77777777" w:rsidR="00932A5C" w:rsidRPr="00947862" w:rsidRDefault="00932A5C" w:rsidP="00932A5C">
      <w:pPr>
        <w:pStyle w:val="Bezodstpw"/>
        <w:spacing w:line="276" w:lineRule="auto"/>
        <w:rPr>
          <w:rFonts w:ascii="Times New Roman" w:eastAsia="Times New Roman" w:hAnsi="Times New Roman"/>
          <w:b/>
        </w:rPr>
      </w:pPr>
    </w:p>
    <w:p w14:paraId="2019D9C5" w14:textId="77777777" w:rsidR="00932A5C" w:rsidRPr="00947862" w:rsidRDefault="00932A5C" w:rsidP="00932A5C">
      <w:pPr>
        <w:rPr>
          <w:b/>
          <w:bCs/>
          <w:sz w:val="22"/>
          <w:szCs w:val="22"/>
        </w:rPr>
      </w:pPr>
      <w:r w:rsidRPr="00947862">
        <w:rPr>
          <w:b/>
          <w:bCs/>
        </w:rPr>
        <w:t xml:space="preserve">                    </w:t>
      </w:r>
      <w:r>
        <w:rPr>
          <w:b/>
          <w:bCs/>
        </w:rPr>
        <w:t xml:space="preserve">        </w:t>
      </w:r>
      <w:r w:rsidRPr="00947862">
        <w:rPr>
          <w:b/>
          <w:bCs/>
        </w:rPr>
        <w:t xml:space="preserve">  Zestawienie oferowanych warunków technicznych</w:t>
      </w:r>
      <w:r w:rsidRPr="00947862">
        <w:rPr>
          <w:b/>
          <w:bCs/>
          <w:sz w:val="22"/>
          <w:szCs w:val="22"/>
        </w:rPr>
        <w:t xml:space="preserve"> </w:t>
      </w:r>
    </w:p>
    <w:p w14:paraId="1AC41576" w14:textId="77777777" w:rsidR="00932A5C" w:rsidRPr="00947862" w:rsidRDefault="00932A5C" w:rsidP="00932A5C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947862">
        <w:rPr>
          <w:rFonts w:ascii="Times New Roman" w:hAnsi="Times New Roman" w:cs="Times New Roman"/>
          <w:sz w:val="22"/>
          <w:szCs w:val="22"/>
        </w:rPr>
        <w:t>Producent/Firma: ……………………………………</w:t>
      </w:r>
    </w:p>
    <w:p w14:paraId="6F7820DD" w14:textId="77777777" w:rsidR="00932A5C" w:rsidRPr="00947862" w:rsidRDefault="00932A5C" w:rsidP="00932A5C">
      <w:pPr>
        <w:rPr>
          <w:sz w:val="22"/>
          <w:szCs w:val="22"/>
        </w:rPr>
      </w:pPr>
      <w:r w:rsidRPr="00947862">
        <w:rPr>
          <w:sz w:val="22"/>
          <w:szCs w:val="22"/>
        </w:rPr>
        <w:t>Urządzenie/Typ: ...........................................................</w:t>
      </w:r>
    </w:p>
    <w:p w14:paraId="6E91A5AF" w14:textId="77777777" w:rsidR="00932A5C" w:rsidRPr="00947862" w:rsidRDefault="00932A5C" w:rsidP="00932A5C">
      <w:pPr>
        <w:rPr>
          <w:sz w:val="22"/>
          <w:szCs w:val="22"/>
        </w:rPr>
      </w:pPr>
      <w:r w:rsidRPr="00947862">
        <w:rPr>
          <w:sz w:val="22"/>
          <w:szCs w:val="22"/>
        </w:rPr>
        <w:t xml:space="preserve">Rok </w:t>
      </w:r>
      <w:proofErr w:type="spellStart"/>
      <w:r w:rsidRPr="00947862">
        <w:rPr>
          <w:sz w:val="22"/>
          <w:szCs w:val="22"/>
        </w:rPr>
        <w:t>prod</w:t>
      </w:r>
      <w:proofErr w:type="spellEnd"/>
      <w:r w:rsidRPr="00947862">
        <w:rPr>
          <w:sz w:val="22"/>
          <w:szCs w:val="22"/>
        </w:rPr>
        <w:t>. …………………………………………….</w:t>
      </w:r>
    </w:p>
    <w:p w14:paraId="648E1DE3" w14:textId="77777777" w:rsidR="00932A5C" w:rsidRPr="00947862" w:rsidRDefault="00932A5C" w:rsidP="00932A5C">
      <w:pPr>
        <w:rPr>
          <w:b/>
          <w:bCs/>
          <w:sz w:val="22"/>
          <w:szCs w:val="22"/>
        </w:rPr>
      </w:pPr>
    </w:p>
    <w:p w14:paraId="3B1D7C49" w14:textId="77777777" w:rsidR="00932A5C" w:rsidRPr="00275341" w:rsidRDefault="00932A5C" w:rsidP="00932A5C">
      <w:pPr>
        <w:pStyle w:val="Akapitzlist"/>
        <w:numPr>
          <w:ilvl w:val="0"/>
          <w:numId w:val="4"/>
        </w:numPr>
        <w:spacing w:before="57" w:after="57"/>
        <w:rPr>
          <w:sz w:val="22"/>
          <w:szCs w:val="22"/>
        </w:rPr>
      </w:pPr>
      <w:r>
        <w:rPr>
          <w:b/>
        </w:rPr>
        <w:t>Rejestrator holterowski z oprogramowaniem – 1 kpt.</w:t>
      </w:r>
    </w:p>
    <w:p w14:paraId="7535C8CB" w14:textId="77777777" w:rsidR="00932A5C" w:rsidRPr="00275341" w:rsidRDefault="00932A5C" w:rsidP="00932A5C">
      <w:pPr>
        <w:pStyle w:val="Akapitzlist"/>
        <w:spacing w:before="57" w:after="57"/>
        <w:rPr>
          <w:sz w:val="22"/>
          <w:szCs w:val="22"/>
        </w:rPr>
      </w:pPr>
    </w:p>
    <w:tbl>
      <w:tblPr>
        <w:tblW w:w="4198" w:type="pct"/>
        <w:tblInd w:w="-175" w:type="dxa"/>
        <w:tblLayout w:type="fixed"/>
        <w:tblLook w:val="04A0" w:firstRow="1" w:lastRow="0" w:firstColumn="1" w:lastColumn="0" w:noHBand="0" w:noVBand="1"/>
      </w:tblPr>
      <w:tblGrid>
        <w:gridCol w:w="614"/>
        <w:gridCol w:w="3031"/>
        <w:gridCol w:w="1657"/>
        <w:gridCol w:w="3158"/>
      </w:tblGrid>
      <w:tr w:rsidR="00932A5C" w:rsidRPr="00B930C8" w14:paraId="4B25FA50" w14:textId="77777777" w:rsidTr="00C70123">
        <w:trPr>
          <w:trHeight w:val="4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51081" w14:textId="77777777" w:rsidR="00932A5C" w:rsidRPr="00B930C8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</w:rPr>
            </w:pPr>
            <w:r w:rsidRPr="00B930C8">
              <w:rPr>
                <w:rFonts w:ascii="Neo Sans Pro" w:hAnsi="Neo Sans Pro"/>
                <w:b/>
                <w:sz w:val="22"/>
                <w:szCs w:val="22"/>
              </w:rPr>
              <w:t>Lp.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E8F9" w14:textId="77777777" w:rsidR="00932A5C" w:rsidRPr="00B930C8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  <w:color w:val="000000"/>
              </w:rPr>
            </w:pPr>
            <w:r>
              <w:rPr>
                <w:rFonts w:ascii="Neo Sans Pro" w:hAnsi="Neo Sans Pro"/>
                <w:b/>
                <w:color w:val="000000"/>
                <w:sz w:val="22"/>
                <w:szCs w:val="22"/>
              </w:rPr>
              <w:t>Dane techniczne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47691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  <w:color w:val="000000"/>
              </w:rPr>
            </w:pPr>
            <w:r>
              <w:rPr>
                <w:rFonts w:ascii="Neo Sans Pro" w:hAnsi="Neo Sans Pro"/>
                <w:b/>
                <w:color w:val="000000"/>
                <w:sz w:val="22"/>
                <w:szCs w:val="22"/>
              </w:rPr>
              <w:t>Parametr wymagany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77E9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  <w:color w:val="000000"/>
              </w:rPr>
            </w:pPr>
            <w:r>
              <w:rPr>
                <w:rFonts w:ascii="Neo Sans Pro" w:hAnsi="Neo Sans Pro"/>
                <w:b/>
                <w:color w:val="000000"/>
                <w:sz w:val="22"/>
                <w:szCs w:val="22"/>
              </w:rPr>
              <w:t>Potwierdzenie przez Wykonawcę</w:t>
            </w:r>
          </w:p>
        </w:tc>
      </w:tr>
      <w:tr w:rsidR="00932A5C" w:rsidRPr="00B930C8" w14:paraId="40F7B070" w14:textId="77777777" w:rsidTr="00C70123">
        <w:trPr>
          <w:trHeight w:val="322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0B2A5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226C7" w14:textId="77777777" w:rsidR="00932A5C" w:rsidRPr="00B930C8" w:rsidRDefault="00932A5C" w:rsidP="00C70123">
            <w:pPr>
              <w:widowControl w:val="0"/>
              <w:spacing w:before="57" w:after="57" w:line="252" w:lineRule="auto"/>
              <w:rPr>
                <w:rFonts w:ascii="Neo Sans Pro" w:hAnsi="Neo Sans Pro"/>
                <w:bCs/>
                <w:color w:val="000000"/>
              </w:rPr>
            </w:pPr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 xml:space="preserve">Sprzęt  fabrycznie nowy, nie dopuszcza się urządzeń </w:t>
            </w:r>
            <w:proofErr w:type="spellStart"/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>rekondycjonowanych</w:t>
            </w:r>
            <w:proofErr w:type="spellEnd"/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 xml:space="preserve"> lub powystawowych, rok  produkcji nie starszy niż 202</w:t>
            </w: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3</w:t>
            </w:r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67B07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84ABA79" w14:textId="77777777" w:rsidR="00932A5C" w:rsidRPr="00B930C8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08267" w14:textId="77777777" w:rsidR="00932A5C" w:rsidRPr="00B930C8" w:rsidRDefault="00932A5C" w:rsidP="00C70123">
            <w:pPr>
              <w:widowControl w:val="0"/>
              <w:spacing w:before="57" w:after="57" w:line="252" w:lineRule="auto"/>
              <w:rPr>
                <w:rFonts w:ascii="Neo Sans Pro" w:hAnsi="Neo Sans Pro"/>
                <w:bCs/>
                <w:color w:val="000000"/>
              </w:rPr>
            </w:pPr>
          </w:p>
        </w:tc>
      </w:tr>
      <w:tr w:rsidR="00932A5C" w:rsidRPr="00B930C8" w14:paraId="69343D0B" w14:textId="77777777" w:rsidTr="00C70123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9ED0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18182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</w:t>
            </w:r>
            <w:proofErr w:type="spellEnd"/>
            <w:r w:rsidRPr="00B930C8">
              <w:rPr>
                <w:rFonts w:ascii="Neo Sans Pro" w:hAnsi="Neo Sans Pro"/>
                <w:sz w:val="22"/>
                <w:szCs w:val="22"/>
              </w:rPr>
              <w:t xml:space="preserve"> EKG</w:t>
            </w:r>
            <w:r>
              <w:rPr>
                <w:rFonts w:ascii="Neo Sans Pro" w:hAnsi="Neo Sans Pro"/>
                <w:sz w:val="22"/>
                <w:szCs w:val="22"/>
              </w:rPr>
              <w:t xml:space="preserve"> min. 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</w:t>
            </w:r>
            <w:r>
              <w:rPr>
                <w:rFonts w:ascii="Neo Sans Pro" w:hAnsi="Neo Sans Pro"/>
                <w:sz w:val="22"/>
                <w:szCs w:val="22"/>
              </w:rPr>
              <w:t>3</w:t>
            </w:r>
            <w:r w:rsidRPr="00B930C8">
              <w:rPr>
                <w:rFonts w:ascii="Neo Sans Pro" w:hAnsi="Neo Sans Pro"/>
                <w:sz w:val="22"/>
                <w:szCs w:val="22"/>
              </w:rPr>
              <w:t>-kanałowy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21A16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CEFB13C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F0C36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1FE646D9" w14:textId="77777777" w:rsidTr="00C70123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CF80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28AE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Klasa ochrony przed porażeniem min. CF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C8A7B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4B96068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459D0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70670DE1" w14:textId="77777777" w:rsidTr="00C70123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B4D8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E9D47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Kompaktowa budowa max. 80 x 50 x 20 mm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4B2B0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027FA8E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3F3A6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035DA30D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6421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A1556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Niska masa urządzenia – </w:t>
            </w:r>
            <w:r>
              <w:rPr>
                <w:rFonts w:ascii="Neo Sans Pro" w:hAnsi="Neo Sans Pro"/>
                <w:sz w:val="22"/>
                <w:szCs w:val="22"/>
              </w:rPr>
              <w:t xml:space="preserve">Max. </w:t>
            </w:r>
            <w:r w:rsidRPr="00B930C8">
              <w:rPr>
                <w:rFonts w:ascii="Neo Sans Pro" w:hAnsi="Neo Sans Pro"/>
                <w:sz w:val="22"/>
                <w:szCs w:val="22"/>
              </w:rPr>
              <w:t>50g bez baterii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16BCB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BD125C8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5E18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13B71B02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4E584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D0D9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Zasilanie akumulatorowe z jednej baterii AAA pozwalające na pracę i akwizycję pełnego zapisu sygnału, bez kompresji, przez min. 7 dni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9CAC8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9752C1A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9DAAE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6C9C6860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CE60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130FD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Możliwość ustawienia w menu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  <w:r w:rsidRPr="00B930C8">
              <w:rPr>
                <w:rFonts w:ascii="Neo Sans Pro" w:hAnsi="Neo Sans Pro"/>
                <w:sz w:val="22"/>
                <w:szCs w:val="22"/>
              </w:rPr>
              <w:t xml:space="preserve"> typu używanej baterii w celu optymalizacji jej wykorzystania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113FB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0885542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8CF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4167A72B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D19FE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B0D7F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Akwizycja sygnału EKG ograniczona czasowo tylko przez pojemność baterii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1B460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471AEA6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6062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0B6082F0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E6A7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159D4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Możliwość wyboru ilości kanałów do zapisu –  3</w:t>
            </w:r>
            <w:r>
              <w:rPr>
                <w:rFonts w:ascii="Neo Sans Pro" w:hAnsi="Neo Sans Pro"/>
                <w:sz w:val="22"/>
                <w:szCs w:val="22"/>
              </w:rPr>
              <w:t>,</w:t>
            </w:r>
            <w:r w:rsidRPr="00B930C8">
              <w:rPr>
                <w:rFonts w:ascii="Neo Sans Pro" w:hAnsi="Neo Sans Pro"/>
                <w:sz w:val="22"/>
                <w:szCs w:val="22"/>
              </w:rPr>
              <w:t>1 (w zależności od posiadanego kabla)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E697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CAE211E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97C40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478DBE72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E305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0E246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Sygnalizacja niewystarczającego poziomu zasilania do przeprowadzenia badania, przed uruchomieniem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7EC2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B1C9E76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7E15F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34D0CAD5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F973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1890A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Odporność na zakłócenia zewnętrzne – CMRR min. 90dB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343C9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A1C594C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AC4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726FB875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22472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D05C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Wzmocnienie - 5, 10, 20 mm/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mV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461E4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AFC2830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BAC3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3F9554C1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56BE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082C7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Możliwość ustawienia poziomu próbkowania - 128, 256, 512 lub 1024Hz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5D846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7E6AFF2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D1CD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291AEB8B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13B31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A0CB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Impedancja wejściowa &gt; 20MΩ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D44FE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0CBC956D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D2AA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51B44F64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EBEC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6797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Przetwornik A/D min. 16 bitów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8082A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B7DF3EB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37535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744AFD62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680B4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36E8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Zapis pełnej jakości krzywych, bez kompresji danych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B40FE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1C91A87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B871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66469CAD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8BFD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25E9E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Wbudowany kolorowy ekran LCD w technologii OLED, do podglądu krzywych i obsługi menu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E162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6E774E6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C5E9E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7142A111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8B6A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230EF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Ekran LCD o rozdzielczości min. 128x128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08FB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5015BF3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16028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4B7774C9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9EE68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BCE8A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Wyświetlanie poziomu naładowania baterii na wbudowanym ekranie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F7E45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43BD389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F30FF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199E9C11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82E2B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FF7B8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Wstawianie markerów zdarzeń przez pacjenta za pomocą jednego przycisku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F2E5A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03D20ABD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B88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3CF003A4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5FD68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778B0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Podgląd jakości sygnału na poszczególnych kanałach przed rozpoczęciem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E629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AC36DC9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7AF62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65422C27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7787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E64C9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Zabezpieczenie przed usunięciem nieodczytanego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5EB2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87686D0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C397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49D1FF23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C21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E068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Transmisja danych do komputera poprzez port USB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EE7D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0D2233A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E3E89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090116FC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B4BD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7406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 xml:space="preserve">Min. </w:t>
            </w:r>
            <w:r w:rsidRPr="00B930C8">
              <w:rPr>
                <w:rFonts w:ascii="Neo Sans Pro" w:hAnsi="Neo Sans Pro"/>
                <w:sz w:val="22"/>
                <w:szCs w:val="22"/>
              </w:rPr>
              <w:t>Jedno złącze do podłączenia przewodu pacjenta oraz kabla USB do komputera PC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0152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BAA52EC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010D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1A6AF102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6B10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6EA0D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Ochrona przed czynnikami z zewnątrz min. IP27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DD921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002F89C1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45E85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4E537E0F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8FAE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0B14B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Tryb szybkiego kopiowania danych (kopiowanie pełnego raportu z 7 dni w czasie &lt; 30 sekund)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7518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58EF44F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F4555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3F16E38A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D76B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1922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Programowanie nośnika danych danymi badania i pacjenta przy użyciu oprogramowania do analizy holterowskiej </w:t>
            </w:r>
            <w:r w:rsidRPr="00D87F63">
              <w:rPr>
                <w:rFonts w:ascii="Neo Sans Pro" w:hAnsi="Neo Sans Pro"/>
                <w:strike/>
                <w:color w:val="FF0000"/>
                <w:sz w:val="22"/>
                <w:szCs w:val="22"/>
              </w:rPr>
              <w:t>posiadanym przez Zamawiającego na Oddziale Kardiologii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11187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8CA62A0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67442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58FB2935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FD9F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5AA75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Detekcja pracy stymulatora serca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92159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9F11AD1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E8258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727FCA84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BBC8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C637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Wymienna pamięć – dołączona karta SD/SDHC pozwalająca na rejestrację całego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0EA9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6144BC6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BD7BB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53FFB0D9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22E4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C3EE6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Detekcja podłączenia elektrod – komunikat na ekranie o nieprawidłowym ich podłączeniu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5CEA1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464BE7F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D6F7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0C754847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5D0F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D553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Zapis 3-kanałowy z 5 lub 7 elektrod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B8ED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4954BE4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43F7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4C66313C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94DA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267F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Możliwość wprowadzenia ID pacjenta przed rozpoczęciem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28B90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540DA59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55A4E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203EE217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BAEE8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1A12C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Menu urządzenia w języku polskim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0D2E1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E66B690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8E53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60E5B861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46153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863E" w14:textId="77777777" w:rsidR="00932A5C" w:rsidRDefault="00932A5C" w:rsidP="00C70123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 xml:space="preserve">Stacja opisowa do analizy  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do analiz zapisów holterowskich EKG</w:t>
            </w:r>
            <w:r>
              <w:rPr>
                <w:rFonts w:ascii="Neo Sans Pro" w:hAnsi="Neo Sans Pro"/>
                <w:sz w:val="22"/>
                <w:szCs w:val="22"/>
              </w:rPr>
              <w:t xml:space="preserve">. </w:t>
            </w:r>
          </w:p>
          <w:p w14:paraId="7918D13C" w14:textId="77777777" w:rsidR="00932A5C" w:rsidRDefault="00932A5C" w:rsidP="00C70123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>Stacja opisowa wyposażona w min.:</w:t>
            </w:r>
          </w:p>
          <w:p w14:paraId="481FED66" w14:textId="2B299F6F" w:rsidR="00932A5C" w:rsidRDefault="00932A5C" w:rsidP="00C70123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 xml:space="preserve">Komputer klasy PC z procesorem i5 ,dysk </w:t>
            </w:r>
            <w:r w:rsidR="00C9784A" w:rsidRPr="00C9784A">
              <w:rPr>
                <w:rFonts w:ascii="Neo Sans Pro" w:hAnsi="Neo Sans Pro"/>
                <w:color w:val="FF0000"/>
                <w:sz w:val="22"/>
                <w:szCs w:val="22"/>
              </w:rPr>
              <w:t xml:space="preserve">min. </w:t>
            </w:r>
            <w:r w:rsidRPr="00932A5C">
              <w:rPr>
                <w:rFonts w:ascii="Neo Sans Pro" w:hAnsi="Neo Sans Pro"/>
                <w:color w:val="FF0000"/>
                <w:sz w:val="22"/>
                <w:szCs w:val="22"/>
              </w:rPr>
              <w:t>SSD 512 GB pamięć RAM 16 GB</w:t>
            </w:r>
            <w:r>
              <w:rPr>
                <w:rFonts w:ascii="Neo Sans Pro" w:hAnsi="Neo Sans Pro"/>
                <w:sz w:val="22"/>
                <w:szCs w:val="22"/>
              </w:rPr>
              <w:t>, monitor 22 cale.</w:t>
            </w:r>
          </w:p>
          <w:p w14:paraId="0BE32C9D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 xml:space="preserve"> System operacyjny  wraz z oprogramowaniem do analizy preinstalowany na komputerze.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32C3F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373542FB" w14:textId="77777777" w:rsidR="00932A5C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65B6" w14:textId="77777777" w:rsidR="00932A5C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50129A82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F4318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DD219" w14:textId="77777777" w:rsidR="00932A5C" w:rsidRPr="00B930C8" w:rsidRDefault="00932A5C" w:rsidP="00C70123">
            <w:pPr>
              <w:rPr>
                <w:rFonts w:ascii="Neo Sans Pro" w:hAnsi="Neo Sans Pro"/>
                <w:bCs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F5E1" w14:textId="77777777" w:rsidR="00932A5C" w:rsidRPr="00B930C8" w:rsidRDefault="00932A5C" w:rsidP="00C70123">
            <w:pPr>
              <w:jc w:val="center"/>
              <w:rPr>
                <w:rFonts w:ascii="Neo Sans Pro" w:hAnsi="Neo Sans Pro"/>
                <w:bCs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88B0" w14:textId="77777777" w:rsidR="00932A5C" w:rsidRPr="00B930C8" w:rsidRDefault="00932A5C" w:rsidP="00C70123">
            <w:pPr>
              <w:rPr>
                <w:rFonts w:ascii="Neo Sans Pro" w:hAnsi="Neo Sans Pro"/>
                <w:bCs/>
              </w:rPr>
            </w:pPr>
          </w:p>
        </w:tc>
      </w:tr>
      <w:tr w:rsidR="00932A5C" w:rsidRPr="00B930C8" w14:paraId="3D084E1F" w14:textId="77777777" w:rsidTr="00C70123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4D82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2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05DBA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 zestawie:</w:t>
            </w:r>
          </w:p>
          <w:p w14:paraId="600878D1" w14:textId="77777777" w:rsidR="00932A5C" w:rsidRPr="00B930C8" w:rsidRDefault="00932A5C" w:rsidP="00C70123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lastRenderedPageBreak/>
              <w:t xml:space="preserve">- rejestrator holterowski  z </w:t>
            </w:r>
            <w:r>
              <w:rPr>
                <w:rFonts w:ascii="Neo Sans Pro" w:hAnsi="Neo Sans Pro" w:cs="Calibri"/>
                <w:color w:val="000000"/>
                <w:sz w:val="22"/>
                <w:szCs w:val="22"/>
              </w:rPr>
              <w:t>oprogramowaniem na nośniku pamięci typu CD lub USB</w:t>
            </w:r>
          </w:p>
          <w:p w14:paraId="400FD85F" w14:textId="77777777" w:rsidR="00932A5C" w:rsidRPr="00B930C8" w:rsidRDefault="00932A5C" w:rsidP="00C70123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>- kabel EKG – 5-elektrodowy (2szt.)</w:t>
            </w:r>
          </w:p>
          <w:p w14:paraId="3AEC8450" w14:textId="77777777" w:rsidR="00932A5C" w:rsidRPr="00B930C8" w:rsidRDefault="00932A5C" w:rsidP="00C70123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 xml:space="preserve">- pasek i etui na </w:t>
            </w:r>
            <w:proofErr w:type="spellStart"/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>holter</w:t>
            </w:r>
            <w:proofErr w:type="spellEnd"/>
            <w:r>
              <w:rPr>
                <w:rFonts w:ascii="Neo Sans Pro" w:hAnsi="Neo Sans Pro" w:cs="Calibri"/>
                <w:color w:val="000000"/>
                <w:sz w:val="22"/>
                <w:szCs w:val="22"/>
              </w:rPr>
              <w:t xml:space="preserve"> </w:t>
            </w:r>
          </w:p>
          <w:p w14:paraId="1E9CB5B3" w14:textId="77777777" w:rsidR="00932A5C" w:rsidRDefault="00932A5C" w:rsidP="00C70123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>- kabel USB do podłączenia do komputera</w:t>
            </w:r>
          </w:p>
          <w:p w14:paraId="7CF35630" w14:textId="77777777" w:rsidR="00932A5C" w:rsidRPr="00FD7AF5" w:rsidRDefault="00932A5C" w:rsidP="00C70123">
            <w:pPr>
              <w:rPr>
                <w:rFonts w:ascii="Neo Sans Pro" w:hAnsi="Neo Sans Pro" w:cs="Calibri"/>
                <w:color w:val="000000"/>
              </w:rPr>
            </w:pPr>
            <w:r>
              <w:rPr>
                <w:rFonts w:ascii="Neo Sans Pro" w:hAnsi="Neo Sans Pro" w:cs="Calibri"/>
                <w:color w:val="000000"/>
                <w:sz w:val="22"/>
                <w:szCs w:val="22"/>
              </w:rPr>
              <w:t>-stacja opisowa z preinstalowanym oprogramowaniem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5831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lastRenderedPageBreak/>
              <w:t>Tak</w:t>
            </w:r>
          </w:p>
          <w:p w14:paraId="58CA00E1" w14:textId="77777777" w:rsidR="00932A5C" w:rsidRPr="00B930C8" w:rsidRDefault="00932A5C" w:rsidP="00C70123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909A" w14:textId="77777777" w:rsidR="00932A5C" w:rsidRPr="00B930C8" w:rsidRDefault="00932A5C" w:rsidP="00C70123">
            <w:pPr>
              <w:rPr>
                <w:rFonts w:ascii="Neo Sans Pro" w:hAnsi="Neo Sans Pro"/>
              </w:rPr>
            </w:pPr>
          </w:p>
        </w:tc>
      </w:tr>
      <w:tr w:rsidR="00932A5C" w:rsidRPr="00B930C8" w14:paraId="5F821C3D" w14:textId="77777777" w:rsidTr="00C70123">
        <w:trPr>
          <w:cantSplit/>
          <w:trHeight w:val="455"/>
        </w:trPr>
        <w:tc>
          <w:tcPr>
            <w:tcW w:w="3725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02A9BD81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textAlignment w:val="baseline"/>
              <w:rPr>
                <w:rFonts w:ascii="Neo Sans Pro" w:eastAsia="SimSun" w:hAnsi="Neo Sans Pro"/>
                <w:b/>
                <w:kern w:val="2"/>
                <w:lang w:eastAsia="zh-CN" w:bidi="hi-IN"/>
              </w:rPr>
            </w:pPr>
            <w:r w:rsidRPr="00B930C8">
              <w:rPr>
                <w:rFonts w:ascii="Neo Sans Pro" w:eastAsia="SimSun" w:hAnsi="Neo Sans Pro"/>
                <w:b/>
                <w:kern w:val="2"/>
                <w:sz w:val="22"/>
                <w:szCs w:val="22"/>
                <w:lang w:eastAsia="zh-CN" w:bidi="hi-IN"/>
              </w:rPr>
              <w:t>Inne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44D7A0DB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textAlignment w:val="baseline"/>
              <w:rPr>
                <w:rFonts w:ascii="Neo Sans Pro" w:eastAsia="SimSun" w:hAnsi="Neo Sans Pro"/>
                <w:b/>
                <w:kern w:val="2"/>
                <w:lang w:eastAsia="zh-CN" w:bidi="hi-IN"/>
              </w:rPr>
            </w:pP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1F42C4BC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textAlignment w:val="baseline"/>
              <w:rPr>
                <w:rFonts w:ascii="Neo Sans Pro" w:eastAsia="SimSun" w:hAnsi="Neo Sans Pro"/>
                <w:b/>
                <w:kern w:val="2"/>
                <w:lang w:eastAsia="zh-CN" w:bidi="hi-IN"/>
              </w:rPr>
            </w:pPr>
          </w:p>
        </w:tc>
      </w:tr>
      <w:tr w:rsidR="00932A5C" w:rsidRPr="00B930C8" w14:paraId="119EA80A" w14:textId="77777777" w:rsidTr="00C70123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1D8235FD" w14:textId="77777777" w:rsidR="00932A5C" w:rsidRPr="00B930C8" w:rsidRDefault="00932A5C" w:rsidP="00932A5C">
            <w:pPr>
              <w:widowControl w:val="0"/>
              <w:numPr>
                <w:ilvl w:val="0"/>
                <w:numId w:val="3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</w:tcPr>
          <w:p w14:paraId="275DFEFB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Wykonawca zobowiązany jest do dostarczenia sprzętu o w/w parametrach do miejsca dostawy, zainstalowania oraz jego uruchomienia.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5C0BB561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83A2E0B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7B0533BC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932A5C" w:rsidRPr="00B930C8" w14:paraId="023DD490" w14:textId="77777777" w:rsidTr="00C70123">
        <w:trPr>
          <w:cantSplit/>
          <w:trHeight w:val="519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0EA13B1D" w14:textId="77777777" w:rsidR="00932A5C" w:rsidRPr="00B930C8" w:rsidRDefault="00932A5C" w:rsidP="00932A5C">
            <w:pPr>
              <w:widowControl w:val="0"/>
              <w:numPr>
                <w:ilvl w:val="0"/>
                <w:numId w:val="3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</w:tcPr>
          <w:p w14:paraId="5A6572D8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Okres gwarancji</w:t>
            </w:r>
            <w:r>
              <w:rPr>
                <w:rFonts w:ascii="Neo Sans Pro" w:hAnsi="Neo Sans Pro"/>
                <w:sz w:val="22"/>
                <w:szCs w:val="22"/>
              </w:rPr>
              <w:t xml:space="preserve"> i rękojmi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na dostarczony sprzęt - min. 24 m-ce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00F3A1DD" w14:textId="77777777" w:rsidR="00932A5C" w:rsidRPr="00F9104F" w:rsidRDefault="00932A5C" w:rsidP="00C70123">
            <w:pPr>
              <w:widowControl w:val="0"/>
              <w:spacing w:before="57" w:after="57"/>
              <w:jc w:val="center"/>
              <w:rPr>
                <w:rFonts w:ascii="Neo Sans Pro" w:hAnsi="Neo Sans Pro"/>
                <w:i/>
                <w:iCs/>
              </w:rPr>
            </w:pPr>
            <w:r w:rsidRPr="00F9104F">
              <w:rPr>
                <w:rFonts w:ascii="Neo Sans Pro" w:hAnsi="Neo Sans Pro"/>
                <w:bCs/>
                <w:i/>
                <w:iCs/>
                <w:color w:val="000000"/>
                <w:sz w:val="22"/>
                <w:szCs w:val="22"/>
              </w:rPr>
              <w:t>Podanie wydłużonego okresu gwarancji i rękojmi stanowi II Kryterium wyboru oferty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1D954326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932A5C" w:rsidRPr="00B930C8" w14:paraId="6256D9A4" w14:textId="77777777" w:rsidTr="00C70123">
        <w:trPr>
          <w:cantSplit/>
          <w:trHeight w:val="519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1910496E" w14:textId="77777777" w:rsidR="00932A5C" w:rsidRPr="00B930C8" w:rsidRDefault="00932A5C" w:rsidP="00932A5C">
            <w:pPr>
              <w:widowControl w:val="0"/>
              <w:numPr>
                <w:ilvl w:val="0"/>
                <w:numId w:val="3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</w:tcPr>
          <w:p w14:paraId="20DDCA22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Czas naprawy każdorazowo przedłuża  okres udzielonej gwarancji.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77A03FEB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9C12074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6106F0F5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932A5C" w:rsidRPr="00B930C8" w14:paraId="3707D077" w14:textId="77777777" w:rsidTr="00C70123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38E86556" w14:textId="77777777" w:rsidR="00932A5C" w:rsidRPr="00B930C8" w:rsidRDefault="00932A5C" w:rsidP="00932A5C">
            <w:pPr>
              <w:widowControl w:val="0"/>
              <w:numPr>
                <w:ilvl w:val="0"/>
                <w:numId w:val="3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46845847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eastAsia="SimSun" w:hAnsi="Neo Sans Pro"/>
                <w:kern w:val="2"/>
                <w:sz w:val="22"/>
                <w:szCs w:val="22"/>
                <w:lang w:eastAsia="hi-IN" w:bidi="hi-IN"/>
              </w:rPr>
              <w:t>Szkolenie z zakresu funkcji i obsługi dla personelu w terminie uwzględniającym czas pracy personelu - w cenie oferty.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5E3B72EF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9B51E2E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rPr>
                <w:rFonts w:ascii="Neo Sans Pro" w:eastAsia="SimSun" w:hAnsi="Neo Sans Pro"/>
                <w:kern w:val="2"/>
                <w:lang w:eastAsia="hi-IN" w:bidi="hi-IN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24539F02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eastAsia="SimSun" w:hAnsi="Neo Sans Pro"/>
                <w:kern w:val="2"/>
                <w:lang w:eastAsia="hi-IN" w:bidi="hi-IN"/>
              </w:rPr>
            </w:pPr>
          </w:p>
        </w:tc>
      </w:tr>
      <w:tr w:rsidR="00932A5C" w:rsidRPr="00B930C8" w14:paraId="4D8C33A9" w14:textId="77777777" w:rsidTr="00C70123">
        <w:trPr>
          <w:cantSplit/>
          <w:trHeight w:val="480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41D53CAC" w14:textId="77777777" w:rsidR="00932A5C" w:rsidRPr="00B930C8" w:rsidRDefault="00932A5C" w:rsidP="00932A5C">
            <w:pPr>
              <w:widowControl w:val="0"/>
              <w:numPr>
                <w:ilvl w:val="0"/>
                <w:numId w:val="3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2C856B5A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Dostępność wyposażenia i części zamiennych min. </w:t>
            </w:r>
            <w:r>
              <w:rPr>
                <w:rFonts w:ascii="Neo Sans Pro" w:hAnsi="Neo Sans Pro"/>
                <w:sz w:val="22"/>
                <w:szCs w:val="22"/>
              </w:rPr>
              <w:t>10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lat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15741F82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2E98077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72F21E95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932A5C" w:rsidRPr="00B930C8" w14:paraId="7EA8829C" w14:textId="77777777" w:rsidTr="00C70123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16A6CC37" w14:textId="77777777" w:rsidR="00932A5C" w:rsidRPr="00B930C8" w:rsidRDefault="00932A5C" w:rsidP="00932A5C">
            <w:pPr>
              <w:widowControl w:val="0"/>
              <w:numPr>
                <w:ilvl w:val="0"/>
                <w:numId w:val="3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17F50A16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Okresowe przeglądy techniczne , nie rzadziej niż 1 raz w roku, wraz z wymianą części zużywalnych przewidzianych przez producenta w procedurze przeglądowej (jeżeli dotyczy), wliczone w koszt oferty.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2E90B8FF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0115E1A9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3F7ECDC3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932A5C" w:rsidRPr="00B930C8" w14:paraId="5ABCE4F8" w14:textId="77777777" w:rsidTr="00C70123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21A79EFF" w14:textId="77777777" w:rsidR="00932A5C" w:rsidRPr="00B930C8" w:rsidRDefault="00932A5C" w:rsidP="00932A5C">
            <w:pPr>
              <w:pStyle w:val="Akapitzlist"/>
              <w:widowControl w:val="0"/>
              <w:numPr>
                <w:ilvl w:val="0"/>
                <w:numId w:val="3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368B6E16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eastAsia="SimSun" w:hAnsi="Neo Sans Pro"/>
                <w:kern w:val="2"/>
                <w:sz w:val="22"/>
                <w:szCs w:val="22"/>
                <w:lang w:eastAsia="hi-IN" w:bidi="hi-IN"/>
              </w:rPr>
              <w:t>Instrukcje obsługi w języku polskim w wersji drukowanej i elektronicznej (wymagane przy dostawie sprzętu)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1E0B067B" w14:textId="77777777" w:rsidR="00932A5C" w:rsidRDefault="00932A5C" w:rsidP="00C70123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80450E9" w14:textId="77777777" w:rsidR="00932A5C" w:rsidRPr="00B930C8" w:rsidRDefault="00932A5C" w:rsidP="00C70123">
            <w:pPr>
              <w:widowControl w:val="0"/>
              <w:spacing w:before="57" w:after="57"/>
              <w:jc w:val="center"/>
              <w:rPr>
                <w:rFonts w:ascii="Neo Sans Pro" w:eastAsia="SimSun" w:hAnsi="Neo Sans Pro"/>
                <w:kern w:val="2"/>
                <w:lang w:eastAsia="hi-IN" w:bidi="hi-IN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48A0C546" w14:textId="77777777" w:rsidR="00932A5C" w:rsidRPr="00B930C8" w:rsidRDefault="00932A5C" w:rsidP="00C70123">
            <w:pPr>
              <w:widowControl w:val="0"/>
              <w:spacing w:before="57" w:after="57"/>
              <w:rPr>
                <w:rFonts w:ascii="Neo Sans Pro" w:eastAsia="SimSun" w:hAnsi="Neo Sans Pro"/>
                <w:kern w:val="2"/>
                <w:lang w:eastAsia="hi-IN" w:bidi="hi-IN"/>
              </w:rPr>
            </w:pPr>
          </w:p>
        </w:tc>
      </w:tr>
    </w:tbl>
    <w:p w14:paraId="1BA8F66E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3C02A8DC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4D14E407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357CADCC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0B242901" w14:textId="6C5F293B" w:rsidR="00932A5C" w:rsidRDefault="009B00AC" w:rsidP="00932A5C">
      <w:pPr>
        <w:pStyle w:val="Tekstpodstawowy"/>
        <w:spacing w:after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0" distR="89535" simplePos="0" relativeHeight="251658240" behindDoc="0" locked="0" layoutInCell="1" allowOverlap="1" wp14:anchorId="061529C3" wp14:editId="0ACCC2F0">
                <wp:simplePos x="0" y="0"/>
                <wp:positionH relativeFrom="margin">
                  <wp:posOffset>-71120</wp:posOffset>
                </wp:positionH>
                <wp:positionV relativeFrom="paragraph">
                  <wp:posOffset>256540</wp:posOffset>
                </wp:positionV>
                <wp:extent cx="6257925" cy="1260475"/>
                <wp:effectExtent l="0" t="0" r="0" b="0"/>
                <wp:wrapSquare wrapText="bothSides"/>
                <wp:docPr id="334788453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2604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591" w:type="dxa"/>
                              <w:tblInd w:w="40" w:type="dxa"/>
                              <w:tblLayout w:type="fixed"/>
                              <w:tblCellMar>
                                <w:left w:w="40" w:type="dxa"/>
                                <w:right w:w="4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167"/>
                              <w:gridCol w:w="7424"/>
                            </w:tblGrid>
                            <w:tr w:rsidR="00932A5C" w14:paraId="1F266EF3" w14:textId="77777777" w:rsidTr="005F2AE5">
                              <w:trPr>
                                <w:trHeight w:val="284"/>
                              </w:trPr>
                              <w:tc>
                                <w:tcPr>
                                  <w:tcW w:w="21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4EFDBF4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  <w:snapToGrid w:val="0"/>
                                  </w:pPr>
                                  <w:r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  <w:t>Nazwa</w:t>
                                  </w:r>
                                </w:p>
                              </w:tc>
                              <w:tc>
                                <w:tcPr>
                                  <w:tcW w:w="742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0D60FBC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  <w:snapToGrid w:val="0"/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932A5C" w14:paraId="3BDF55B5" w14:textId="77777777" w:rsidTr="005F2AE5">
                              <w:trPr>
                                <w:trHeight w:val="284"/>
                              </w:trPr>
                              <w:tc>
                                <w:tcPr>
                                  <w:tcW w:w="21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207B16FA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</w:pPr>
                                  <w:r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  <w:t>Typ</w:t>
                                  </w:r>
                                </w:p>
                              </w:tc>
                              <w:tc>
                                <w:tcPr>
                                  <w:tcW w:w="742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2D2D3F3A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  <w:snapToGrid w:val="0"/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932A5C" w14:paraId="692A37A8" w14:textId="77777777" w:rsidTr="005F2AE5">
                              <w:trPr>
                                <w:trHeight w:val="284"/>
                              </w:trPr>
                              <w:tc>
                                <w:tcPr>
                                  <w:tcW w:w="21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1E7DF18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</w:pPr>
                                  <w:r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  <w:t>Wytwórca</w:t>
                                  </w:r>
                                </w:p>
                              </w:tc>
                              <w:tc>
                                <w:tcPr>
                                  <w:tcW w:w="742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7664322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  <w:snapToGrid w:val="0"/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932A5C" w14:paraId="47419E8B" w14:textId="77777777" w:rsidTr="005F2AE5">
                              <w:trPr>
                                <w:trHeight w:val="284"/>
                              </w:trPr>
                              <w:tc>
                                <w:tcPr>
                                  <w:tcW w:w="21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3A623BE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</w:pPr>
                                  <w:r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  <w:t>Kraj pochodzenia</w:t>
                                  </w:r>
                                </w:p>
                              </w:tc>
                              <w:tc>
                                <w:tcPr>
                                  <w:tcW w:w="742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7B5DF3A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  <w:snapToGrid w:val="0"/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932A5C" w14:paraId="308B962B" w14:textId="77777777" w:rsidTr="005F2AE5">
                              <w:trPr>
                                <w:trHeight w:val="284"/>
                              </w:trPr>
                              <w:tc>
                                <w:tcPr>
                                  <w:tcW w:w="21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B6C189B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</w:pPr>
                                  <w:r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  <w:t xml:space="preserve">Rok produkcji:  </w:t>
                                  </w:r>
                                </w:p>
                              </w:tc>
                              <w:tc>
                                <w:tcPr>
                                  <w:tcW w:w="742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CF8D18B" w14:textId="77777777" w:rsidR="00932A5C" w:rsidRDefault="00932A5C">
                                  <w:pPr>
                                    <w:shd w:val="clear" w:color="auto" w:fill="FFFFFF"/>
                                    <w:autoSpaceDE w:val="0"/>
                                    <w:snapToGrid w:val="0"/>
                                    <w:rPr>
                                      <w:rFonts w:ascii="Calibri" w:hAnsi="Calibri" w:cs="Calibri"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0CACD6" w14:textId="77777777" w:rsidR="00932A5C" w:rsidRDefault="00932A5C" w:rsidP="00932A5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1529C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5.6pt;margin-top:20.2pt;width:492.75pt;height:99.25pt;z-index:251658240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" stroked="f">
                <v:fill opacity="0"/>
                <v:textbox inset=".05pt,.05pt,.05pt,.05pt">
                  <w:txbxContent>
                    <w:tbl>
                      <w:tblPr>
                        <w:tblW w:w="9591" w:type="dxa"/>
                        <w:tblInd w:w="40" w:type="dxa"/>
                        <w:tblLayout w:type="fixed"/>
                        <w:tblCellMar>
                          <w:left w:w="40" w:type="dxa"/>
                          <w:right w:w="4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167"/>
                        <w:gridCol w:w="7424"/>
                      </w:tblGrid>
                      <w:tr w:rsidR="00932A5C" w14:paraId="1F266EF3" w14:textId="77777777" w:rsidTr="005F2AE5">
                        <w:trPr>
                          <w:trHeight w:val="284"/>
                        </w:trPr>
                        <w:tc>
                          <w:tcPr>
                            <w:tcW w:w="21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4EFDBF4" w14:textId="77777777" w:rsidR="00932A5C" w:rsidRDefault="00932A5C">
                            <w:pPr>
                              <w:shd w:val="clear" w:color="auto" w:fill="FFFFFF"/>
                              <w:autoSpaceDE w:val="0"/>
                              <w:snapToGrid w:val="0"/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  <w:t>Nazwa</w:t>
                            </w:r>
                          </w:p>
                        </w:tc>
                        <w:tc>
                          <w:tcPr>
                            <w:tcW w:w="742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0D60FBC" w14:textId="77777777" w:rsidR="00932A5C" w:rsidRDefault="00932A5C">
                            <w:pPr>
                              <w:shd w:val="clear" w:color="auto" w:fill="FFFFFF"/>
                              <w:autoSpaceDE w:val="0"/>
                              <w:snapToGrid w:val="0"/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932A5C" w14:paraId="3BDF55B5" w14:textId="77777777" w:rsidTr="005F2AE5">
                        <w:trPr>
                          <w:trHeight w:val="284"/>
                        </w:trPr>
                        <w:tc>
                          <w:tcPr>
                            <w:tcW w:w="21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207B16FA" w14:textId="77777777" w:rsidR="00932A5C" w:rsidRDefault="00932A5C">
                            <w:pPr>
                              <w:shd w:val="clear" w:color="auto" w:fill="FFFFFF"/>
                              <w:autoSpaceDE w:val="0"/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  <w:t>Typ</w:t>
                            </w:r>
                          </w:p>
                        </w:tc>
                        <w:tc>
                          <w:tcPr>
                            <w:tcW w:w="742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2D2D3F3A" w14:textId="77777777" w:rsidR="00932A5C" w:rsidRDefault="00932A5C">
                            <w:pPr>
                              <w:shd w:val="clear" w:color="auto" w:fill="FFFFFF"/>
                              <w:autoSpaceDE w:val="0"/>
                              <w:snapToGrid w:val="0"/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932A5C" w14:paraId="692A37A8" w14:textId="77777777" w:rsidTr="005F2AE5">
                        <w:trPr>
                          <w:trHeight w:val="284"/>
                        </w:trPr>
                        <w:tc>
                          <w:tcPr>
                            <w:tcW w:w="21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01E7DF18" w14:textId="77777777" w:rsidR="00932A5C" w:rsidRDefault="00932A5C">
                            <w:pPr>
                              <w:shd w:val="clear" w:color="auto" w:fill="FFFFFF"/>
                              <w:autoSpaceDE w:val="0"/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  <w:t>Wytwórca</w:t>
                            </w:r>
                          </w:p>
                        </w:tc>
                        <w:tc>
                          <w:tcPr>
                            <w:tcW w:w="742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7664322" w14:textId="77777777" w:rsidR="00932A5C" w:rsidRDefault="00932A5C">
                            <w:pPr>
                              <w:shd w:val="clear" w:color="auto" w:fill="FFFFFF"/>
                              <w:autoSpaceDE w:val="0"/>
                              <w:snapToGrid w:val="0"/>
                              <w:rPr>
                                <w:rFonts w:ascii="Calibri" w:hAnsi="Calibri" w:cs="Calibri"/>
                                <w:bCs/>
                                <w:color w:val="000000"/>
                                <w:lang w:val="en-US"/>
                              </w:rPr>
                            </w:pPr>
                          </w:p>
                        </w:tc>
                      </w:tr>
                      <w:tr w:rsidR="00932A5C" w14:paraId="47419E8B" w14:textId="77777777" w:rsidTr="005F2AE5">
                        <w:trPr>
                          <w:trHeight w:val="284"/>
                        </w:trPr>
                        <w:tc>
                          <w:tcPr>
                            <w:tcW w:w="21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13A623BE" w14:textId="77777777" w:rsidR="00932A5C" w:rsidRDefault="00932A5C">
                            <w:pPr>
                              <w:shd w:val="clear" w:color="auto" w:fill="FFFFFF"/>
                              <w:autoSpaceDE w:val="0"/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  <w:t>Kraj pochodzenia</w:t>
                            </w:r>
                          </w:p>
                        </w:tc>
                        <w:tc>
                          <w:tcPr>
                            <w:tcW w:w="742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67B5DF3A" w14:textId="77777777" w:rsidR="00932A5C" w:rsidRDefault="00932A5C">
                            <w:pPr>
                              <w:shd w:val="clear" w:color="auto" w:fill="FFFFFF"/>
                              <w:autoSpaceDE w:val="0"/>
                              <w:snapToGrid w:val="0"/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932A5C" w14:paraId="308B962B" w14:textId="77777777" w:rsidTr="005F2AE5">
                        <w:trPr>
                          <w:trHeight w:val="284"/>
                        </w:trPr>
                        <w:tc>
                          <w:tcPr>
                            <w:tcW w:w="21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B6C189B" w14:textId="77777777" w:rsidR="00932A5C" w:rsidRDefault="00932A5C">
                            <w:pPr>
                              <w:shd w:val="clear" w:color="auto" w:fill="FFFFFF"/>
                              <w:autoSpaceDE w:val="0"/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  <w:t xml:space="preserve">Rok produkcji:  </w:t>
                            </w:r>
                          </w:p>
                        </w:tc>
                        <w:tc>
                          <w:tcPr>
                            <w:tcW w:w="742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CF8D18B" w14:textId="77777777" w:rsidR="00932A5C" w:rsidRDefault="00932A5C">
                            <w:pPr>
                              <w:shd w:val="clear" w:color="auto" w:fill="FFFFFF"/>
                              <w:autoSpaceDE w:val="0"/>
                              <w:snapToGrid w:val="0"/>
                              <w:rPr>
                                <w:rFonts w:ascii="Calibri" w:hAnsi="Calibri" w:cs="Calibri"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14:paraId="760CACD6" w14:textId="77777777" w:rsidR="00932A5C" w:rsidRDefault="00932A5C" w:rsidP="00932A5C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2A5C">
        <w:rPr>
          <w:rFonts w:ascii="Cambria" w:hAnsi="Cambria" w:cs="Calibri"/>
          <w:b/>
          <w:sz w:val="22"/>
          <w:szCs w:val="22"/>
        </w:rPr>
        <w:t>2.</w:t>
      </w:r>
      <w:r w:rsidR="00932A5C" w:rsidRPr="00275341">
        <w:rPr>
          <w:b/>
          <w:bCs/>
        </w:rPr>
        <w:t xml:space="preserve"> </w:t>
      </w:r>
      <w:r w:rsidR="00932A5C" w:rsidRPr="004F74BF">
        <w:rPr>
          <w:b/>
          <w:bCs/>
        </w:rPr>
        <w:t>Ambulatoryjny monitor ciśnienia krwi</w:t>
      </w:r>
      <w:r w:rsidR="00932A5C">
        <w:rPr>
          <w:b/>
          <w:bCs/>
        </w:rPr>
        <w:t xml:space="preserve"> – 1 kpt.</w:t>
      </w:r>
    </w:p>
    <w:p w14:paraId="0545C031" w14:textId="77777777" w:rsidR="00932A5C" w:rsidRPr="005F2AE5" w:rsidRDefault="00932A5C" w:rsidP="00932A5C">
      <w:pPr>
        <w:pStyle w:val="Tekstpodstawowy"/>
        <w:spacing w:after="0"/>
        <w:rPr>
          <w:rFonts w:ascii="Cambria" w:hAnsi="Cambria" w:cs="Calibri"/>
          <w:b/>
          <w:sz w:val="22"/>
          <w:szCs w:val="22"/>
        </w:rPr>
      </w:pPr>
    </w:p>
    <w:p w14:paraId="5FEACD73" w14:textId="77777777" w:rsidR="00932A5C" w:rsidRPr="007A1B52" w:rsidRDefault="00932A5C" w:rsidP="00932A5C">
      <w:pPr>
        <w:pStyle w:val="NormalnyWeb"/>
        <w:spacing w:before="0" w:after="0"/>
        <w:rPr>
          <w:rFonts w:ascii="Cambria" w:hAnsi="Cambria" w:cs="Calibri"/>
          <w:sz w:val="22"/>
          <w:szCs w:val="22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0"/>
        <w:gridCol w:w="5576"/>
        <w:gridCol w:w="1701"/>
        <w:gridCol w:w="1701"/>
      </w:tblGrid>
      <w:tr w:rsidR="00932A5C" w:rsidRPr="007A1B52" w14:paraId="5B663A5D" w14:textId="77777777" w:rsidTr="00C70123"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890B7" w14:textId="77777777" w:rsidR="00932A5C" w:rsidRPr="007A1B52" w:rsidRDefault="00932A5C" w:rsidP="00C70123">
            <w:pPr>
              <w:pStyle w:val="NormalnyWeb"/>
              <w:spacing w:before="0" w:after="0"/>
              <w:rPr>
                <w:rFonts w:ascii="Cambria" w:hAnsi="Cambria"/>
              </w:rPr>
            </w:pPr>
            <w:bookmarkStart w:id="3" w:name="_Hlk150419260"/>
            <w:r w:rsidRPr="007A1B52">
              <w:rPr>
                <w:rFonts w:ascii="Cambria" w:hAnsi="Cambria" w:cs="Calibri"/>
                <w:b/>
                <w:sz w:val="22"/>
                <w:szCs w:val="22"/>
              </w:rPr>
              <w:t xml:space="preserve">REJESTRATOR RR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49174" w14:textId="77777777" w:rsidR="00932A5C" w:rsidRPr="00556EFF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CC1DD" w14:textId="77777777" w:rsidR="00932A5C" w:rsidRPr="00556EFF" w:rsidRDefault="00932A5C" w:rsidP="00C70123">
            <w:pPr>
              <w:pStyle w:val="NormalnyWeb"/>
              <w:snapToGrid w:val="0"/>
              <w:spacing w:before="0" w:after="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Potwierdzenie przez Wykonawcę</w:t>
            </w:r>
          </w:p>
        </w:tc>
      </w:tr>
      <w:tr w:rsidR="00932A5C" w:rsidRPr="007A1B52" w14:paraId="59389BC8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9DE05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756A8" w14:textId="77777777" w:rsidR="00932A5C" w:rsidRPr="00DC13D7" w:rsidRDefault="00932A5C" w:rsidP="00C70123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DC13D7">
              <w:rPr>
                <w:rFonts w:ascii="Cambria" w:hAnsi="Cambria" w:cs="Calibri"/>
                <w:sz w:val="20"/>
                <w:szCs w:val="20"/>
              </w:rPr>
              <w:t xml:space="preserve">Rejestrator cyfrowy RR z pamięcią 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wewnętrzną </w:t>
            </w:r>
            <w:r w:rsidRPr="00DC13D7">
              <w:rPr>
                <w:rFonts w:ascii="Cambria" w:hAnsi="Cambria" w:cs="Calibri"/>
                <w:sz w:val="20"/>
                <w:szCs w:val="20"/>
              </w:rPr>
              <w:t xml:space="preserve">typu </w:t>
            </w:r>
            <w:proofErr w:type="spellStart"/>
            <w:r w:rsidRPr="00DC13D7">
              <w:rPr>
                <w:rFonts w:ascii="Cambria" w:hAnsi="Cambria" w:cs="Calibri"/>
                <w:sz w:val="20"/>
                <w:szCs w:val="20"/>
              </w:rPr>
              <w:t>flash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45A27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34C07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56733B03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D2F6E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2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17EC1" w14:textId="77777777" w:rsidR="00932A5C" w:rsidRPr="00DC13D7" w:rsidRDefault="00932A5C" w:rsidP="00C70123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DC13D7">
              <w:rPr>
                <w:rFonts w:ascii="Cambria" w:hAnsi="Cambria" w:cs="Calibri"/>
                <w:sz w:val="20"/>
                <w:szCs w:val="20"/>
              </w:rPr>
              <w:t xml:space="preserve">Metoda pomiarowa – oscylometryczna z deflacją skokową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88C41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960CC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79C2A81C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BD82E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3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11A60" w14:textId="77777777" w:rsidR="00932A5C" w:rsidRPr="008A5673" w:rsidRDefault="00932A5C" w:rsidP="00C70123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8A5673">
              <w:rPr>
                <w:rFonts w:ascii="Cambria" w:hAnsi="Cambria" w:cs="Calibri"/>
                <w:sz w:val="20"/>
                <w:szCs w:val="20"/>
              </w:rPr>
              <w:t>Zakres pomiarowy RR min 2</w:t>
            </w:r>
            <w:r>
              <w:rPr>
                <w:rFonts w:ascii="Cambria" w:hAnsi="Cambria" w:cs="Calibri"/>
                <w:sz w:val="20"/>
                <w:szCs w:val="20"/>
              </w:rPr>
              <w:t>5</w:t>
            </w:r>
            <w:r w:rsidRPr="008A5673">
              <w:rPr>
                <w:rFonts w:ascii="Cambria" w:hAnsi="Cambria" w:cs="Calibri"/>
                <w:sz w:val="20"/>
                <w:szCs w:val="20"/>
              </w:rPr>
              <w:t>-</w:t>
            </w:r>
            <w:r>
              <w:rPr>
                <w:rFonts w:ascii="Cambria" w:hAnsi="Cambria" w:cs="Calibri"/>
                <w:sz w:val="20"/>
                <w:szCs w:val="20"/>
              </w:rPr>
              <w:t>290</w:t>
            </w:r>
            <w:r w:rsidRPr="008A5673">
              <w:rPr>
                <w:rFonts w:ascii="Cambria" w:hAnsi="Cambria" w:cs="Calibri"/>
                <w:sz w:val="20"/>
                <w:szCs w:val="20"/>
              </w:rPr>
              <w:t>mmHg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DC186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5F3B0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7844D751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84012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4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EBCCB" w14:textId="77777777" w:rsidR="00932A5C" w:rsidRPr="008A5673" w:rsidRDefault="00932A5C" w:rsidP="00C70123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8A5673">
              <w:rPr>
                <w:rFonts w:ascii="Cambria" w:hAnsi="Cambria" w:cs="Calibri"/>
                <w:sz w:val="20"/>
                <w:szCs w:val="20"/>
              </w:rPr>
              <w:t>Zakres pomiarowy tętna min  40-240 uderzeń /min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D91CF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F98C6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515A4C65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53424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5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E0A57" w14:textId="77777777" w:rsidR="00932A5C" w:rsidRDefault="00932A5C" w:rsidP="00C70123">
            <w:pPr>
              <w:pStyle w:val="NormalnyWeb"/>
              <w:spacing w:before="0" w:after="0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DC13D7">
              <w:rPr>
                <w:rFonts w:ascii="Cambria" w:hAnsi="Cambria" w:cs="Calibri"/>
                <w:sz w:val="20"/>
                <w:szCs w:val="20"/>
              </w:rPr>
              <w:t xml:space="preserve">Czas trwania rejestracji min do </w:t>
            </w:r>
            <w:r w:rsidRPr="00E95302">
              <w:rPr>
                <w:rFonts w:ascii="Cambria" w:hAnsi="Cambria" w:cs="Calibri"/>
                <w:sz w:val="20"/>
                <w:szCs w:val="20"/>
              </w:rPr>
              <w:t>24 h w programowalnych interwałach 10/15/30/45/60/90/120 min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</w:t>
            </w:r>
          </w:p>
          <w:p w14:paraId="6DCF8D76" w14:textId="77777777" w:rsidR="00932A5C" w:rsidRPr="00DC13D7" w:rsidRDefault="00932A5C" w:rsidP="00C70123">
            <w:pPr>
              <w:pStyle w:val="NormalnyWeb"/>
              <w:spacing w:before="0"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Możliwością stworzenia kilku  interwałów programowalnych  pomiarowych w czasie zapisu 24h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2CA3F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5BFC2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76CABC10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18D25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6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07EBC" w14:textId="77777777" w:rsidR="00932A5C" w:rsidRPr="0073468E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Dokładność kliniczna- rozdzielczość pomiaru </w:t>
            </w:r>
          </w:p>
          <w:p w14:paraId="260AD847" w14:textId="77777777" w:rsidR="00932A5C" w:rsidRPr="0073468E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>Ciśnienie: 1 mmHg</w:t>
            </w:r>
          </w:p>
          <w:p w14:paraId="0917D771" w14:textId="77777777" w:rsidR="00932A5C" w:rsidRPr="0073468E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Puls: 1 </w:t>
            </w:r>
            <w:proofErr w:type="spellStart"/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>bpm</w:t>
            </w:r>
            <w:proofErr w:type="spellEnd"/>
          </w:p>
          <w:p w14:paraId="72B0ADA4" w14:textId="77777777" w:rsidR="00932A5C" w:rsidRPr="0073468E" w:rsidRDefault="00932A5C" w:rsidP="00C70123">
            <w:pPr>
              <w:pStyle w:val="NormalnyWeb"/>
              <w:spacing w:before="0" w:after="0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25121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F5634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044AB48E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DB456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7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C3143" w14:textId="6B554339" w:rsidR="00932A5C" w:rsidRPr="00CE32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color w:val="FF0000"/>
                <w:sz w:val="20"/>
                <w:szCs w:val="20"/>
              </w:rPr>
            </w:pPr>
            <w:r w:rsidRPr="00CE325C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Pamięć danych przechowuje min. </w:t>
            </w:r>
            <w:r w:rsidR="00CE325C" w:rsidRPr="00CE325C">
              <w:rPr>
                <w:rFonts w:ascii="Cambria" w:hAnsi="Cambria" w:cs="Calibri"/>
                <w:color w:val="FF0000"/>
                <w:sz w:val="20"/>
                <w:szCs w:val="20"/>
              </w:rPr>
              <w:t>3</w:t>
            </w:r>
            <w:r w:rsidRPr="00CE325C">
              <w:rPr>
                <w:rFonts w:ascii="Cambria" w:hAnsi="Cambria" w:cs="Calibri"/>
                <w:color w:val="FF0000"/>
                <w:sz w:val="20"/>
                <w:szCs w:val="20"/>
              </w:rPr>
              <w:t>00 pomiarów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9AD85E" w14:textId="77777777" w:rsidR="00932A5C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proofErr w:type="spellStart"/>
            <w:r w:rsidRPr="00B933A2">
              <w:rPr>
                <w:rFonts w:ascii="Cambria" w:hAnsi="Cambria" w:cs="Calibri"/>
                <w:bCs/>
                <w:sz w:val="22"/>
                <w:szCs w:val="22"/>
              </w:rPr>
              <w:t>Tak,Podać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B5FE4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27BF5E03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D4F7A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8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D562" w14:textId="77777777" w:rsidR="00932A5C" w:rsidRPr="009F18F7" w:rsidRDefault="00932A5C" w:rsidP="00C70123">
            <w:pPr>
              <w:pStyle w:val="NormalnyWeb"/>
              <w:spacing w:before="240" w:after="0"/>
              <w:rPr>
                <w:rFonts w:ascii="Cambria" w:hAnsi="Cambria" w:cs="Calibri"/>
                <w:sz w:val="20"/>
                <w:szCs w:val="20"/>
              </w:rPr>
            </w:pPr>
            <w:r w:rsidRPr="009F18F7">
              <w:rPr>
                <w:rFonts w:ascii="Cambria" w:hAnsi="Cambria" w:cs="Calibri"/>
                <w:sz w:val="20"/>
                <w:szCs w:val="20"/>
              </w:rPr>
              <w:t>Transmisja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USB lub</w:t>
            </w:r>
            <w:r w:rsidRPr="00DC2573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r w:rsidRPr="006B629B">
              <w:rPr>
                <w:rFonts w:ascii="Cambria" w:hAnsi="Cambria" w:cs="Calibri"/>
                <w:color w:val="0D0D0D"/>
                <w:sz w:val="20"/>
                <w:szCs w:val="20"/>
              </w:rPr>
              <w:t>bezprzewodowa (</w:t>
            </w:r>
            <w:proofErr w:type="spellStart"/>
            <w:r w:rsidRPr="006B629B">
              <w:rPr>
                <w:rFonts w:ascii="Cambria" w:hAnsi="Cambria" w:cs="Calibri"/>
                <w:color w:val="0D0D0D"/>
                <w:sz w:val="20"/>
                <w:szCs w:val="20"/>
              </w:rPr>
              <w:t>bluetooth</w:t>
            </w:r>
            <w:proofErr w:type="spellEnd"/>
            <w:r w:rsidRPr="006B629B">
              <w:rPr>
                <w:rFonts w:ascii="Cambria" w:hAnsi="Cambria" w:cs="Calibri"/>
                <w:color w:val="0D0D0D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CF72F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proofErr w:type="spellStart"/>
            <w:r>
              <w:rPr>
                <w:rFonts w:ascii="Cambria" w:hAnsi="Cambria" w:cs="Calibri"/>
                <w:bCs/>
                <w:sz w:val="22"/>
                <w:szCs w:val="22"/>
              </w:rPr>
              <w:t>Tak,Podać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36CBC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0C8EC7C2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65A59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9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5108E" w14:textId="77777777" w:rsidR="00932A5C" w:rsidRPr="009F18F7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Wyświetlacz prezentujący bieżący/ostatni pomiar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8D3C0" w14:textId="77777777" w:rsidR="00932A5C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>
              <w:rPr>
                <w:rFonts w:ascii="Cambria" w:hAnsi="Cambria" w:cs="Calibri"/>
                <w:bCs/>
                <w:sz w:val="22"/>
                <w:szCs w:val="22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0677B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303D20CD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20A6F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10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71D90" w14:textId="77777777" w:rsidR="00932A5C" w:rsidRPr="009F18F7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Zasilanie max 2 baterie AA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603F7" w14:textId="77777777" w:rsidR="00932A5C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2EEBB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314AFE75" w14:textId="77777777" w:rsidTr="00C70123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01A09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11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3A2A3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Zabezpieczenie przed zbyt wysokim ciśnieniem w mankiecie. Max 297±3 mmHg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3191D" w14:textId="77777777" w:rsidR="00932A5C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>
              <w:rPr>
                <w:rFonts w:ascii="Cambria" w:hAnsi="Cambria" w:cs="Calibri"/>
                <w:bCs/>
                <w:sz w:val="22"/>
                <w:szCs w:val="22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73578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12F79BB5" w14:textId="77777777" w:rsidTr="00C70123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09B62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12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5C005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Stopień bezpieczeństwa przed ciałami obcymi, szkodliwym przedostawaniem się wody min. IP22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422E3" w14:textId="77777777" w:rsidR="00932A5C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 xml:space="preserve">Tak.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B123E" w14:textId="77777777" w:rsidR="00932A5C" w:rsidRPr="007A1B52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05739967" w14:textId="77777777" w:rsidTr="00C70123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37A9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13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D1E1E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Wymiary max 110x65x30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948EE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F98BF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20028374" w14:textId="77777777" w:rsidTr="00C70123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0B8DE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14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50FC2E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Waga max 170 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76142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ACDB6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932A5C" w:rsidRPr="007A1B52" w14:paraId="3CD6267C" w14:textId="77777777" w:rsidTr="00C70123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9C5CB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15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5CF9E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Rejestrator wyposażony w:</w:t>
            </w:r>
          </w:p>
          <w:p w14:paraId="591AB631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 xml:space="preserve">- mankiet NIBP rozmiar S – 2 szt. </w:t>
            </w:r>
          </w:p>
          <w:p w14:paraId="70CC4ED0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 mankiet NIBP rozmiar M– 2 szt.</w:t>
            </w:r>
          </w:p>
          <w:p w14:paraId="68F879AC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 mankiet NIBP rozmiar L– 2 szt.</w:t>
            </w:r>
          </w:p>
          <w:p w14:paraId="1F609BEB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lastRenderedPageBreak/>
              <w:t>-pas z etui/pokrowiec zabezpieczający rejestrator– 2 szt.</w:t>
            </w:r>
          </w:p>
          <w:p w14:paraId="584A5771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-rurka NIBP– 2 szt.</w:t>
            </w:r>
          </w:p>
          <w:p w14:paraId="3709786C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-przewód USB</w:t>
            </w:r>
          </w:p>
          <w:p w14:paraId="015D9012" w14:textId="77777777" w:rsidR="00932A5C" w:rsidRDefault="00932A5C" w:rsidP="00C70123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 oprogramowanie do analizy na płycie lub nośniku USB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CA4ED" w14:textId="77777777" w:rsidR="00932A5C" w:rsidRPr="00DC13D7" w:rsidRDefault="00932A5C" w:rsidP="00C70123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0269D" w14:textId="77777777" w:rsidR="00932A5C" w:rsidRDefault="00932A5C" w:rsidP="00C70123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bookmarkEnd w:id="3"/>
    </w:tbl>
    <w:p w14:paraId="7E8F2787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54EC66FE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0C380F58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5DB15A1D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947862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77DAFEBF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</w:p>
    <w:p w14:paraId="276BDB07" w14:textId="77777777" w:rsidR="00932A5C" w:rsidRPr="00947862" w:rsidRDefault="00932A5C" w:rsidP="00932A5C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  <w:r w:rsidRPr="0094786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Potwierdzenie przez Wykonawcę”  lub niedołączenia do oferty niniejszego załącznika,  oferta zostanie odrzucona.</w:t>
      </w:r>
    </w:p>
    <w:p w14:paraId="6FBE55E9" w14:textId="77777777" w:rsidR="00932A5C" w:rsidRPr="00947862" w:rsidRDefault="00932A5C" w:rsidP="00932A5C">
      <w:pPr>
        <w:pStyle w:val="Bezodstpw"/>
        <w:jc w:val="both"/>
        <w:rPr>
          <w:rFonts w:ascii="Times New Roman" w:hAnsi="Times New Roman"/>
        </w:rPr>
      </w:pPr>
    </w:p>
    <w:p w14:paraId="73F2B896" w14:textId="77777777" w:rsidR="00932A5C" w:rsidRPr="00947862" w:rsidRDefault="00932A5C" w:rsidP="00932A5C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41A056E4" w14:textId="77777777" w:rsidR="00932A5C" w:rsidRPr="00947862" w:rsidRDefault="00932A5C" w:rsidP="00932A5C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3F32412B" w14:textId="77777777" w:rsidR="00932A5C" w:rsidRPr="00947862" w:rsidRDefault="00932A5C" w:rsidP="00932A5C">
      <w:pPr>
        <w:autoSpaceDN w:val="0"/>
        <w:spacing w:after="200" w:line="276" w:lineRule="auto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947862">
        <w:rPr>
          <w:rFonts w:eastAsia="Calibri"/>
          <w:u w:val="single"/>
          <w:lang w:eastAsia="en-US"/>
        </w:rPr>
        <w:t>Zamawiający dopuszcza rozwiązania równoważne do opisanych.</w:t>
      </w:r>
      <w:r w:rsidRPr="00947862">
        <w:rPr>
          <w:rFonts w:eastAsia="Calibri"/>
          <w:u w:val="single"/>
          <w:lang w:eastAsia="en-US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05FAEE62" w14:textId="77777777" w:rsidR="00932A5C" w:rsidRPr="00947862" w:rsidRDefault="00932A5C" w:rsidP="00932A5C">
      <w:pPr>
        <w:spacing w:line="300" w:lineRule="auto"/>
        <w:ind w:left="1701" w:right="-709" w:hanging="1701"/>
        <w:jc w:val="both"/>
        <w:rPr>
          <w:sz w:val="22"/>
          <w:szCs w:val="22"/>
        </w:rPr>
      </w:pPr>
      <w:r w:rsidRPr="00947862">
        <w:rPr>
          <w:sz w:val="22"/>
          <w:szCs w:val="22"/>
        </w:rPr>
        <w:t xml:space="preserve">Treść oświadczenia Wykonawcy: </w:t>
      </w:r>
    </w:p>
    <w:p w14:paraId="0697DE53" w14:textId="77777777" w:rsidR="00932A5C" w:rsidRPr="00947862" w:rsidRDefault="00932A5C" w:rsidP="00932A5C">
      <w:pPr>
        <w:widowControl w:val="0"/>
        <w:numPr>
          <w:ilvl w:val="0"/>
          <w:numId w:val="1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0B38DCE3" w14:textId="77777777" w:rsidR="00932A5C" w:rsidRPr="00947862" w:rsidRDefault="00932A5C" w:rsidP="00932A5C">
      <w:pPr>
        <w:widowControl w:val="0"/>
        <w:numPr>
          <w:ilvl w:val="0"/>
          <w:numId w:val="1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1F7EB5ED" w14:textId="77777777" w:rsidR="00932A5C" w:rsidRPr="00947862" w:rsidRDefault="00932A5C" w:rsidP="00932A5C">
      <w:pPr>
        <w:rPr>
          <w:sz w:val="22"/>
          <w:szCs w:val="22"/>
        </w:rPr>
      </w:pPr>
      <w:r w:rsidRPr="00947862">
        <w:rPr>
          <w:sz w:val="22"/>
          <w:szCs w:val="22"/>
        </w:rPr>
        <w:t>/miejscowość, data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………………………………………………………..</w:t>
      </w:r>
    </w:p>
    <w:p w14:paraId="5B16072F" w14:textId="77777777" w:rsidR="00932A5C" w:rsidRPr="00947862" w:rsidRDefault="00932A5C" w:rsidP="00932A5C">
      <w:pPr>
        <w:rPr>
          <w:sz w:val="22"/>
          <w:szCs w:val="22"/>
        </w:rPr>
      </w:pP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Czytelny podpis osoby uprawnionej do reprezentacji Wykonawcy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</w:p>
    <w:p w14:paraId="55FC81A1" w14:textId="77777777" w:rsidR="00BC20D3" w:rsidRDefault="00BC20D3"/>
    <w:sectPr w:rsidR="00BC20D3" w:rsidSect="00932A5C">
      <w:footerReference w:type="even" r:id="rId7"/>
      <w:footerReference w:type="default" r:id="rId8"/>
      <w:footnotePr>
        <w:pos w:val="beneathText"/>
      </w:footnotePr>
      <w:type w:val="continuous"/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9C428" w14:textId="77777777" w:rsidR="00444777" w:rsidRDefault="00444777">
      <w:r>
        <w:separator/>
      </w:r>
    </w:p>
  </w:endnote>
  <w:endnote w:type="continuationSeparator" w:id="0">
    <w:p w14:paraId="676442A4" w14:textId="77777777" w:rsidR="00444777" w:rsidRDefault="00444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eo Sans Pro">
    <w:altName w:val="Calibri"/>
    <w:charset w:val="EE"/>
    <w:family w:val="swiss"/>
    <w:pitch w:val="variable"/>
    <w:sig w:usb0="A00002AF" w:usb1="5000205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77DA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E8E7F8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B70AB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00DFFDA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7C4C3" w14:textId="77777777" w:rsidR="00444777" w:rsidRDefault="00444777">
      <w:r>
        <w:separator/>
      </w:r>
    </w:p>
  </w:footnote>
  <w:footnote w:type="continuationSeparator" w:id="0">
    <w:p w14:paraId="3B662FB5" w14:textId="77777777" w:rsidR="00444777" w:rsidRDefault="00444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567"/>
    <w:multiLevelType w:val="hybridMultilevel"/>
    <w:tmpl w:val="90604988"/>
    <w:lvl w:ilvl="0" w:tplc="ABCA1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7B757889"/>
    <w:multiLevelType w:val="hybridMultilevel"/>
    <w:tmpl w:val="82A0DDE0"/>
    <w:lvl w:ilvl="0" w:tplc="E932C288">
      <w:start w:val="1"/>
      <w:numFmt w:val="decimal"/>
      <w:lvlText w:val="%1."/>
      <w:lvlJc w:val="left"/>
      <w:pPr>
        <w:ind w:left="720" w:hanging="360"/>
      </w:pPr>
      <w:rPr>
        <w:rFonts w:ascii="Neo Sans Pro" w:hAnsi="Neo Sans Pro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8200E1"/>
    <w:multiLevelType w:val="multilevel"/>
    <w:tmpl w:val="659C9DE0"/>
    <w:lvl w:ilvl="0">
      <w:start w:val="1"/>
      <w:numFmt w:val="decimal"/>
      <w:lvlText w:val="%1."/>
      <w:lvlJc w:val="left"/>
      <w:pPr>
        <w:tabs>
          <w:tab w:val="num" w:pos="-601"/>
        </w:tabs>
        <w:ind w:left="360" w:hanging="360"/>
      </w:pPr>
      <w:rPr>
        <w:rFonts w:hint="default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-601"/>
        </w:tabs>
        <w:ind w:left="83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601"/>
        </w:tabs>
        <w:ind w:left="155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601"/>
        </w:tabs>
        <w:ind w:left="227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601"/>
        </w:tabs>
        <w:ind w:left="299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601"/>
        </w:tabs>
        <w:ind w:left="371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601"/>
        </w:tabs>
        <w:ind w:left="443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601"/>
        </w:tabs>
        <w:ind w:left="515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601"/>
        </w:tabs>
        <w:ind w:left="5879" w:hanging="180"/>
      </w:pPr>
      <w:rPr>
        <w:rFonts w:hint="default"/>
      </w:rPr>
    </w:lvl>
  </w:abstractNum>
  <w:num w:numId="1" w16cid:durableId="467863414">
    <w:abstractNumId w:val="1"/>
  </w:num>
  <w:num w:numId="2" w16cid:durableId="1534003780">
    <w:abstractNumId w:val="3"/>
  </w:num>
  <w:num w:numId="3" w16cid:durableId="332994883">
    <w:abstractNumId w:val="0"/>
  </w:num>
  <w:num w:numId="4" w16cid:durableId="1465199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A5C"/>
    <w:rsid w:val="000E33A5"/>
    <w:rsid w:val="00444777"/>
    <w:rsid w:val="00932A5C"/>
    <w:rsid w:val="009B00AC"/>
    <w:rsid w:val="00BC20D3"/>
    <w:rsid w:val="00C9784A"/>
    <w:rsid w:val="00CE325C"/>
    <w:rsid w:val="00D8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07D8"/>
  <w15:chartTrackingRefBased/>
  <w15:docId w15:val="{ED814A3F-6D24-4895-82D7-F407FBF84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A5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32A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32A5C"/>
    <w:rPr>
      <w:rFonts w:ascii="Arial" w:eastAsia="Times New Roman" w:hAnsi="Arial" w:cs="Arial"/>
      <w:b/>
      <w:bCs/>
      <w:i/>
      <w:iCs/>
      <w:kern w:val="0"/>
      <w:sz w:val="28"/>
      <w:szCs w:val="28"/>
      <w:lang w:eastAsia="ar-SA"/>
      <w14:ligatures w14:val="none"/>
    </w:rPr>
  </w:style>
  <w:style w:type="paragraph" w:styleId="Stopka">
    <w:name w:val="footer"/>
    <w:basedOn w:val="Normalny"/>
    <w:link w:val="StopkaZnak"/>
    <w:rsid w:val="00932A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32A5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Numerstrony">
    <w:name w:val="page number"/>
    <w:basedOn w:val="Domylnaczcionkaakapitu"/>
    <w:rsid w:val="00932A5C"/>
  </w:style>
  <w:style w:type="paragraph" w:styleId="Bezodstpw">
    <w:name w:val="No Spacing"/>
    <w:qFormat/>
    <w:rsid w:val="00932A5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link w:val="AkapitzlistZnak"/>
    <w:uiPriority w:val="99"/>
    <w:qFormat/>
    <w:rsid w:val="00932A5C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32A5C"/>
    <w:pPr>
      <w:spacing w:after="140" w:line="276" w:lineRule="auto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2A5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932A5C"/>
    <w:pPr>
      <w:suppressAutoHyphens w:val="0"/>
      <w:spacing w:before="100" w:after="100"/>
    </w:pPr>
    <w:rPr>
      <w:lang w:eastAsia="zh-CN"/>
    </w:rPr>
  </w:style>
  <w:style w:type="character" w:customStyle="1" w:styleId="AkapitzlistZnak">
    <w:name w:val="Akapit z listą Znak"/>
    <w:link w:val="Akapitzlist"/>
    <w:uiPriority w:val="99"/>
    <w:qFormat/>
    <w:rsid w:val="00932A5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1064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2023-11-14T08:06:00Z</dcterms:created>
  <dcterms:modified xsi:type="dcterms:W3CDTF">2023-11-14T10:10:00Z</dcterms:modified>
</cp:coreProperties>
</file>