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154292C3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>
        <w:rPr>
          <w:rFonts w:ascii="Times New Roman" w:eastAsia="Times New Roman" w:hAnsi="Times New Roman"/>
          <w:b/>
          <w:lang w:eastAsia="pl-PL"/>
        </w:rPr>
        <w:t>P</w:t>
      </w:r>
      <w:r w:rsidR="00C05A4A" w:rsidRPr="001C2B36">
        <w:rPr>
          <w:rFonts w:ascii="Times New Roman" w:eastAsia="Times New Roman" w:hAnsi="Times New Roman"/>
          <w:b/>
          <w:lang w:eastAsia="pl-PL"/>
        </w:rPr>
        <w:t>CUW.261.</w:t>
      </w:r>
      <w:r w:rsidR="00DF2CAC" w:rsidRPr="001C2B36">
        <w:rPr>
          <w:rFonts w:ascii="Times New Roman" w:eastAsia="Times New Roman" w:hAnsi="Times New Roman"/>
          <w:b/>
          <w:lang w:eastAsia="pl-PL"/>
        </w:rPr>
        <w:t>2.</w:t>
      </w:r>
      <w:r w:rsidR="001C2B36">
        <w:rPr>
          <w:rFonts w:ascii="Times New Roman" w:eastAsia="Times New Roman" w:hAnsi="Times New Roman"/>
          <w:b/>
          <w:lang w:eastAsia="pl-PL"/>
        </w:rPr>
        <w:t>1</w:t>
      </w:r>
      <w:r w:rsidR="00FD075C">
        <w:rPr>
          <w:rFonts w:ascii="Times New Roman" w:eastAsia="Times New Roman" w:hAnsi="Times New Roman"/>
          <w:b/>
          <w:lang w:eastAsia="pl-PL"/>
        </w:rPr>
        <w:t>5</w:t>
      </w:r>
      <w:r w:rsidR="001C2B36">
        <w:rPr>
          <w:rFonts w:ascii="Times New Roman" w:eastAsia="Times New Roman" w:hAnsi="Times New Roman"/>
          <w:b/>
          <w:lang w:eastAsia="pl-PL"/>
        </w:rPr>
        <w:t>.</w:t>
      </w:r>
      <w:r w:rsidR="00DF2CAC" w:rsidRPr="001C2B36">
        <w:rPr>
          <w:rFonts w:ascii="Times New Roman" w:eastAsia="Times New Roman" w:hAnsi="Times New Roman"/>
          <w:b/>
          <w:lang w:eastAsia="pl-PL"/>
        </w:rPr>
        <w:t>202</w:t>
      </w:r>
      <w:r w:rsidR="00FD075C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619EBB0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FD075C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FD075C">
        <w:rPr>
          <w:rFonts w:ascii="Times New Roman" w:hAnsi="Times New Roman"/>
        </w:rPr>
        <w:t>605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7B4E205C" w14:textId="77777777" w:rsidR="00FD075C" w:rsidRPr="00FD075C" w:rsidRDefault="00FD075C" w:rsidP="00FD075C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 xml:space="preserve">Zimowe utrzymanie dróg powiatowych na terenie powiatu rawickiego w okresie </w:t>
      </w:r>
    </w:p>
    <w:p w14:paraId="52826F75" w14:textId="172F667B" w:rsidR="003E4B86" w:rsidRPr="003E4B86" w:rsidRDefault="00FD075C" w:rsidP="00FD075C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  <w:r w:rsidRPr="00FD075C">
        <w:rPr>
          <w:rFonts w:ascii="Times New Roman" w:eastAsia="Times New Roman" w:hAnsi="Times New Roman"/>
          <w:b/>
          <w:iCs/>
          <w:lang w:eastAsia="pl-PL"/>
        </w:rPr>
        <w:t>od 1 listopada 2023 r. do 30 kwietnia 2024 r.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7A47"/>
    <w:rsid w:val="006A40B8"/>
    <w:rsid w:val="00745A44"/>
    <w:rsid w:val="007666D6"/>
    <w:rsid w:val="00775799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2021-07-21T09:30:00Z</cp:lastPrinted>
  <dcterms:created xsi:type="dcterms:W3CDTF">2022-10-03T05:55:00Z</dcterms:created>
  <dcterms:modified xsi:type="dcterms:W3CDTF">2023-08-29T05:47:00Z</dcterms:modified>
</cp:coreProperties>
</file>