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002" w:rsidRDefault="00842002" w:rsidP="00842002">
      <w:pPr>
        <w:spacing w:after="0" w:line="240" w:lineRule="auto"/>
        <w:jc w:val="right"/>
        <w:rPr>
          <w:rFonts w:ascii="Palatino Linotype" w:eastAsia="Times New Roman" w:hAnsi="Palatino Linotype" w:cs="Vogue"/>
          <w:b/>
          <w:bCs/>
          <w:lang w:eastAsia="pl-PL"/>
        </w:rPr>
      </w:pPr>
      <w:r>
        <w:rPr>
          <w:rFonts w:ascii="Palatino Linotype" w:eastAsia="Times New Roman" w:hAnsi="Palatino Linotype" w:cs="Vogue"/>
          <w:b/>
          <w:bCs/>
          <w:lang w:eastAsia="pl-PL"/>
        </w:rPr>
        <w:t>Załącznik nr 4</w:t>
      </w:r>
    </w:p>
    <w:p w:rsidR="00632E11" w:rsidRPr="00AE348A" w:rsidRDefault="00772D47" w:rsidP="00632E11">
      <w:pPr>
        <w:spacing w:after="0" w:line="240" w:lineRule="auto"/>
        <w:jc w:val="center"/>
        <w:rPr>
          <w:rFonts w:ascii="Palatino Linotype" w:eastAsia="Times New Roman" w:hAnsi="Palatino Linotype" w:cs="Vogue"/>
          <w:b/>
          <w:bCs/>
          <w:lang w:eastAsia="pl-PL"/>
        </w:rPr>
      </w:pPr>
      <w:r>
        <w:rPr>
          <w:rFonts w:ascii="Palatino Linotype" w:eastAsia="Times New Roman" w:hAnsi="Palatino Linotype" w:cs="Vogue"/>
          <w:b/>
          <w:bCs/>
          <w:lang w:eastAsia="pl-PL"/>
        </w:rPr>
        <w:t xml:space="preserve"> Projekt </w:t>
      </w:r>
      <w:r w:rsidR="00632E11" w:rsidRPr="00AE348A">
        <w:rPr>
          <w:rFonts w:ascii="Palatino Linotype" w:eastAsia="Times New Roman" w:hAnsi="Palatino Linotype" w:cs="Vogue"/>
          <w:b/>
          <w:bCs/>
          <w:lang w:eastAsia="pl-PL"/>
        </w:rPr>
        <w:t>Umow</w:t>
      </w:r>
      <w:r w:rsidR="00925132">
        <w:rPr>
          <w:rFonts w:ascii="Palatino Linotype" w:eastAsia="Times New Roman" w:hAnsi="Palatino Linotype" w:cs="Vogue"/>
          <w:b/>
          <w:bCs/>
          <w:lang w:eastAsia="pl-PL"/>
        </w:rPr>
        <w:t>y</w:t>
      </w:r>
      <w:r w:rsidR="00632E11" w:rsidRPr="00AE348A">
        <w:rPr>
          <w:rFonts w:ascii="Palatino Linotype" w:eastAsia="Times New Roman" w:hAnsi="Palatino Linotype" w:cs="Vogue"/>
          <w:b/>
          <w:bCs/>
          <w:lang w:eastAsia="pl-PL"/>
        </w:rPr>
        <w:t xml:space="preserve"> Nr </w:t>
      </w:r>
      <w:r w:rsidR="00632E11">
        <w:rPr>
          <w:rFonts w:ascii="Palatino Linotype" w:eastAsia="Times New Roman" w:hAnsi="Palatino Linotype" w:cs="Vogue"/>
          <w:b/>
          <w:bCs/>
          <w:lang w:eastAsia="pl-PL"/>
        </w:rPr>
        <w:t xml:space="preserve"> </w:t>
      </w:r>
      <w:r w:rsidR="00FE0970">
        <w:rPr>
          <w:rFonts w:ascii="Palatino Linotype" w:eastAsia="Times New Roman" w:hAnsi="Palatino Linotype" w:cs="Vogue"/>
          <w:b/>
          <w:bCs/>
          <w:lang w:eastAsia="pl-PL"/>
        </w:rPr>
        <w:t>D</w:t>
      </w:r>
      <w:r w:rsidR="00DD0F34">
        <w:rPr>
          <w:rFonts w:ascii="Palatino Linotype" w:eastAsia="Times New Roman" w:hAnsi="Palatino Linotype" w:cs="Vogue"/>
          <w:b/>
          <w:bCs/>
          <w:lang w:eastAsia="pl-PL"/>
        </w:rPr>
        <w:t>ZB</w:t>
      </w:r>
      <w:r w:rsidR="00FE0970">
        <w:rPr>
          <w:rFonts w:ascii="Palatino Linotype" w:eastAsia="Times New Roman" w:hAnsi="Palatino Linotype" w:cs="Vogue"/>
          <w:b/>
          <w:bCs/>
          <w:lang w:eastAsia="pl-PL"/>
        </w:rPr>
        <w:t>.</w:t>
      </w:r>
      <w:r w:rsidR="00DD0F34">
        <w:rPr>
          <w:rFonts w:ascii="Palatino Linotype" w:eastAsia="Times New Roman" w:hAnsi="Palatino Linotype" w:cs="Vogue"/>
          <w:b/>
          <w:bCs/>
          <w:lang w:eastAsia="pl-PL"/>
        </w:rPr>
        <w:t>0</w:t>
      </w:r>
      <w:r w:rsidR="00FE0970">
        <w:rPr>
          <w:rFonts w:ascii="Palatino Linotype" w:eastAsia="Times New Roman" w:hAnsi="Palatino Linotype" w:cs="Vogue"/>
          <w:b/>
          <w:bCs/>
          <w:lang w:eastAsia="pl-PL"/>
        </w:rPr>
        <w:t>22…</w:t>
      </w:r>
      <w:r w:rsidR="00390ECE">
        <w:rPr>
          <w:rFonts w:ascii="Palatino Linotype" w:eastAsia="Times New Roman" w:hAnsi="Palatino Linotype" w:cs="Vogue"/>
          <w:b/>
          <w:bCs/>
          <w:lang w:eastAsia="pl-PL"/>
        </w:rPr>
        <w:t>..</w:t>
      </w:r>
      <w:r w:rsidR="00E866B4">
        <w:rPr>
          <w:rFonts w:ascii="Palatino Linotype" w:eastAsia="Times New Roman" w:hAnsi="Palatino Linotype" w:cs="Vogue"/>
          <w:b/>
          <w:bCs/>
          <w:lang w:eastAsia="pl-PL"/>
        </w:rPr>
        <w:t>202</w:t>
      </w:r>
      <w:r w:rsidR="00DA2346">
        <w:rPr>
          <w:rFonts w:ascii="Palatino Linotype" w:eastAsia="Times New Roman" w:hAnsi="Palatino Linotype" w:cs="Vogue"/>
          <w:b/>
          <w:bCs/>
          <w:lang w:eastAsia="pl-PL"/>
        </w:rPr>
        <w:t>3</w:t>
      </w:r>
    </w:p>
    <w:p w:rsidR="00632E11" w:rsidRPr="00AE348A" w:rsidRDefault="00632E11" w:rsidP="00632E11">
      <w:pPr>
        <w:spacing w:after="0" w:line="240" w:lineRule="auto"/>
        <w:jc w:val="center"/>
        <w:rPr>
          <w:rFonts w:ascii="Palatino Linotype" w:eastAsia="Times New Roman" w:hAnsi="Palatino Linotype" w:cs="Vogue"/>
          <w:b/>
          <w:bCs/>
          <w:lang w:eastAsia="pl-PL"/>
        </w:rPr>
      </w:pPr>
    </w:p>
    <w:p w:rsidR="00632E11" w:rsidRPr="00842007" w:rsidRDefault="00632E11" w:rsidP="00632E11">
      <w:pPr>
        <w:jc w:val="both"/>
        <w:rPr>
          <w:rFonts w:ascii="Palatino Linotype" w:eastAsia="Times New Roman" w:hAnsi="Palatino Linotype"/>
          <w:lang w:eastAsia="pl-PL"/>
        </w:rPr>
      </w:pPr>
      <w:r w:rsidRPr="00842007">
        <w:rPr>
          <w:rFonts w:ascii="Palatino Linotype" w:eastAsia="Times New Roman" w:hAnsi="Palatino Linotype"/>
          <w:lang w:eastAsia="pl-PL"/>
        </w:rPr>
        <w:t xml:space="preserve">Zawarta  </w:t>
      </w:r>
    </w:p>
    <w:p w:rsidR="00632E11" w:rsidRPr="00842007" w:rsidRDefault="00632E11" w:rsidP="00632E11">
      <w:pPr>
        <w:ind w:right="-47"/>
        <w:jc w:val="both"/>
        <w:rPr>
          <w:rFonts w:ascii="Palatino Linotype" w:eastAsia="Times New Roman" w:hAnsi="Palatino Linotype"/>
          <w:b/>
          <w:lang w:eastAsia="pl-PL"/>
        </w:rPr>
      </w:pPr>
      <w:r w:rsidRPr="00842007">
        <w:rPr>
          <w:rFonts w:ascii="Palatino Linotype" w:hAnsi="Palatino Linotype"/>
        </w:rPr>
        <w:t>pomiędzy</w:t>
      </w:r>
    </w:p>
    <w:p w:rsidR="00632E11" w:rsidRPr="001813F4" w:rsidRDefault="00632E11" w:rsidP="00632E11">
      <w:pPr>
        <w:widowControl w:val="0"/>
        <w:ind w:right="-45"/>
        <w:jc w:val="both"/>
        <w:rPr>
          <w:rFonts w:ascii="Palatino Linotype" w:eastAsia="Times New Roman" w:hAnsi="Palatino Linotype"/>
          <w:b/>
          <w:lang w:eastAsia="pl-PL"/>
        </w:rPr>
      </w:pPr>
      <w:r w:rsidRPr="001813F4">
        <w:rPr>
          <w:rFonts w:ascii="Palatino Linotype" w:eastAsia="Times New Roman" w:hAnsi="Palatino Linotype"/>
          <w:b/>
          <w:lang w:eastAsia="pl-PL"/>
        </w:rPr>
        <w:t>Instytut</w:t>
      </w:r>
      <w:r>
        <w:rPr>
          <w:rFonts w:ascii="Palatino Linotype" w:eastAsia="Times New Roman" w:hAnsi="Palatino Linotype"/>
          <w:b/>
          <w:lang w:eastAsia="pl-PL"/>
        </w:rPr>
        <w:t>em</w:t>
      </w:r>
      <w:r w:rsidRPr="001813F4">
        <w:rPr>
          <w:rFonts w:ascii="Palatino Linotype" w:eastAsia="Times New Roman" w:hAnsi="Palatino Linotype"/>
          <w:b/>
          <w:lang w:eastAsia="pl-PL"/>
        </w:rPr>
        <w:t xml:space="preserve"> Metalurgii i Inżynierii Materiałowej im. A Krupkowskiego</w:t>
      </w:r>
    </w:p>
    <w:p w:rsidR="00632E11" w:rsidRPr="001813F4" w:rsidRDefault="00632E11" w:rsidP="00632E11">
      <w:pPr>
        <w:widowControl w:val="0"/>
        <w:ind w:right="-45"/>
        <w:jc w:val="both"/>
        <w:rPr>
          <w:rFonts w:ascii="Palatino Linotype" w:eastAsia="Times New Roman" w:hAnsi="Palatino Linotype"/>
          <w:b/>
          <w:lang w:eastAsia="pl-PL"/>
        </w:rPr>
      </w:pPr>
      <w:r w:rsidRPr="001813F4">
        <w:rPr>
          <w:rFonts w:ascii="Palatino Linotype" w:eastAsia="Times New Roman" w:hAnsi="Palatino Linotype"/>
          <w:b/>
          <w:lang w:eastAsia="pl-PL"/>
        </w:rPr>
        <w:t xml:space="preserve">Polskiej Akademii Nauk w Krakowie, </w:t>
      </w:r>
    </w:p>
    <w:p w:rsidR="00632E11" w:rsidRPr="001813F4" w:rsidRDefault="00632E11" w:rsidP="00632E11">
      <w:pPr>
        <w:widowControl w:val="0"/>
        <w:ind w:right="-45"/>
        <w:jc w:val="both"/>
        <w:rPr>
          <w:rFonts w:ascii="Palatino Linotype" w:eastAsia="Times New Roman" w:hAnsi="Palatino Linotype"/>
          <w:lang w:eastAsia="pl-PL"/>
        </w:rPr>
      </w:pPr>
      <w:r w:rsidRPr="001813F4">
        <w:rPr>
          <w:rFonts w:ascii="Palatino Linotype" w:eastAsia="Times New Roman" w:hAnsi="Palatino Linotype"/>
          <w:lang w:eastAsia="pl-PL"/>
        </w:rPr>
        <w:t>z siedzibą: ul. Reymonta 25, 30-059 Kraków</w:t>
      </w:r>
    </w:p>
    <w:p w:rsidR="00632E11" w:rsidRPr="001813F4" w:rsidRDefault="00632E11" w:rsidP="00632E11">
      <w:pPr>
        <w:widowControl w:val="0"/>
        <w:ind w:right="-45"/>
        <w:jc w:val="both"/>
        <w:rPr>
          <w:rFonts w:ascii="Palatino Linotype" w:eastAsia="Times New Roman" w:hAnsi="Palatino Linotype"/>
          <w:lang w:eastAsia="pl-PL"/>
        </w:rPr>
      </w:pPr>
      <w:r w:rsidRPr="001813F4">
        <w:rPr>
          <w:rFonts w:ascii="Palatino Linotype" w:eastAsia="Times New Roman" w:hAnsi="Palatino Linotype"/>
          <w:lang w:eastAsia="pl-PL"/>
        </w:rPr>
        <w:t>NIP 675</w:t>
      </w:r>
      <w:r>
        <w:rPr>
          <w:rFonts w:ascii="Palatino Linotype" w:eastAsia="Times New Roman" w:hAnsi="Palatino Linotype"/>
          <w:lang w:eastAsia="pl-PL"/>
        </w:rPr>
        <w:t>-</w:t>
      </w:r>
      <w:r w:rsidRPr="001813F4">
        <w:rPr>
          <w:rFonts w:ascii="Palatino Linotype" w:eastAsia="Times New Roman" w:hAnsi="Palatino Linotype"/>
          <w:lang w:eastAsia="pl-PL"/>
        </w:rPr>
        <w:t>000</w:t>
      </w:r>
      <w:r>
        <w:rPr>
          <w:rFonts w:ascii="Palatino Linotype" w:eastAsia="Times New Roman" w:hAnsi="Palatino Linotype"/>
          <w:lang w:eastAsia="pl-PL"/>
        </w:rPr>
        <w:t>-</w:t>
      </w:r>
      <w:r w:rsidRPr="001813F4">
        <w:rPr>
          <w:rFonts w:ascii="Palatino Linotype" w:eastAsia="Times New Roman" w:hAnsi="Palatino Linotype"/>
          <w:lang w:eastAsia="pl-PL"/>
        </w:rPr>
        <w:t>18</w:t>
      </w:r>
      <w:r>
        <w:rPr>
          <w:rFonts w:ascii="Palatino Linotype" w:eastAsia="Times New Roman" w:hAnsi="Palatino Linotype"/>
          <w:lang w:eastAsia="pl-PL"/>
        </w:rPr>
        <w:t>-</w:t>
      </w:r>
      <w:r w:rsidRPr="001813F4">
        <w:rPr>
          <w:rFonts w:ascii="Palatino Linotype" w:eastAsia="Times New Roman" w:hAnsi="Palatino Linotype"/>
          <w:lang w:eastAsia="pl-PL"/>
        </w:rPr>
        <w:t>57, REGON 000326374,</w:t>
      </w:r>
    </w:p>
    <w:p w:rsidR="00632E11" w:rsidRPr="001813F4" w:rsidRDefault="00632E11" w:rsidP="00632E11">
      <w:pPr>
        <w:widowControl w:val="0"/>
        <w:ind w:right="-45"/>
        <w:jc w:val="both"/>
        <w:rPr>
          <w:rFonts w:ascii="Palatino Linotype" w:eastAsia="Times New Roman" w:hAnsi="Palatino Linotype"/>
          <w:i/>
          <w:lang w:eastAsia="pl-PL"/>
        </w:rPr>
      </w:pPr>
      <w:r w:rsidRPr="001813F4">
        <w:rPr>
          <w:rFonts w:ascii="Palatino Linotype" w:eastAsia="Times New Roman" w:hAnsi="Palatino Linotype"/>
          <w:i/>
          <w:lang w:eastAsia="pl-PL"/>
        </w:rPr>
        <w:t>reprezentowanym przez:</w:t>
      </w:r>
    </w:p>
    <w:p w:rsidR="002148A6" w:rsidRPr="00114D98" w:rsidRDefault="002148A6" w:rsidP="002148A6">
      <w:pPr>
        <w:widowControl w:val="0"/>
        <w:ind w:right="-45"/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  <w:color w:val="00000A"/>
        </w:rPr>
        <w:t xml:space="preserve">Dyrektor Instytutu - dr hab. Joannę Wojewodę-Budkę prof. </w:t>
      </w:r>
      <w:r w:rsidR="00DA2346">
        <w:rPr>
          <w:rFonts w:ascii="Palatino Linotype" w:hAnsi="Palatino Linotype"/>
          <w:b/>
          <w:color w:val="00000A"/>
        </w:rPr>
        <w:t>instytutu</w:t>
      </w:r>
    </w:p>
    <w:p w:rsidR="00632E11" w:rsidRPr="001813F4" w:rsidRDefault="00632E11" w:rsidP="00632E11">
      <w:pPr>
        <w:ind w:right="-47"/>
        <w:jc w:val="both"/>
        <w:rPr>
          <w:rFonts w:ascii="Palatino Linotype" w:eastAsia="Times New Roman" w:hAnsi="Palatino Linotype"/>
          <w:b/>
          <w:lang w:eastAsia="pl-PL"/>
        </w:rPr>
      </w:pPr>
      <w:r w:rsidRPr="001813F4">
        <w:rPr>
          <w:rFonts w:ascii="Palatino Linotype" w:eastAsia="Times New Roman" w:hAnsi="Palatino Linotype"/>
          <w:i/>
          <w:lang w:eastAsia="pl-PL"/>
        </w:rPr>
        <w:t>zwany</w:t>
      </w:r>
      <w:r>
        <w:rPr>
          <w:rFonts w:ascii="Palatino Linotype" w:eastAsia="Times New Roman" w:hAnsi="Palatino Linotype"/>
          <w:i/>
          <w:lang w:eastAsia="pl-PL"/>
        </w:rPr>
        <w:t>m</w:t>
      </w:r>
      <w:r w:rsidRPr="001813F4">
        <w:rPr>
          <w:rFonts w:ascii="Palatino Linotype" w:eastAsia="Times New Roman" w:hAnsi="Palatino Linotype"/>
          <w:i/>
          <w:lang w:eastAsia="pl-PL"/>
        </w:rPr>
        <w:t xml:space="preserve"> dalej „</w:t>
      </w:r>
      <w:r w:rsidR="00667ADD">
        <w:rPr>
          <w:rFonts w:ascii="Palatino Linotype" w:eastAsia="Times New Roman" w:hAnsi="Palatino Linotype"/>
          <w:i/>
          <w:lang w:eastAsia="pl-PL"/>
        </w:rPr>
        <w:t>Zamawiającym</w:t>
      </w:r>
      <w:r>
        <w:rPr>
          <w:rFonts w:ascii="Palatino Linotype" w:eastAsia="Times New Roman" w:hAnsi="Palatino Linotype"/>
          <w:i/>
          <w:lang w:eastAsia="pl-PL"/>
        </w:rPr>
        <w:t xml:space="preserve">” </w:t>
      </w:r>
    </w:p>
    <w:p w:rsidR="00942158" w:rsidRDefault="00632E11" w:rsidP="00942158">
      <w:pPr>
        <w:jc w:val="both"/>
        <w:rPr>
          <w:rFonts w:ascii="Palatino Linotype" w:eastAsia="Times New Roman" w:hAnsi="Palatino Linotype"/>
          <w:lang w:eastAsia="pl-PL"/>
        </w:rPr>
      </w:pPr>
      <w:r w:rsidRPr="001813F4">
        <w:rPr>
          <w:rFonts w:ascii="Palatino Linotype" w:eastAsia="Times New Roman" w:hAnsi="Palatino Linotype"/>
          <w:lang w:eastAsia="pl-PL"/>
        </w:rPr>
        <w:t>a</w:t>
      </w:r>
    </w:p>
    <w:p w:rsidR="00632E11" w:rsidRPr="00942158" w:rsidRDefault="00942158" w:rsidP="00942158">
      <w:pPr>
        <w:jc w:val="both"/>
        <w:rPr>
          <w:rFonts w:ascii="Palatino Linotype" w:eastAsia="Times New Roman" w:hAnsi="Palatino Linotype"/>
          <w:lang w:eastAsia="pl-PL"/>
        </w:rPr>
      </w:pPr>
      <w:r>
        <w:rPr>
          <w:rFonts w:ascii="Palatino Linotype" w:hAnsi="Palatino Linotype"/>
          <w:b/>
        </w:rPr>
        <w:t>…………………………………….</w:t>
      </w:r>
      <w:r w:rsidR="00632E11" w:rsidRPr="003A4117">
        <w:rPr>
          <w:rFonts w:ascii="Palatino Linotype" w:hAnsi="Palatino Linotype"/>
          <w:b/>
        </w:rPr>
        <w:br/>
      </w:r>
      <w:r w:rsidR="00632E11" w:rsidRPr="003A4117">
        <w:rPr>
          <w:rFonts w:ascii="Palatino Linotype" w:hAnsi="Palatino Linotype"/>
        </w:rPr>
        <w:t xml:space="preserve">z siedzibą: </w:t>
      </w:r>
      <w:r>
        <w:rPr>
          <w:rFonts w:ascii="Palatino Linotype" w:hAnsi="Palatino Linotype"/>
          <w:b/>
        </w:rPr>
        <w:t>………………………………….</w:t>
      </w:r>
    </w:p>
    <w:p w:rsidR="00734876" w:rsidRPr="003A4117" w:rsidRDefault="00632E11" w:rsidP="003A4117">
      <w:pPr>
        <w:spacing w:after="0" w:line="360" w:lineRule="auto"/>
        <w:jc w:val="both"/>
        <w:rPr>
          <w:rFonts w:ascii="Palatino Linotype" w:eastAsia="Times New Roman" w:hAnsi="Palatino Linotype"/>
          <w:b/>
          <w:lang w:eastAsia="pl-PL"/>
        </w:rPr>
      </w:pPr>
      <w:r w:rsidRPr="003A4117">
        <w:rPr>
          <w:rFonts w:ascii="Palatino Linotype" w:eastAsia="Times New Roman" w:hAnsi="Palatino Linotype"/>
          <w:b/>
          <w:lang w:val="de-DE" w:eastAsia="pl-PL"/>
        </w:rPr>
        <w:t xml:space="preserve">NIP </w:t>
      </w:r>
      <w:r w:rsidR="00942158">
        <w:rPr>
          <w:rFonts w:ascii="Palatino Linotype" w:eastAsia="Times New Roman" w:hAnsi="Palatino Linotype"/>
          <w:b/>
          <w:lang w:val="de-DE" w:eastAsia="pl-PL"/>
        </w:rPr>
        <w:t>……………..</w:t>
      </w:r>
      <w:r w:rsidR="00734876" w:rsidRPr="003A4117">
        <w:rPr>
          <w:rFonts w:ascii="Palatino Linotype" w:eastAsia="Times New Roman" w:hAnsi="Palatino Linotype"/>
          <w:b/>
          <w:lang w:val="de-DE" w:eastAsia="pl-PL"/>
        </w:rPr>
        <w:t xml:space="preserve"> </w:t>
      </w:r>
      <w:r w:rsidRPr="003A4117">
        <w:rPr>
          <w:rFonts w:ascii="Palatino Linotype" w:eastAsia="Times New Roman" w:hAnsi="Palatino Linotype"/>
          <w:b/>
          <w:lang w:eastAsia="pl-PL"/>
        </w:rPr>
        <w:t xml:space="preserve"> REGON</w:t>
      </w:r>
      <w:r w:rsidR="00942158">
        <w:rPr>
          <w:rFonts w:ascii="Palatino Linotype" w:eastAsia="Times New Roman" w:hAnsi="Palatino Linotype"/>
          <w:b/>
          <w:lang w:eastAsia="pl-PL"/>
        </w:rPr>
        <w:t xml:space="preserve"> ……………</w:t>
      </w:r>
      <w:r w:rsidR="00734876" w:rsidRPr="003A4117">
        <w:rPr>
          <w:rFonts w:ascii="Palatino Linotype" w:eastAsia="Times New Roman" w:hAnsi="Palatino Linotype"/>
          <w:b/>
          <w:lang w:eastAsia="pl-PL"/>
        </w:rPr>
        <w:t xml:space="preserve"> </w:t>
      </w:r>
      <w:r w:rsidRPr="003A4117">
        <w:rPr>
          <w:rFonts w:ascii="Palatino Linotype" w:eastAsia="Times New Roman" w:hAnsi="Palatino Linotype"/>
          <w:b/>
          <w:lang w:eastAsia="pl-PL"/>
        </w:rPr>
        <w:t>KRS </w:t>
      </w:r>
      <w:r w:rsidR="00942158">
        <w:rPr>
          <w:rFonts w:ascii="Palatino Linotype" w:eastAsia="Times New Roman" w:hAnsi="Palatino Linotype"/>
          <w:b/>
          <w:lang w:eastAsia="pl-PL"/>
        </w:rPr>
        <w:t>………………..</w:t>
      </w:r>
    </w:p>
    <w:p w:rsidR="00632E11" w:rsidRDefault="00632E11" w:rsidP="00632E11">
      <w:pPr>
        <w:spacing w:line="360" w:lineRule="auto"/>
        <w:jc w:val="both"/>
        <w:rPr>
          <w:rFonts w:ascii="Palatino Linotype" w:eastAsia="Times New Roman" w:hAnsi="Palatino Linotype"/>
          <w:sz w:val="16"/>
          <w:szCs w:val="16"/>
          <w:lang w:eastAsia="pl-PL"/>
        </w:rPr>
      </w:pPr>
      <w:r>
        <w:rPr>
          <w:rFonts w:ascii="Palatino Linotype" w:eastAsia="Times New Roman" w:hAnsi="Palatino Linotype"/>
          <w:sz w:val="16"/>
          <w:szCs w:val="16"/>
          <w:lang w:eastAsia="pl-PL"/>
        </w:rPr>
        <w:t xml:space="preserve"> </w:t>
      </w:r>
      <w:r w:rsidRPr="001813F4">
        <w:rPr>
          <w:rFonts w:ascii="Palatino Linotype" w:eastAsia="Times New Roman" w:hAnsi="Palatino Linotype"/>
          <w:i/>
          <w:lang w:eastAsia="pl-PL"/>
        </w:rPr>
        <w:t>reprezentowanym przez:</w:t>
      </w:r>
      <w:r>
        <w:rPr>
          <w:rFonts w:ascii="Palatino Linotype" w:eastAsia="Times New Roman" w:hAnsi="Palatino Linotype"/>
          <w:sz w:val="16"/>
          <w:szCs w:val="16"/>
          <w:lang w:eastAsia="pl-PL"/>
        </w:rPr>
        <w:t xml:space="preserve"> </w:t>
      </w:r>
    </w:p>
    <w:p w:rsidR="00632E11" w:rsidRDefault="00632E11" w:rsidP="00632E11">
      <w:pPr>
        <w:spacing w:line="360" w:lineRule="auto"/>
        <w:jc w:val="both"/>
        <w:rPr>
          <w:rFonts w:ascii="Palatino Linotype" w:eastAsia="Times New Roman" w:hAnsi="Palatino Linotype"/>
          <w:sz w:val="16"/>
          <w:szCs w:val="16"/>
          <w:lang w:eastAsia="pl-PL"/>
        </w:rPr>
      </w:pPr>
      <w:r w:rsidRPr="001813F4">
        <w:rPr>
          <w:rFonts w:ascii="Palatino Linotype" w:eastAsia="Times New Roman" w:hAnsi="Palatino Linotype"/>
          <w:sz w:val="16"/>
          <w:szCs w:val="16"/>
          <w:lang w:eastAsia="pl-PL"/>
        </w:rPr>
        <w:t>………………………</w:t>
      </w:r>
      <w:r w:rsidR="002148A6">
        <w:rPr>
          <w:rFonts w:ascii="Palatino Linotype" w:eastAsia="Times New Roman" w:hAnsi="Palatino Linotype"/>
          <w:lang w:eastAsia="pl-PL"/>
        </w:rPr>
        <w:t xml:space="preserve"> </w:t>
      </w:r>
      <w:r w:rsidRPr="001813F4">
        <w:rPr>
          <w:rFonts w:ascii="Palatino Linotype" w:eastAsia="Times New Roman" w:hAnsi="Palatino Linotype"/>
          <w:sz w:val="16"/>
          <w:szCs w:val="16"/>
          <w:lang w:eastAsia="pl-PL"/>
        </w:rPr>
        <w:t>………………………….…………………</w:t>
      </w:r>
    </w:p>
    <w:p w:rsidR="00632E11" w:rsidRPr="00FB03E0" w:rsidRDefault="00632E11" w:rsidP="00632E11">
      <w:pPr>
        <w:spacing w:line="360" w:lineRule="auto"/>
        <w:jc w:val="both"/>
        <w:rPr>
          <w:rFonts w:ascii="Palatino Linotype" w:eastAsia="Times New Roman" w:hAnsi="Palatino Linotype"/>
          <w:sz w:val="16"/>
          <w:szCs w:val="16"/>
          <w:lang w:eastAsia="pl-PL"/>
        </w:rPr>
      </w:pPr>
      <w:r w:rsidRPr="001813F4">
        <w:rPr>
          <w:rFonts w:ascii="Palatino Linotype" w:eastAsia="Times New Roman" w:hAnsi="Palatino Linotype"/>
          <w:sz w:val="16"/>
          <w:szCs w:val="16"/>
          <w:lang w:eastAsia="pl-PL"/>
        </w:rPr>
        <w:t>,</w:t>
      </w:r>
      <w:r>
        <w:rPr>
          <w:rFonts w:ascii="Palatino Linotype" w:eastAsia="Times New Roman" w:hAnsi="Palatino Linotype"/>
          <w:sz w:val="16"/>
          <w:szCs w:val="16"/>
          <w:lang w:eastAsia="pl-PL"/>
        </w:rPr>
        <w:t xml:space="preserve"> </w:t>
      </w:r>
      <w:r w:rsidRPr="001813F4">
        <w:rPr>
          <w:rFonts w:ascii="Palatino Linotype" w:eastAsia="Times New Roman" w:hAnsi="Palatino Linotype"/>
          <w:i/>
          <w:lang w:eastAsia="pl-PL"/>
        </w:rPr>
        <w:t>zwany</w:t>
      </w:r>
      <w:r>
        <w:rPr>
          <w:rFonts w:ascii="Palatino Linotype" w:eastAsia="Times New Roman" w:hAnsi="Palatino Linotype"/>
          <w:i/>
          <w:lang w:eastAsia="pl-PL"/>
        </w:rPr>
        <w:t>m</w:t>
      </w:r>
      <w:r w:rsidRPr="001813F4">
        <w:rPr>
          <w:rFonts w:ascii="Palatino Linotype" w:eastAsia="Times New Roman" w:hAnsi="Palatino Linotype"/>
          <w:i/>
          <w:lang w:eastAsia="pl-PL"/>
        </w:rPr>
        <w:t xml:space="preserve"> dalej „</w:t>
      </w:r>
      <w:r w:rsidR="00667ADD">
        <w:rPr>
          <w:rFonts w:ascii="Palatino Linotype" w:eastAsia="Times New Roman" w:hAnsi="Palatino Linotype"/>
          <w:i/>
          <w:lang w:eastAsia="pl-PL"/>
        </w:rPr>
        <w:t>Wykonawcą</w:t>
      </w:r>
      <w:r w:rsidRPr="001813F4">
        <w:rPr>
          <w:rFonts w:ascii="Palatino Linotype" w:eastAsia="Times New Roman" w:hAnsi="Palatino Linotype"/>
          <w:i/>
          <w:lang w:eastAsia="pl-PL"/>
        </w:rPr>
        <w:t>”,</w:t>
      </w:r>
    </w:p>
    <w:p w:rsidR="00632E11" w:rsidRDefault="00632E11" w:rsidP="00632E11">
      <w:pPr>
        <w:spacing w:after="0" w:line="240" w:lineRule="auto"/>
        <w:jc w:val="both"/>
        <w:rPr>
          <w:rFonts w:ascii="Palatino Linotype" w:eastAsia="Times New Roman" w:hAnsi="Palatino Linotype" w:cs="Vogue"/>
          <w:lang w:eastAsia="pl-PL"/>
        </w:rPr>
      </w:pPr>
      <w:r w:rsidRPr="001813F4">
        <w:rPr>
          <w:rFonts w:ascii="Palatino Linotype" w:eastAsia="Times New Roman" w:hAnsi="Palatino Linotype"/>
          <w:i/>
          <w:lang w:eastAsia="pl-PL"/>
        </w:rPr>
        <w:t>zwane dalej „Stronami”</w:t>
      </w:r>
    </w:p>
    <w:p w:rsidR="00632E11" w:rsidRPr="00AE348A" w:rsidRDefault="00632E11" w:rsidP="00632E11">
      <w:pPr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</w:p>
    <w:p w:rsidR="00632E11" w:rsidRPr="00AE348A" w:rsidRDefault="00632E1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 w:rsidRPr="00AE348A">
        <w:rPr>
          <w:rFonts w:ascii="Palatino Linotype" w:eastAsia="Times New Roman" w:hAnsi="Palatino Linotype"/>
          <w:lang w:eastAsia="pl-PL"/>
        </w:rPr>
        <w:t>§ 1</w:t>
      </w:r>
    </w:p>
    <w:p w:rsidR="00954948" w:rsidRPr="00525B00" w:rsidRDefault="00667ADD" w:rsidP="00B41AEE">
      <w:pPr>
        <w:pStyle w:val="Default"/>
        <w:numPr>
          <w:ilvl w:val="0"/>
          <w:numId w:val="18"/>
        </w:numPr>
        <w:ind w:left="284" w:hanging="284"/>
        <w:jc w:val="both"/>
        <w:rPr>
          <w:rFonts w:ascii="Palatino Linotype" w:eastAsia="Times New Roman" w:hAnsi="Palatino Linotype" w:cs="Vogue"/>
          <w:color w:val="FF0000"/>
          <w:sz w:val="22"/>
          <w:szCs w:val="22"/>
        </w:rPr>
      </w:pPr>
      <w:r>
        <w:rPr>
          <w:rFonts w:ascii="Palatino Linotype" w:eastAsia="Times New Roman" w:hAnsi="Palatino Linotype" w:cs="Vogue"/>
          <w:sz w:val="22"/>
          <w:szCs w:val="22"/>
        </w:rPr>
        <w:t>Zamawiający</w:t>
      </w:r>
      <w:r w:rsidR="00632E11" w:rsidRPr="00B41AEE">
        <w:rPr>
          <w:rFonts w:ascii="Palatino Linotype" w:eastAsia="Times New Roman" w:hAnsi="Palatino Linotype" w:cs="Vogue"/>
          <w:sz w:val="22"/>
          <w:szCs w:val="22"/>
        </w:rPr>
        <w:t xml:space="preserve"> powierza, a </w:t>
      </w:r>
      <w:r>
        <w:rPr>
          <w:rFonts w:ascii="Palatino Linotype" w:eastAsia="Times New Roman" w:hAnsi="Palatino Linotype" w:cs="Vogue"/>
          <w:sz w:val="22"/>
          <w:szCs w:val="22"/>
        </w:rPr>
        <w:t>Wykonawca</w:t>
      </w:r>
      <w:r w:rsidR="00632E11" w:rsidRPr="00B41AEE">
        <w:rPr>
          <w:rFonts w:ascii="Palatino Linotype" w:eastAsia="Times New Roman" w:hAnsi="Palatino Linotype" w:cs="Vogue"/>
          <w:sz w:val="22"/>
          <w:szCs w:val="22"/>
        </w:rPr>
        <w:t xml:space="preserve"> zobowiązuje się do wykonywania</w:t>
      </w:r>
      <w:r w:rsidR="00B41AEE" w:rsidRPr="00B41AEE">
        <w:rPr>
          <w:rFonts w:ascii="Palatino Linotype" w:eastAsia="Times New Roman" w:hAnsi="Palatino Linotype" w:cs="Vogue"/>
          <w:sz w:val="22"/>
          <w:szCs w:val="22"/>
        </w:rPr>
        <w:t xml:space="preserve"> </w:t>
      </w:r>
      <w:r w:rsidR="00B342BC" w:rsidRPr="00B41AEE">
        <w:rPr>
          <w:rFonts w:ascii="Palatino Linotype" w:eastAsia="Times New Roman" w:hAnsi="Palatino Linotype" w:cs="Vogue"/>
          <w:sz w:val="22"/>
          <w:szCs w:val="22"/>
        </w:rPr>
        <w:t>usług</w:t>
      </w:r>
      <w:r>
        <w:rPr>
          <w:rFonts w:ascii="Palatino Linotype" w:eastAsia="Times New Roman" w:hAnsi="Palatino Linotype" w:cs="Vogue"/>
          <w:sz w:val="22"/>
          <w:szCs w:val="22"/>
        </w:rPr>
        <w:t>i</w:t>
      </w:r>
      <w:r w:rsidR="00632E11" w:rsidRPr="00B41AEE">
        <w:rPr>
          <w:rFonts w:ascii="Palatino Linotype" w:eastAsia="Times New Roman" w:hAnsi="Palatino Linotype" w:cs="Vogue"/>
          <w:sz w:val="22"/>
          <w:szCs w:val="22"/>
        </w:rPr>
        <w:t xml:space="preserve"> serwisow</w:t>
      </w:r>
      <w:r w:rsidR="00B342BC" w:rsidRPr="00B41AEE">
        <w:rPr>
          <w:rFonts w:ascii="Palatino Linotype" w:eastAsia="Times New Roman" w:hAnsi="Palatino Linotype" w:cs="Vogue"/>
          <w:sz w:val="22"/>
          <w:szCs w:val="22"/>
        </w:rPr>
        <w:t>ej</w:t>
      </w:r>
      <w:r w:rsidR="00632E11" w:rsidRPr="00B41AEE">
        <w:rPr>
          <w:rFonts w:ascii="Palatino Linotype" w:eastAsia="Times New Roman" w:hAnsi="Palatino Linotype" w:cs="Vogue"/>
          <w:sz w:val="22"/>
          <w:szCs w:val="22"/>
        </w:rPr>
        <w:t xml:space="preserve"> </w:t>
      </w:r>
      <w:r w:rsidR="00632E11" w:rsidRPr="00B41AEE">
        <w:rPr>
          <w:rFonts w:ascii="Palatino Linotype" w:hAnsi="Palatino Linotype"/>
          <w:sz w:val="22"/>
          <w:szCs w:val="22"/>
        </w:rPr>
        <w:t>dotycząc</w:t>
      </w:r>
      <w:r w:rsidR="00B342BC" w:rsidRPr="00B41AEE">
        <w:rPr>
          <w:rFonts w:ascii="Palatino Linotype" w:hAnsi="Palatino Linotype"/>
          <w:sz w:val="22"/>
          <w:szCs w:val="22"/>
        </w:rPr>
        <w:t>ej</w:t>
      </w:r>
      <w:r w:rsidR="00954948" w:rsidRPr="00B41AEE">
        <w:rPr>
          <w:rFonts w:ascii="Palatino Linotype" w:hAnsi="Palatino Linotype"/>
          <w:sz w:val="22"/>
          <w:szCs w:val="22"/>
        </w:rPr>
        <w:t>:</w:t>
      </w:r>
    </w:p>
    <w:p w:rsidR="00525B00" w:rsidRPr="00BB41AB" w:rsidRDefault="00BB41AB" w:rsidP="00BB41AB">
      <w:pPr>
        <w:pStyle w:val="Podtytu"/>
        <w:numPr>
          <w:ilvl w:val="0"/>
          <w:numId w:val="25"/>
        </w:numPr>
        <w:jc w:val="left"/>
        <w:rPr>
          <w:rFonts w:ascii="Palatino Linotype" w:hAnsi="Palatino Linotype"/>
          <w:sz w:val="22"/>
          <w:szCs w:val="22"/>
        </w:rPr>
      </w:pPr>
      <w:r w:rsidRPr="00BB41AB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</w:t>
      </w:r>
      <w:proofErr w:type="spellStart"/>
      <w:r w:rsidRPr="00BB41AB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Tecnai</w:t>
      </w:r>
      <w:proofErr w:type="spellEnd"/>
      <w:r w:rsidRPr="00BB41AB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F20 D418</w:t>
      </w:r>
      <w:r w:rsidR="000E60F4" w:rsidRPr="00BB41AB">
        <w:rPr>
          <w:rFonts w:ascii="Palatino Linotype" w:hAnsi="Palatino Linotype"/>
          <w:sz w:val="22"/>
          <w:szCs w:val="22"/>
        </w:rPr>
        <w:t>,</w:t>
      </w:r>
    </w:p>
    <w:p w:rsidR="00525B00" w:rsidRPr="00BB41AB" w:rsidRDefault="00BB41AB" w:rsidP="00BB41AB">
      <w:pPr>
        <w:pStyle w:val="Podtytu"/>
        <w:numPr>
          <w:ilvl w:val="0"/>
          <w:numId w:val="25"/>
        </w:numPr>
        <w:jc w:val="left"/>
        <w:rPr>
          <w:rFonts w:ascii="Palatino Linotype" w:hAnsi="Palatino Linotype"/>
          <w:sz w:val="22"/>
          <w:szCs w:val="22"/>
        </w:rPr>
      </w:pPr>
      <w:r w:rsidRPr="00BB41AB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Quanta 3D FEG D9094</w:t>
      </w:r>
      <w:r w:rsidR="000E60F4" w:rsidRPr="00BB41AB">
        <w:rPr>
          <w:rFonts w:ascii="Palatino Linotype" w:eastAsiaTheme="minorHAnsi" w:hAnsi="Palatino Linotype"/>
          <w:color w:val="000000"/>
          <w:sz w:val="22"/>
          <w:szCs w:val="22"/>
          <w:lang w:eastAsia="en-US"/>
        </w:rPr>
        <w:t>,</w:t>
      </w:r>
    </w:p>
    <w:p w:rsidR="00525B00" w:rsidRPr="00BB41AB" w:rsidRDefault="00BB41AB" w:rsidP="00525B00">
      <w:pPr>
        <w:pStyle w:val="Podtytu"/>
        <w:numPr>
          <w:ilvl w:val="0"/>
          <w:numId w:val="25"/>
        </w:numPr>
        <w:jc w:val="left"/>
        <w:rPr>
          <w:rFonts w:ascii="Palatino Linotype" w:hAnsi="Palatino Linotype"/>
          <w:sz w:val="22"/>
          <w:szCs w:val="22"/>
        </w:rPr>
      </w:pPr>
      <w:proofErr w:type="spellStart"/>
      <w:r w:rsidRPr="00BB41AB">
        <w:rPr>
          <w:rFonts w:ascii="Palatino Linotype" w:hAnsi="Palatino Linotype"/>
          <w:sz w:val="22"/>
          <w:szCs w:val="22"/>
        </w:rPr>
        <w:t>Titan</w:t>
      </w:r>
      <w:proofErr w:type="spellEnd"/>
      <w:r w:rsidRPr="00BB41AB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Pr="00BB41AB">
        <w:rPr>
          <w:rFonts w:ascii="Palatino Linotype" w:hAnsi="Palatino Linotype"/>
          <w:sz w:val="22"/>
          <w:szCs w:val="22"/>
        </w:rPr>
        <w:t>Themis</w:t>
      </w:r>
      <w:proofErr w:type="spellEnd"/>
      <w:r w:rsidRPr="00BB41AB">
        <w:rPr>
          <w:rFonts w:ascii="Palatino Linotype" w:hAnsi="Palatino Linotype"/>
          <w:sz w:val="22"/>
          <w:szCs w:val="22"/>
        </w:rPr>
        <w:t xml:space="preserve"> 200 9930171</w:t>
      </w:r>
      <w:r w:rsidR="000E60F4" w:rsidRPr="00BB41AB">
        <w:rPr>
          <w:rFonts w:ascii="Palatino Linotype" w:hAnsi="Palatino Linotype"/>
          <w:sz w:val="22"/>
          <w:szCs w:val="22"/>
        </w:rPr>
        <w:t>,</w:t>
      </w:r>
    </w:p>
    <w:p w:rsidR="00525B00" w:rsidRPr="00BB41AB" w:rsidRDefault="00525B00" w:rsidP="00525B00">
      <w:pPr>
        <w:pStyle w:val="Podtytu"/>
        <w:numPr>
          <w:ilvl w:val="0"/>
          <w:numId w:val="25"/>
        </w:numPr>
        <w:jc w:val="left"/>
        <w:rPr>
          <w:rFonts w:ascii="Palatino Linotype" w:hAnsi="Palatino Linotype"/>
          <w:sz w:val="22"/>
          <w:szCs w:val="22"/>
        </w:rPr>
      </w:pPr>
      <w:r w:rsidRPr="00BB41AB">
        <w:rPr>
          <w:rFonts w:ascii="Palatino Linotype" w:hAnsi="Palatino Linotype"/>
          <w:sz w:val="22"/>
          <w:szCs w:val="22"/>
        </w:rPr>
        <w:t xml:space="preserve">Tor preparatyki jonowej FIB w tzw. wersji </w:t>
      </w:r>
      <w:proofErr w:type="spellStart"/>
      <w:r w:rsidRPr="00BB41AB">
        <w:rPr>
          <w:rFonts w:ascii="Palatino Linotype" w:hAnsi="Palatino Linotype"/>
          <w:sz w:val="22"/>
          <w:szCs w:val="22"/>
        </w:rPr>
        <w:t>DualBeam</w:t>
      </w:r>
      <w:proofErr w:type="spellEnd"/>
      <w:r w:rsidRPr="00BB41AB">
        <w:rPr>
          <w:rFonts w:ascii="Palatino Linotype" w:hAnsi="Palatino Linotype"/>
          <w:sz w:val="22"/>
          <w:szCs w:val="22"/>
        </w:rPr>
        <w:t xml:space="preserve"> 9951083</w:t>
      </w:r>
      <w:r w:rsidR="000E60F4" w:rsidRPr="00BB41AB">
        <w:rPr>
          <w:rFonts w:ascii="Palatino Linotype" w:hAnsi="Palatino Linotype"/>
          <w:sz w:val="22"/>
          <w:szCs w:val="22"/>
        </w:rPr>
        <w:t>,</w:t>
      </w:r>
    </w:p>
    <w:p w:rsidR="000E60F4" w:rsidRPr="00BB41AB" w:rsidRDefault="000E60F4" w:rsidP="00525B00">
      <w:pPr>
        <w:pStyle w:val="Podtytu"/>
        <w:numPr>
          <w:ilvl w:val="0"/>
          <w:numId w:val="25"/>
        </w:numPr>
        <w:jc w:val="left"/>
        <w:rPr>
          <w:rFonts w:ascii="Palatino Linotype" w:hAnsi="Palatino Linotype"/>
          <w:sz w:val="22"/>
          <w:szCs w:val="22"/>
        </w:rPr>
      </w:pPr>
      <w:r w:rsidRPr="00BB41AB">
        <w:rPr>
          <w:rFonts w:ascii="Palatino Linotype" w:hAnsi="Palatino Linotype"/>
          <w:sz w:val="22"/>
          <w:szCs w:val="22"/>
        </w:rPr>
        <w:t>XL-30 ESEM D6864</w:t>
      </w:r>
    </w:p>
    <w:p w:rsidR="00525B00" w:rsidRPr="00525B00" w:rsidRDefault="00D47A19" w:rsidP="00525B00">
      <w:pPr>
        <w:pStyle w:val="Default"/>
        <w:numPr>
          <w:ilvl w:val="0"/>
          <w:numId w:val="18"/>
        </w:numPr>
        <w:ind w:left="284" w:hanging="284"/>
        <w:rPr>
          <w:rFonts w:ascii="Palatino Linotype" w:hAnsi="Palatino Linotype"/>
          <w:sz w:val="22"/>
          <w:szCs w:val="22"/>
        </w:rPr>
      </w:pPr>
      <w:r w:rsidRPr="004D1D86">
        <w:rPr>
          <w:rFonts w:ascii="Palatino Linotype" w:hAnsi="Palatino Linotype"/>
          <w:sz w:val="22"/>
          <w:szCs w:val="22"/>
        </w:rPr>
        <w:t xml:space="preserve">W ramach </w:t>
      </w:r>
      <w:r w:rsidR="00525B00">
        <w:rPr>
          <w:rFonts w:ascii="Palatino Linotype" w:hAnsi="Palatino Linotype"/>
          <w:sz w:val="22"/>
          <w:szCs w:val="22"/>
        </w:rPr>
        <w:t xml:space="preserve">umowy </w:t>
      </w:r>
      <w:r w:rsidRPr="004D1D86">
        <w:rPr>
          <w:rFonts w:ascii="Palatino Linotype" w:hAnsi="Palatino Linotype"/>
          <w:sz w:val="22"/>
          <w:szCs w:val="22"/>
        </w:rPr>
        <w:t xml:space="preserve">wykonane zostaną prace w następującym zakresie: </w:t>
      </w:r>
      <w:r w:rsidR="00525B00" w:rsidRPr="00525B00">
        <w:rPr>
          <w:rFonts w:eastAsiaTheme="minorHAnsi"/>
          <w:sz w:val="20"/>
          <w:szCs w:val="20"/>
        </w:rPr>
        <w:t xml:space="preserve"> </w:t>
      </w:r>
    </w:p>
    <w:p w:rsidR="00525B00" w:rsidRPr="00525B00" w:rsidRDefault="00525B00" w:rsidP="00525B0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Theme="minorHAnsi" w:hAnsi="Palatino Linotype" w:cs="Arial"/>
          <w:color w:val="000000"/>
        </w:rPr>
      </w:pPr>
      <w:r w:rsidRPr="00525B00">
        <w:rPr>
          <w:rFonts w:ascii="Palatino Linotype" w:eastAsiaTheme="minorHAnsi" w:hAnsi="Palatino Linotype" w:cs="Arial"/>
          <w:color w:val="000000"/>
        </w:rPr>
        <w:t xml:space="preserve">jeden przegląd okresowy dla każdego urządzenia w terminie uzgodnionym obustronnie. Zakres czynności wg zaleceń producenta, na który składają się prace sprawdzające, konserwacyjne i diagnostyczne, </w:t>
      </w:r>
    </w:p>
    <w:p w:rsidR="00525B00" w:rsidRPr="00525B00" w:rsidRDefault="00525B00" w:rsidP="00525B0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Theme="minorHAnsi" w:hAnsi="Palatino Linotype" w:cs="Arial"/>
          <w:color w:val="000000"/>
        </w:rPr>
      </w:pPr>
      <w:r w:rsidRPr="00525B00">
        <w:rPr>
          <w:rFonts w:ascii="Palatino Linotype" w:eastAsiaTheme="minorHAnsi" w:hAnsi="Palatino Linotype" w:cs="Arial"/>
          <w:color w:val="000000"/>
        </w:rPr>
        <w:lastRenderedPageBreak/>
        <w:t>Nieograniczona ilość wizyt interwencyjnych w celu usunięcia ew. powstałych usterek</w:t>
      </w:r>
      <w:r>
        <w:rPr>
          <w:rFonts w:ascii="Palatino Linotype" w:eastAsiaTheme="minorHAnsi" w:hAnsi="Palatino Linotype" w:cs="Arial"/>
          <w:color w:val="000000"/>
        </w:rPr>
        <w:t>,</w:t>
      </w:r>
      <w:r w:rsidRPr="00525B00">
        <w:rPr>
          <w:rFonts w:ascii="Palatino Linotype" w:eastAsiaTheme="minorHAnsi" w:hAnsi="Palatino Linotype" w:cs="Arial"/>
          <w:color w:val="000000"/>
        </w:rPr>
        <w:t xml:space="preserve"> </w:t>
      </w:r>
    </w:p>
    <w:p w:rsidR="00525B00" w:rsidRPr="00525B00" w:rsidRDefault="00525B00" w:rsidP="00525B0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Palatino Linotype" w:eastAsiaTheme="minorHAnsi" w:hAnsi="Palatino Linotype" w:cs="Arial"/>
          <w:color w:val="000000"/>
        </w:rPr>
      </w:pPr>
      <w:r w:rsidRPr="00525B00">
        <w:rPr>
          <w:rFonts w:ascii="Palatino Linotype" w:eastAsiaTheme="minorHAnsi" w:hAnsi="Palatino Linotype" w:cs="Arial"/>
          <w:color w:val="000000"/>
        </w:rPr>
        <w:t>W cenie usługi zawarte są koszty dojazdu i diet</w:t>
      </w:r>
      <w:r>
        <w:rPr>
          <w:rFonts w:ascii="Palatino Linotype" w:eastAsiaTheme="minorHAnsi" w:hAnsi="Palatino Linotype" w:cs="Arial"/>
          <w:color w:val="000000"/>
        </w:rPr>
        <w:t>,</w:t>
      </w:r>
    </w:p>
    <w:p w:rsidR="00525B00" w:rsidRPr="00525B00" w:rsidRDefault="000E04E8" w:rsidP="005230B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Theme="minorHAnsi" w:hAnsi="Palatino Linotype" w:cs="Arial"/>
          <w:color w:val="000000"/>
        </w:rPr>
      </w:pPr>
      <w:r>
        <w:rPr>
          <w:rFonts w:ascii="Palatino Linotype" w:eastAsiaTheme="minorHAnsi" w:hAnsi="Palatino Linotype" w:cs="Arial"/>
          <w:color w:val="000000"/>
        </w:rPr>
        <w:t xml:space="preserve">Przedmiot umowy </w:t>
      </w:r>
      <w:r w:rsidR="00525B00" w:rsidRPr="00525B00">
        <w:rPr>
          <w:rFonts w:ascii="Palatino Linotype" w:eastAsiaTheme="minorHAnsi" w:hAnsi="Palatino Linotype" w:cs="Arial"/>
          <w:color w:val="000000"/>
        </w:rPr>
        <w:t xml:space="preserve">obejmuje zapewnienie części zamiennych wraz z emiterem FEG do mikroskopów, </w:t>
      </w:r>
    </w:p>
    <w:p w:rsidR="00525B00" w:rsidRPr="00525B00" w:rsidRDefault="00525B00" w:rsidP="005230B1">
      <w:pPr>
        <w:pStyle w:val="Default"/>
        <w:numPr>
          <w:ilvl w:val="0"/>
          <w:numId w:val="26"/>
        </w:numPr>
        <w:jc w:val="both"/>
        <w:rPr>
          <w:rFonts w:ascii="Palatino Linotype" w:hAnsi="Palatino Linotype"/>
          <w:sz w:val="22"/>
          <w:szCs w:val="22"/>
        </w:rPr>
      </w:pPr>
      <w:r w:rsidRPr="00525B00">
        <w:rPr>
          <w:rFonts w:ascii="Palatino Linotype" w:eastAsiaTheme="minorHAnsi" w:hAnsi="Palatino Linotype"/>
          <w:sz w:val="22"/>
          <w:szCs w:val="22"/>
          <w:lang w:eastAsia="en-US"/>
        </w:rPr>
        <w:t xml:space="preserve">W </w:t>
      </w:r>
      <w:r w:rsidR="000E04E8">
        <w:rPr>
          <w:rFonts w:ascii="Palatino Linotype" w:eastAsiaTheme="minorHAnsi" w:hAnsi="Palatino Linotype"/>
          <w:sz w:val="22"/>
          <w:szCs w:val="22"/>
          <w:lang w:eastAsia="en-US"/>
        </w:rPr>
        <w:t xml:space="preserve">zakresie umowy </w:t>
      </w:r>
      <w:r w:rsidRPr="00525B00">
        <w:rPr>
          <w:rFonts w:ascii="Palatino Linotype" w:eastAsiaTheme="minorHAnsi" w:hAnsi="Palatino Linotype"/>
          <w:sz w:val="22"/>
          <w:szCs w:val="22"/>
          <w:lang w:eastAsia="en-US"/>
        </w:rPr>
        <w:t xml:space="preserve">nie jest zawarty koszt ewentualnych części eksploatacyjnych oraz akcesoriów (chłodziarka, kompresor) poza wymienionymi </w:t>
      </w:r>
      <w:r w:rsidRPr="00525B00">
        <w:rPr>
          <w:rFonts w:ascii="Palatino Linotype" w:eastAsia="Times New Roman" w:hAnsi="Palatino Linotype"/>
          <w:color w:val="auto"/>
          <w:sz w:val="22"/>
          <w:szCs w:val="22"/>
        </w:rPr>
        <w:t>§</w:t>
      </w:r>
      <w:r w:rsidR="009B560A">
        <w:rPr>
          <w:rFonts w:ascii="Palatino Linotype" w:eastAsia="Times New Roman" w:hAnsi="Palatino Linotype"/>
          <w:color w:val="auto"/>
          <w:sz w:val="22"/>
          <w:szCs w:val="22"/>
        </w:rPr>
        <w:t xml:space="preserve"> </w:t>
      </w:r>
      <w:r w:rsidRPr="00525B00">
        <w:rPr>
          <w:rFonts w:ascii="Palatino Linotype" w:eastAsia="Times New Roman" w:hAnsi="Palatino Linotype"/>
          <w:color w:val="auto"/>
          <w:sz w:val="22"/>
          <w:szCs w:val="22"/>
        </w:rPr>
        <w:t>1 ust 4</w:t>
      </w:r>
      <w:r w:rsidRPr="00525B00">
        <w:rPr>
          <w:rFonts w:ascii="Palatino Linotype" w:eastAsiaTheme="minorHAnsi" w:hAnsi="Palatino Linotype"/>
          <w:sz w:val="22"/>
          <w:szCs w:val="22"/>
          <w:lang w:eastAsia="en-US"/>
        </w:rPr>
        <w:t>.</w:t>
      </w:r>
    </w:p>
    <w:p w:rsidR="00632E11" w:rsidRPr="00390ECE" w:rsidRDefault="00F673A0" w:rsidP="00F673A0">
      <w:pPr>
        <w:pStyle w:val="Default"/>
        <w:ind w:left="284" w:hanging="284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3</w:t>
      </w:r>
      <w:r w:rsidR="00632E11" w:rsidRPr="00390ECE">
        <w:rPr>
          <w:rFonts w:ascii="Palatino Linotype" w:hAnsi="Palatino Linotype"/>
        </w:rPr>
        <w:t xml:space="preserve">. </w:t>
      </w:r>
      <w:r w:rsidR="00632E11" w:rsidRPr="005230B1">
        <w:rPr>
          <w:rFonts w:ascii="Palatino Linotype" w:hAnsi="Palatino Linotype"/>
          <w:sz w:val="22"/>
          <w:szCs w:val="22"/>
        </w:rPr>
        <w:t xml:space="preserve">W ramach usługi serwisowej </w:t>
      </w:r>
      <w:r w:rsidR="00B41AEE" w:rsidRPr="005230B1">
        <w:rPr>
          <w:rFonts w:ascii="Palatino Linotype" w:hAnsi="Palatino Linotype"/>
          <w:sz w:val="22"/>
          <w:szCs w:val="22"/>
        </w:rPr>
        <w:t xml:space="preserve">dotyczącej </w:t>
      </w:r>
      <w:r w:rsidR="00390ECE" w:rsidRPr="005230B1">
        <w:rPr>
          <w:rFonts w:ascii="Palatino Linotype" w:hAnsi="Palatino Linotype"/>
          <w:sz w:val="22"/>
          <w:szCs w:val="22"/>
        </w:rPr>
        <w:t>mikroskop</w:t>
      </w:r>
      <w:r w:rsidR="00525B00" w:rsidRPr="005230B1">
        <w:rPr>
          <w:rFonts w:ascii="Palatino Linotype" w:hAnsi="Palatino Linotype"/>
          <w:sz w:val="22"/>
          <w:szCs w:val="22"/>
        </w:rPr>
        <w:t>u</w:t>
      </w:r>
      <w:r w:rsidR="00390ECE" w:rsidRPr="005230B1">
        <w:rPr>
          <w:rFonts w:ascii="Palatino Linotype" w:hAnsi="Palatino Linotype"/>
          <w:sz w:val="22"/>
          <w:szCs w:val="22"/>
        </w:rPr>
        <w:t xml:space="preserve"> XL-30 ESEM D6864, </w:t>
      </w:r>
      <w:r w:rsidR="004F5146" w:rsidRPr="005230B1">
        <w:rPr>
          <w:rFonts w:ascii="Palatino Linotype" w:hAnsi="Palatino Linotype"/>
          <w:sz w:val="22"/>
          <w:szCs w:val="22"/>
        </w:rPr>
        <w:t>wykonane zostaną prace w </w:t>
      </w:r>
      <w:r w:rsidR="00632E11" w:rsidRPr="005230B1">
        <w:rPr>
          <w:rFonts w:ascii="Palatino Linotype" w:hAnsi="Palatino Linotype"/>
          <w:sz w:val="22"/>
          <w:szCs w:val="22"/>
        </w:rPr>
        <w:t>następującym zakresie:</w:t>
      </w:r>
      <w:r w:rsidR="00632E11" w:rsidRPr="00390ECE">
        <w:rPr>
          <w:rFonts w:ascii="Palatino Linotype" w:hAnsi="Palatino Linotype"/>
        </w:rPr>
        <w:t xml:space="preserve"> </w:t>
      </w:r>
    </w:p>
    <w:p w:rsidR="00632E11" w:rsidRPr="00481618" w:rsidRDefault="00B41AEE" w:rsidP="00632E11">
      <w:pPr>
        <w:pStyle w:val="Default"/>
        <w:ind w:left="567" w:hanging="283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a</w:t>
      </w:r>
      <w:r w:rsidR="00632E11">
        <w:rPr>
          <w:rFonts w:ascii="Palatino Linotype" w:hAnsi="Palatino Linotype"/>
          <w:sz w:val="22"/>
          <w:szCs w:val="22"/>
        </w:rPr>
        <w:t xml:space="preserve">) </w:t>
      </w:r>
      <w:r w:rsidR="00632E11" w:rsidRPr="00481618">
        <w:rPr>
          <w:rFonts w:ascii="Palatino Linotype" w:hAnsi="Palatino Linotype"/>
          <w:sz w:val="22"/>
          <w:szCs w:val="22"/>
        </w:rPr>
        <w:t>jeden przegląd okresowy dla urządzenia w te</w:t>
      </w:r>
      <w:r w:rsidR="00632E11">
        <w:rPr>
          <w:rFonts w:ascii="Palatino Linotype" w:hAnsi="Palatino Linotype"/>
          <w:sz w:val="22"/>
          <w:szCs w:val="22"/>
        </w:rPr>
        <w:t>rminie uzgodnionym obustronnie, (</w:t>
      </w:r>
      <w:r w:rsidR="00632E11" w:rsidRPr="00481618">
        <w:rPr>
          <w:rFonts w:ascii="Palatino Linotype" w:hAnsi="Palatino Linotype"/>
          <w:sz w:val="22"/>
          <w:szCs w:val="22"/>
        </w:rPr>
        <w:t>Zakres czynności wg zaleceń producenta, na który składają się prace sprawdzające</w:t>
      </w:r>
      <w:r w:rsidR="00632E11">
        <w:rPr>
          <w:rFonts w:ascii="Palatino Linotype" w:hAnsi="Palatino Linotype"/>
          <w:sz w:val="22"/>
          <w:szCs w:val="22"/>
        </w:rPr>
        <w:t>, konserwacyjne i diagnostyczne),</w:t>
      </w:r>
    </w:p>
    <w:p w:rsidR="00632E11" w:rsidRPr="00481618" w:rsidRDefault="00B41AEE" w:rsidP="00632E11">
      <w:pPr>
        <w:pStyle w:val="Default"/>
        <w:ind w:left="567" w:hanging="283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b</w:t>
      </w:r>
      <w:r w:rsidR="00632E11">
        <w:rPr>
          <w:rFonts w:ascii="Palatino Linotype" w:hAnsi="Palatino Linotype"/>
          <w:sz w:val="22"/>
          <w:szCs w:val="22"/>
        </w:rPr>
        <w:t>) n</w:t>
      </w:r>
      <w:r w:rsidR="00632E11" w:rsidRPr="00481618">
        <w:rPr>
          <w:rFonts w:ascii="Palatino Linotype" w:hAnsi="Palatino Linotype"/>
          <w:sz w:val="22"/>
          <w:szCs w:val="22"/>
        </w:rPr>
        <w:t>ieograniczona ilość wizyt interwencyjnych w celu u</w:t>
      </w:r>
      <w:r w:rsidR="003A748A">
        <w:rPr>
          <w:rFonts w:ascii="Palatino Linotype" w:hAnsi="Palatino Linotype"/>
          <w:sz w:val="22"/>
          <w:szCs w:val="22"/>
        </w:rPr>
        <w:t xml:space="preserve">sunięcia ew. powstałych usterek, </w:t>
      </w:r>
      <w:r w:rsidR="00632E11" w:rsidRPr="00481618">
        <w:rPr>
          <w:rFonts w:ascii="Palatino Linotype" w:hAnsi="Palatino Linotype"/>
          <w:sz w:val="22"/>
          <w:szCs w:val="22"/>
        </w:rPr>
        <w:t xml:space="preserve"> </w:t>
      </w:r>
    </w:p>
    <w:p w:rsidR="00B41AEE" w:rsidRPr="004D1D86" w:rsidRDefault="003A748A" w:rsidP="004D1D86">
      <w:pPr>
        <w:pStyle w:val="Default"/>
        <w:ind w:left="567"/>
        <w:jc w:val="both"/>
        <w:rPr>
          <w:rFonts w:ascii="Palatino Linotype" w:eastAsia="Times New Roman" w:hAnsi="Palatino Linotype"/>
          <w:color w:val="auto"/>
        </w:rPr>
      </w:pPr>
      <w:r>
        <w:rPr>
          <w:rFonts w:ascii="Palatino Linotype" w:hAnsi="Palatino Linotype"/>
          <w:sz w:val="22"/>
          <w:szCs w:val="22"/>
        </w:rPr>
        <w:t>(</w:t>
      </w:r>
      <w:r w:rsidR="00632E11">
        <w:rPr>
          <w:rFonts w:ascii="Palatino Linotype" w:hAnsi="Palatino Linotype"/>
          <w:sz w:val="22"/>
          <w:szCs w:val="22"/>
        </w:rPr>
        <w:t>w</w:t>
      </w:r>
      <w:r w:rsidR="00632E11" w:rsidRPr="00481618">
        <w:rPr>
          <w:rFonts w:ascii="Palatino Linotype" w:hAnsi="Palatino Linotype"/>
          <w:sz w:val="22"/>
          <w:szCs w:val="22"/>
        </w:rPr>
        <w:t xml:space="preserve"> cenie oferty za</w:t>
      </w:r>
      <w:r>
        <w:rPr>
          <w:rFonts w:ascii="Palatino Linotype" w:hAnsi="Palatino Linotype"/>
          <w:sz w:val="22"/>
          <w:szCs w:val="22"/>
        </w:rPr>
        <w:t xml:space="preserve">warte są koszty dojazdu i diet, </w:t>
      </w:r>
      <w:r w:rsidR="00632E11" w:rsidRPr="00B342BC">
        <w:rPr>
          <w:rFonts w:ascii="Palatino Linotype" w:hAnsi="Palatino Linotype"/>
          <w:color w:val="000000" w:themeColor="text1"/>
          <w:sz w:val="22"/>
          <w:szCs w:val="22"/>
        </w:rPr>
        <w:t>ewentualnych części zamiennych</w:t>
      </w:r>
      <w:r>
        <w:rPr>
          <w:rFonts w:ascii="Palatino Linotype" w:hAnsi="Palatino Linotype"/>
          <w:color w:val="000000" w:themeColor="text1"/>
          <w:sz w:val="22"/>
          <w:szCs w:val="22"/>
        </w:rPr>
        <w:t xml:space="preserve"> z </w:t>
      </w:r>
      <w:r w:rsidR="001706F4" w:rsidRPr="00B342BC">
        <w:rPr>
          <w:rFonts w:ascii="Palatino Linotype" w:hAnsi="Palatino Linotype"/>
          <w:color w:val="000000" w:themeColor="text1"/>
          <w:sz w:val="22"/>
          <w:szCs w:val="22"/>
        </w:rPr>
        <w:t xml:space="preserve">wyłączeniem materiałów eksploatacyjnych poza wymienionymi </w:t>
      </w:r>
      <w:r w:rsidR="00B342BC" w:rsidRPr="00B342BC">
        <w:rPr>
          <w:rFonts w:ascii="Palatino Linotype" w:eastAsia="Times New Roman" w:hAnsi="Palatino Linotype"/>
          <w:color w:val="auto"/>
        </w:rPr>
        <w:t>§</w:t>
      </w:r>
      <w:r w:rsidR="009B560A">
        <w:rPr>
          <w:rFonts w:ascii="Palatino Linotype" w:eastAsia="Times New Roman" w:hAnsi="Palatino Linotype"/>
          <w:color w:val="auto"/>
        </w:rPr>
        <w:t xml:space="preserve"> </w:t>
      </w:r>
      <w:r w:rsidR="00B342BC" w:rsidRPr="00B342BC">
        <w:rPr>
          <w:rFonts w:ascii="Palatino Linotype" w:eastAsia="Times New Roman" w:hAnsi="Palatino Linotype"/>
          <w:color w:val="auto"/>
        </w:rPr>
        <w:t xml:space="preserve">1 ust </w:t>
      </w:r>
      <w:r w:rsidR="00482049">
        <w:rPr>
          <w:rFonts w:ascii="Palatino Linotype" w:eastAsia="Times New Roman" w:hAnsi="Palatino Linotype"/>
          <w:color w:val="auto"/>
        </w:rPr>
        <w:t>4</w:t>
      </w:r>
      <w:r w:rsidR="00B342BC" w:rsidRPr="00B342BC">
        <w:rPr>
          <w:rFonts w:ascii="Palatino Linotype" w:eastAsia="Times New Roman" w:hAnsi="Palatino Linotype"/>
          <w:color w:val="auto"/>
        </w:rPr>
        <w:t>.</w:t>
      </w:r>
    </w:p>
    <w:p w:rsidR="00B342BC" w:rsidRPr="00641073" w:rsidRDefault="00667ADD" w:rsidP="008C56AF">
      <w:pPr>
        <w:pStyle w:val="Default"/>
        <w:numPr>
          <w:ilvl w:val="0"/>
          <w:numId w:val="19"/>
        </w:numPr>
        <w:ind w:left="284" w:hanging="284"/>
        <w:jc w:val="both"/>
        <w:rPr>
          <w:rFonts w:ascii="Palatino Linotype" w:eastAsia="Times New Roman" w:hAnsi="Palatino Linotype" w:cs="Vogue"/>
          <w:sz w:val="22"/>
          <w:szCs w:val="22"/>
        </w:rPr>
      </w:pPr>
      <w:r>
        <w:rPr>
          <w:rFonts w:ascii="Palatino Linotype" w:eastAsia="Times New Roman" w:hAnsi="Palatino Linotype" w:cs="Vogue"/>
          <w:sz w:val="22"/>
          <w:szCs w:val="22"/>
        </w:rPr>
        <w:t>Zamawiający</w:t>
      </w:r>
      <w:r w:rsidR="003A748A" w:rsidRPr="00641073">
        <w:rPr>
          <w:rFonts w:ascii="Palatino Linotype" w:eastAsia="Times New Roman" w:hAnsi="Palatino Linotype" w:cs="Vogue"/>
          <w:sz w:val="22"/>
          <w:szCs w:val="22"/>
        </w:rPr>
        <w:t xml:space="preserve"> powierza, a </w:t>
      </w:r>
      <w:r>
        <w:rPr>
          <w:rFonts w:ascii="Palatino Linotype" w:eastAsia="Times New Roman" w:hAnsi="Palatino Linotype" w:cs="Vogue"/>
          <w:sz w:val="22"/>
          <w:szCs w:val="22"/>
        </w:rPr>
        <w:t>Wykonawca</w:t>
      </w:r>
      <w:r w:rsidR="003A748A" w:rsidRPr="00641073">
        <w:rPr>
          <w:rFonts w:ascii="Palatino Linotype" w:eastAsia="Times New Roman" w:hAnsi="Palatino Linotype" w:cs="Vogue"/>
          <w:sz w:val="22"/>
          <w:szCs w:val="22"/>
        </w:rPr>
        <w:t xml:space="preserve"> zobowiązuje się do wykonywania usługi serwisowej </w:t>
      </w:r>
      <w:r w:rsidR="00036B2E" w:rsidRPr="00641073">
        <w:rPr>
          <w:rFonts w:ascii="Palatino Linotype" w:eastAsia="Times New Roman" w:hAnsi="Palatino Linotype" w:cs="Vogue"/>
          <w:sz w:val="22"/>
          <w:szCs w:val="22"/>
        </w:rPr>
        <w:t xml:space="preserve">polegającej </w:t>
      </w:r>
      <w:r w:rsidR="00B342BC" w:rsidRPr="00641073">
        <w:rPr>
          <w:rFonts w:ascii="Palatino Linotype" w:eastAsia="Times New Roman" w:hAnsi="Palatino Linotype" w:cs="Vogue"/>
          <w:sz w:val="22"/>
          <w:szCs w:val="22"/>
        </w:rPr>
        <w:t>na wymian</w:t>
      </w:r>
      <w:r w:rsidR="001D35DE" w:rsidRPr="00641073">
        <w:rPr>
          <w:rFonts w:ascii="Palatino Linotype" w:eastAsia="Times New Roman" w:hAnsi="Palatino Linotype" w:cs="Vogue"/>
          <w:sz w:val="22"/>
          <w:szCs w:val="22"/>
        </w:rPr>
        <w:t>i</w:t>
      </w:r>
      <w:r w:rsidR="00B342BC" w:rsidRPr="00641073">
        <w:rPr>
          <w:rFonts w:ascii="Palatino Linotype" w:eastAsia="Times New Roman" w:hAnsi="Palatino Linotype" w:cs="Vogue"/>
          <w:sz w:val="22"/>
          <w:szCs w:val="22"/>
        </w:rPr>
        <w:t>e części zamiennych w razie ich awarii, wymienionych poniżej:</w:t>
      </w:r>
      <w:r w:rsidR="00B342BC" w:rsidRPr="00641073">
        <w:rPr>
          <w:rFonts w:ascii="Palatino Linotype" w:eastAsia="Times New Roman" w:hAnsi="Palatino Linotype"/>
          <w:sz w:val="22"/>
          <w:szCs w:val="22"/>
        </w:rPr>
        <w:t xml:space="preserve"> </w:t>
      </w:r>
    </w:p>
    <w:p w:rsidR="001706F4" w:rsidRPr="00925132" w:rsidRDefault="00B342BC" w:rsidP="005E139E">
      <w:pPr>
        <w:pStyle w:val="Akapitzlist"/>
        <w:numPr>
          <w:ilvl w:val="0"/>
          <w:numId w:val="20"/>
        </w:numPr>
        <w:spacing w:after="120" w:line="240" w:lineRule="auto"/>
        <w:jc w:val="both"/>
        <w:rPr>
          <w:rFonts w:ascii="Palatino Linotype" w:hAnsi="Palatino Linotype" w:cs="Arial"/>
          <w:b/>
          <w:u w:val="single"/>
        </w:rPr>
      </w:pPr>
      <w:r w:rsidRPr="00925132">
        <w:rPr>
          <w:rFonts w:ascii="Palatino Linotype" w:hAnsi="Palatino Linotype" w:cs="Arial"/>
          <w:b/>
          <w:u w:val="single"/>
        </w:rPr>
        <w:t>d</w:t>
      </w:r>
      <w:r w:rsidR="00F125F9" w:rsidRPr="00925132">
        <w:rPr>
          <w:rFonts w:ascii="Palatino Linotype" w:hAnsi="Palatino Linotype" w:cs="Arial"/>
          <w:b/>
          <w:u w:val="single"/>
        </w:rPr>
        <w:t xml:space="preserve">la </w:t>
      </w:r>
      <w:r w:rsidR="002B58ED" w:rsidRPr="00925132">
        <w:rPr>
          <w:rFonts w:ascii="Palatino Linotype" w:hAnsi="Palatino Linotype" w:cs="Arial"/>
          <w:b/>
          <w:u w:val="single"/>
        </w:rPr>
        <w:t>mikroskopu</w:t>
      </w:r>
      <w:r w:rsidR="00F125F9" w:rsidRPr="00925132">
        <w:rPr>
          <w:rFonts w:ascii="Palatino Linotype" w:hAnsi="Palatino Linotype" w:cs="Arial"/>
          <w:b/>
          <w:u w:val="single"/>
        </w:rPr>
        <w:t xml:space="preserve"> </w:t>
      </w:r>
      <w:proofErr w:type="spellStart"/>
      <w:r w:rsidR="001706F4" w:rsidRPr="00925132">
        <w:rPr>
          <w:rFonts w:ascii="Palatino Linotype" w:hAnsi="Palatino Linotype" w:cs="Arial"/>
          <w:b/>
          <w:u w:val="single"/>
        </w:rPr>
        <w:t>Tecnai</w:t>
      </w:r>
      <w:proofErr w:type="spellEnd"/>
      <w:r w:rsidR="001706F4" w:rsidRPr="00925132">
        <w:rPr>
          <w:rFonts w:ascii="Palatino Linotype" w:hAnsi="Palatino Linotype" w:cs="Arial"/>
          <w:b/>
          <w:u w:val="single"/>
        </w:rPr>
        <w:t xml:space="preserve"> F20 D418</w:t>
      </w:r>
    </w:p>
    <w:p w:rsidR="00772D47" w:rsidRPr="004021E3" w:rsidRDefault="00772D47" w:rsidP="00772D47">
      <w:pPr>
        <w:pStyle w:val="Default"/>
        <w:ind w:left="644"/>
        <w:rPr>
          <w:rFonts w:ascii="Palatino Linotype" w:hAnsi="Palatino Linotype"/>
          <w:sz w:val="22"/>
          <w:szCs w:val="22"/>
        </w:rPr>
      </w:pPr>
      <w:r w:rsidRPr="004021E3">
        <w:rPr>
          <w:rFonts w:ascii="Palatino Linotype" w:hAnsi="Palatino Linotype"/>
          <w:sz w:val="22"/>
          <w:szCs w:val="22"/>
        </w:rPr>
        <w:t xml:space="preserve">1. </w:t>
      </w:r>
      <w:proofErr w:type="spellStart"/>
      <w:r w:rsidRPr="004021E3">
        <w:rPr>
          <w:rFonts w:ascii="Palatino Linotype" w:hAnsi="Palatino Linotype"/>
          <w:b/>
          <w:sz w:val="22"/>
          <w:szCs w:val="22"/>
        </w:rPr>
        <w:t>Tecnai</w:t>
      </w:r>
      <w:proofErr w:type="spellEnd"/>
      <w:r w:rsidRPr="004021E3">
        <w:rPr>
          <w:rFonts w:ascii="Palatino Linotype" w:hAnsi="Palatino Linotype"/>
          <w:b/>
          <w:sz w:val="22"/>
          <w:szCs w:val="22"/>
        </w:rPr>
        <w:t xml:space="preserve"> F20 D418</w:t>
      </w:r>
      <w:r w:rsidRPr="004021E3">
        <w:rPr>
          <w:rFonts w:ascii="Palatino Linotype" w:hAnsi="Palatino Linotype"/>
          <w:sz w:val="22"/>
          <w:szCs w:val="22"/>
        </w:rPr>
        <w:t xml:space="preserve">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1.1 9432 052 10201 / D418.9 Aut.Aper.Sys:TF20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1.2 9432 053 00051 / D418.1 STEM SYST.HARDW.FOR FEG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>1.3 9432 053 22001 / D418.8 Three-</w:t>
      </w:r>
      <w:proofErr w:type="spellStart"/>
      <w:r w:rsidRPr="00DA2346">
        <w:rPr>
          <w:rFonts w:ascii="Palatino Linotype" w:eastAsiaTheme="minorHAnsi" w:hAnsi="Palatino Linotype" w:cs="Arial"/>
          <w:color w:val="000000"/>
        </w:rPr>
        <w:t>fold</w:t>
      </w:r>
      <w:proofErr w:type="spellEnd"/>
      <w:r w:rsidRPr="00DA2346">
        <w:rPr>
          <w:rFonts w:ascii="Palatino Linotype" w:eastAsiaTheme="minorHAnsi" w:hAnsi="Palatino Linotype" w:cs="Arial"/>
          <w:color w:val="000000"/>
        </w:rPr>
        <w:t xml:space="preserve"> </w:t>
      </w:r>
      <w:proofErr w:type="spellStart"/>
      <w:r w:rsidRPr="00DA2346">
        <w:rPr>
          <w:rFonts w:ascii="Palatino Linotype" w:eastAsiaTheme="minorHAnsi" w:hAnsi="Palatino Linotype" w:cs="Arial"/>
          <w:color w:val="000000"/>
        </w:rPr>
        <w:t>objective</w:t>
      </w:r>
      <w:proofErr w:type="spellEnd"/>
      <w:r w:rsidRPr="00DA2346">
        <w:rPr>
          <w:rFonts w:ascii="Palatino Linotype" w:eastAsiaTheme="minorHAnsi" w:hAnsi="Palatino Linotype" w:cs="Arial"/>
          <w:color w:val="000000"/>
        </w:rPr>
        <w:t xml:space="preserve"> ast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1.4 9432 053 23001 / D418.2 THREE-FOLD CONDENSOR AST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1.5 9432 053 32001 / D418.5 EXTERNAL SCAN SWITCH FAC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1.6 9432 053 60201 / D418.3 HAADF DETECTOR FOR 120/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1.7 9432 054 01001 / D418.7 </w:t>
      </w:r>
      <w:proofErr w:type="spellStart"/>
      <w:r w:rsidRPr="00DA2346">
        <w:rPr>
          <w:rFonts w:ascii="Palatino Linotype" w:eastAsiaTheme="minorHAnsi" w:hAnsi="Palatino Linotype" w:cs="Arial"/>
          <w:color w:val="000000"/>
        </w:rPr>
        <w:t>Scannedimaging</w:t>
      </w:r>
      <w:proofErr w:type="spellEnd"/>
      <w:r w:rsidRPr="00DA2346">
        <w:rPr>
          <w:rFonts w:ascii="Palatino Linotype" w:eastAsiaTheme="minorHAnsi" w:hAnsi="Palatino Linotype" w:cs="Arial"/>
          <w:color w:val="000000"/>
        </w:rPr>
        <w:t xml:space="preserve"> </w:t>
      </w:r>
      <w:proofErr w:type="spellStart"/>
      <w:r w:rsidRPr="00DA2346">
        <w:rPr>
          <w:rFonts w:ascii="Palatino Linotype" w:eastAsiaTheme="minorHAnsi" w:hAnsi="Palatino Linotype" w:cs="Arial"/>
          <w:color w:val="000000"/>
        </w:rPr>
        <w:t>technique</w:t>
      </w:r>
      <w:proofErr w:type="spellEnd"/>
      <w:r w:rsidRPr="00DA2346">
        <w:rPr>
          <w:rFonts w:ascii="Palatino Linotype" w:eastAsiaTheme="minorHAnsi" w:hAnsi="Palatino Linotype" w:cs="Arial"/>
          <w:color w:val="000000"/>
        </w:rPr>
        <w:t xml:space="preserve">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1.8 9432 054 04001 / D418.6 EFTEM TECHNIQUE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1.9 9432 054 51001 / D418.12 TEM SCRIPTING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1.10 9432 054 70101 / D418.13 TRUEIMAGE PROFESSIONAL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1.11 9432 053 53011 / D418.11 </w:t>
      </w:r>
      <w:proofErr w:type="spellStart"/>
      <w:r w:rsidRPr="00DA2346">
        <w:rPr>
          <w:rFonts w:ascii="Palatino Linotype" w:eastAsiaTheme="minorHAnsi" w:hAnsi="Palatino Linotype" w:cs="Arial"/>
          <w:color w:val="000000"/>
        </w:rPr>
        <w:t>Support</w:t>
      </w:r>
      <w:proofErr w:type="spellEnd"/>
      <w:r w:rsidRPr="00DA2346">
        <w:rPr>
          <w:rFonts w:ascii="Palatino Linotype" w:eastAsiaTheme="minorHAnsi" w:hAnsi="Palatino Linotype" w:cs="Arial"/>
          <w:color w:val="000000"/>
        </w:rPr>
        <w:t xml:space="preserve"> </w:t>
      </w:r>
      <w:proofErr w:type="spellStart"/>
      <w:r w:rsidRPr="00DA2346">
        <w:rPr>
          <w:rFonts w:ascii="Palatino Linotype" w:eastAsiaTheme="minorHAnsi" w:hAnsi="Palatino Linotype" w:cs="Arial"/>
          <w:color w:val="000000"/>
        </w:rPr>
        <w:t>computer</w:t>
      </w:r>
      <w:proofErr w:type="spellEnd"/>
      <w:r w:rsidRPr="00DA2346">
        <w:rPr>
          <w:rFonts w:ascii="Palatino Linotype" w:eastAsiaTheme="minorHAnsi" w:hAnsi="Palatino Linotype" w:cs="Arial"/>
          <w:color w:val="000000"/>
        </w:rPr>
        <w:t xml:space="preserve"> </w:t>
      </w:r>
    </w:p>
    <w:p w:rsidR="00772D47" w:rsidRPr="00DA2346" w:rsidRDefault="00DA2346" w:rsidP="00DA2346">
      <w:pPr>
        <w:pStyle w:val="Akapitzlist"/>
        <w:spacing w:after="120" w:line="240" w:lineRule="auto"/>
        <w:ind w:left="644" w:firstLine="65"/>
        <w:jc w:val="both"/>
        <w:rPr>
          <w:rFonts w:ascii="Palatino Linotype" w:hAnsi="Palatino Linotype" w:cs="Arial"/>
          <w:b/>
          <w:u w:val="single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1.12 9432 065 97051 / D418.18 </w:t>
      </w:r>
      <w:proofErr w:type="spellStart"/>
      <w:r w:rsidRPr="00DA2346">
        <w:rPr>
          <w:rFonts w:ascii="Palatino Linotype" w:eastAsiaTheme="minorHAnsi" w:hAnsi="Palatino Linotype" w:cs="Arial"/>
          <w:color w:val="000000"/>
        </w:rPr>
        <w:t>CompuStage</w:t>
      </w:r>
      <w:proofErr w:type="spellEnd"/>
      <w:r w:rsidRPr="00DA2346">
        <w:rPr>
          <w:rFonts w:ascii="Palatino Linotype" w:eastAsiaTheme="minorHAnsi" w:hAnsi="Palatino Linotype" w:cs="Arial"/>
          <w:color w:val="000000"/>
        </w:rPr>
        <w:t xml:space="preserve"> </w:t>
      </w:r>
      <w:proofErr w:type="spellStart"/>
      <w:r w:rsidRPr="00DA2346">
        <w:rPr>
          <w:rFonts w:ascii="Palatino Linotype" w:eastAsiaTheme="minorHAnsi" w:hAnsi="Palatino Linotype" w:cs="Arial"/>
          <w:color w:val="000000"/>
        </w:rPr>
        <w:t>low-background</w:t>
      </w:r>
      <w:proofErr w:type="spellEnd"/>
    </w:p>
    <w:p w:rsidR="001706F4" w:rsidRPr="00925132" w:rsidRDefault="00DA2346" w:rsidP="00146D27">
      <w:pPr>
        <w:pStyle w:val="Default"/>
        <w:ind w:firstLine="284"/>
        <w:rPr>
          <w:rFonts w:ascii="Palatino Linotype" w:hAnsi="Palatino Linotype"/>
          <w:b/>
          <w:sz w:val="22"/>
          <w:szCs w:val="22"/>
          <w:u w:val="single"/>
        </w:rPr>
      </w:pPr>
      <w:r w:rsidRPr="00925132">
        <w:rPr>
          <w:rFonts w:ascii="Palatino Linotype" w:hAnsi="Palatino Linotype"/>
          <w:b/>
          <w:sz w:val="22"/>
          <w:szCs w:val="22"/>
          <w:u w:val="single"/>
        </w:rPr>
        <w:t xml:space="preserve">b)  </w:t>
      </w:r>
      <w:r w:rsidR="00F125F9" w:rsidRPr="00925132">
        <w:rPr>
          <w:rFonts w:ascii="Palatino Linotype" w:hAnsi="Palatino Linotype"/>
          <w:b/>
          <w:sz w:val="22"/>
          <w:szCs w:val="22"/>
          <w:u w:val="single"/>
        </w:rPr>
        <w:t xml:space="preserve">dla mikroskopu </w:t>
      </w:r>
      <w:r w:rsidRPr="00925132">
        <w:rPr>
          <w:rFonts w:ascii="Palatino Linotype" w:eastAsiaTheme="minorHAnsi" w:hAnsi="Palatino Linotype"/>
          <w:b/>
          <w:sz w:val="22"/>
          <w:szCs w:val="22"/>
          <w:u w:val="single"/>
        </w:rPr>
        <w:t xml:space="preserve">Quanta 3D FEG D9094 </w:t>
      </w:r>
    </w:p>
    <w:p w:rsidR="00772D47" w:rsidRPr="00A92C47" w:rsidRDefault="00772D47" w:rsidP="008C3FAA">
      <w:pPr>
        <w:pStyle w:val="Default"/>
        <w:ind w:firstLine="709"/>
        <w:rPr>
          <w:rFonts w:ascii="Palatino Linotype" w:hAnsi="Palatino Linotype"/>
          <w:b/>
          <w:sz w:val="22"/>
          <w:szCs w:val="22"/>
        </w:rPr>
      </w:pPr>
      <w:r w:rsidRPr="00A92C47">
        <w:rPr>
          <w:rFonts w:ascii="Palatino Linotype" w:hAnsi="Palatino Linotype"/>
          <w:b/>
          <w:sz w:val="22"/>
          <w:szCs w:val="22"/>
        </w:rPr>
        <w:t xml:space="preserve">2. </w:t>
      </w:r>
      <w:r w:rsidR="00DA2346" w:rsidRPr="00A92C47">
        <w:rPr>
          <w:rFonts w:ascii="Palatino Linotype" w:eastAsiaTheme="minorHAnsi" w:hAnsi="Palatino Linotype"/>
          <w:b/>
          <w:sz w:val="22"/>
          <w:szCs w:val="22"/>
          <w:lang w:eastAsia="en-US"/>
        </w:rPr>
        <w:t xml:space="preserve">Quanta 3D FEG D9094 </w:t>
      </w:r>
      <w:r w:rsidRPr="00A92C47">
        <w:rPr>
          <w:rFonts w:ascii="Palatino Linotype" w:hAnsi="Palatino Linotype"/>
          <w:b/>
          <w:sz w:val="22"/>
          <w:szCs w:val="22"/>
        </w:rPr>
        <w:t xml:space="preserve">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2.1 9432 023 04061 / D9094.2 4-SEGMENT SSBSED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2.2 9432 023 11051 / D9094.6 MANUAL USR INTERFACE USB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2.3 9432 023 53021 / D9094.7 SUPPORT COMPUTER,QUANTA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2.4 9432 035 50031 / D9094.4 </w:t>
      </w:r>
      <w:proofErr w:type="spellStart"/>
      <w:r w:rsidRPr="00DA2346">
        <w:rPr>
          <w:rFonts w:ascii="Palatino Linotype" w:eastAsiaTheme="minorHAnsi" w:hAnsi="Palatino Linotype" w:cs="Arial"/>
          <w:color w:val="000000"/>
        </w:rPr>
        <w:t>AutoFIB</w:t>
      </w:r>
      <w:proofErr w:type="spellEnd"/>
      <w:r w:rsidRPr="00DA2346">
        <w:rPr>
          <w:rFonts w:ascii="Palatino Linotype" w:eastAsiaTheme="minorHAnsi" w:hAnsi="Palatino Linotype" w:cs="Arial"/>
          <w:color w:val="000000"/>
        </w:rPr>
        <w:t xml:space="preserve">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2.5 9432 035 50161 / D9094.5 Automation License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2.6 9432 068 43521 / D9094.3 6-CHANNEL DETECTOR AMP. </w:t>
      </w:r>
    </w:p>
    <w:p w:rsidR="00DA2346" w:rsidRPr="00DA2346" w:rsidRDefault="00DA2346" w:rsidP="00DA2346">
      <w:pPr>
        <w:autoSpaceDE w:val="0"/>
        <w:autoSpaceDN w:val="0"/>
        <w:adjustRightInd w:val="0"/>
        <w:spacing w:after="0" w:line="240" w:lineRule="auto"/>
        <w:ind w:firstLine="709"/>
        <w:rPr>
          <w:rFonts w:ascii="Palatino Linotype" w:eastAsiaTheme="minorHAnsi" w:hAnsi="Palatino Linotype" w:cs="Arial"/>
          <w:color w:val="000000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2.7 9432 900 54581 / D9094.8 R-vCD,BDM,Q3DFEG,IMMS PA </w:t>
      </w:r>
    </w:p>
    <w:p w:rsidR="00A72C2F" w:rsidRPr="00DA2346" w:rsidRDefault="00DA2346" w:rsidP="00DA2346">
      <w:pPr>
        <w:pStyle w:val="Akapitzlist"/>
        <w:tabs>
          <w:tab w:val="left" w:pos="6096"/>
        </w:tabs>
        <w:ind w:left="644" w:firstLine="65"/>
        <w:jc w:val="both"/>
        <w:rPr>
          <w:rFonts w:ascii="Palatino Linotype" w:hAnsi="Palatino Linotype"/>
        </w:rPr>
      </w:pPr>
      <w:r w:rsidRPr="00DA2346">
        <w:rPr>
          <w:rFonts w:ascii="Palatino Linotype" w:eastAsiaTheme="minorHAnsi" w:hAnsi="Palatino Linotype" w:cs="Arial"/>
          <w:color w:val="000000"/>
        </w:rPr>
        <w:t xml:space="preserve">2.8 9432 034 00311 / D9094.1 Platinum </w:t>
      </w:r>
      <w:proofErr w:type="spellStart"/>
      <w:r w:rsidRPr="00DA2346">
        <w:rPr>
          <w:rFonts w:ascii="Palatino Linotype" w:eastAsiaTheme="minorHAnsi" w:hAnsi="Palatino Linotype" w:cs="Arial"/>
          <w:color w:val="000000"/>
        </w:rPr>
        <w:t>Deposition</w:t>
      </w:r>
      <w:proofErr w:type="spellEnd"/>
      <w:r w:rsidRPr="00DA2346">
        <w:rPr>
          <w:rFonts w:ascii="Palatino Linotype" w:eastAsiaTheme="minorHAnsi" w:hAnsi="Palatino Linotype" w:cs="Arial"/>
          <w:color w:val="000000"/>
        </w:rPr>
        <w:t>(Pt)</w:t>
      </w:r>
    </w:p>
    <w:p w:rsidR="001706F4" w:rsidRPr="00925132" w:rsidRDefault="00F125F9" w:rsidP="009B560A">
      <w:pPr>
        <w:spacing w:after="0" w:line="240" w:lineRule="auto"/>
        <w:ind w:firstLine="284"/>
        <w:jc w:val="both"/>
        <w:rPr>
          <w:rFonts w:ascii="Palatino Linotype" w:hAnsi="Palatino Linotype" w:cs="Arial"/>
          <w:b/>
          <w:u w:val="single"/>
        </w:rPr>
      </w:pPr>
      <w:r w:rsidRPr="00925132">
        <w:rPr>
          <w:rFonts w:ascii="Palatino Linotype" w:hAnsi="Palatino Linotype" w:cs="Arial"/>
          <w:u w:val="single"/>
        </w:rPr>
        <w:t xml:space="preserve">c) </w:t>
      </w:r>
      <w:r w:rsidR="00772D47" w:rsidRPr="00925132">
        <w:rPr>
          <w:rFonts w:ascii="Palatino Linotype" w:hAnsi="Palatino Linotype" w:cs="Arial"/>
          <w:u w:val="single"/>
        </w:rPr>
        <w:t xml:space="preserve"> </w:t>
      </w:r>
      <w:r w:rsidR="00772D47" w:rsidRPr="00925132">
        <w:rPr>
          <w:rFonts w:ascii="Palatino Linotype" w:hAnsi="Palatino Linotype" w:cs="Arial"/>
          <w:b/>
          <w:u w:val="single"/>
        </w:rPr>
        <w:t xml:space="preserve">dla mikroskopu </w:t>
      </w:r>
      <w:proofErr w:type="spellStart"/>
      <w:r w:rsidR="00772D47" w:rsidRPr="00925132">
        <w:rPr>
          <w:rFonts w:ascii="Palatino Linotype" w:hAnsi="Palatino Linotype"/>
          <w:b/>
          <w:u w:val="single"/>
        </w:rPr>
        <w:t>Titan</w:t>
      </w:r>
      <w:proofErr w:type="spellEnd"/>
      <w:r w:rsidR="00772D47" w:rsidRPr="00925132">
        <w:rPr>
          <w:rFonts w:ascii="Palatino Linotype" w:hAnsi="Palatino Linotype"/>
          <w:b/>
          <w:u w:val="single"/>
        </w:rPr>
        <w:t xml:space="preserve"> </w:t>
      </w:r>
      <w:proofErr w:type="spellStart"/>
      <w:r w:rsidR="00772D47" w:rsidRPr="00925132">
        <w:rPr>
          <w:rFonts w:ascii="Palatino Linotype" w:hAnsi="Palatino Linotype"/>
          <w:b/>
          <w:u w:val="single"/>
        </w:rPr>
        <w:t>Themis</w:t>
      </w:r>
      <w:proofErr w:type="spellEnd"/>
      <w:r w:rsidR="00772D47" w:rsidRPr="00925132">
        <w:rPr>
          <w:rFonts w:ascii="Palatino Linotype" w:hAnsi="Palatino Linotype"/>
          <w:b/>
          <w:u w:val="single"/>
        </w:rPr>
        <w:t xml:space="preserve"> 200 9930171</w:t>
      </w:r>
    </w:p>
    <w:p w:rsidR="00DA2346" w:rsidRPr="00925132" w:rsidRDefault="00772D47" w:rsidP="009B560A">
      <w:pPr>
        <w:pStyle w:val="Default"/>
        <w:ind w:firstLine="567"/>
        <w:rPr>
          <w:rFonts w:ascii="Palatino Linotype" w:hAnsi="Palatino Linotype"/>
          <w:b/>
          <w:sz w:val="22"/>
          <w:szCs w:val="22"/>
        </w:rPr>
      </w:pPr>
      <w:r w:rsidRPr="00925132">
        <w:rPr>
          <w:rFonts w:ascii="Palatino Linotype" w:hAnsi="Palatino Linotype"/>
          <w:b/>
          <w:color w:val="auto"/>
          <w:sz w:val="22"/>
          <w:szCs w:val="22"/>
        </w:rPr>
        <w:t xml:space="preserve">3. </w:t>
      </w:r>
      <w:proofErr w:type="spellStart"/>
      <w:r w:rsidR="00DA2346" w:rsidRPr="00925132">
        <w:rPr>
          <w:rFonts w:ascii="Palatino Linotype" w:hAnsi="Palatino Linotype"/>
          <w:b/>
          <w:sz w:val="22"/>
          <w:szCs w:val="22"/>
        </w:rPr>
        <w:t>Titan</w:t>
      </w:r>
      <w:proofErr w:type="spellEnd"/>
      <w:r w:rsidR="00DA2346" w:rsidRPr="00925132">
        <w:rPr>
          <w:rFonts w:ascii="Palatino Linotype" w:hAnsi="Palatino Linotype"/>
          <w:b/>
          <w:sz w:val="22"/>
          <w:szCs w:val="22"/>
        </w:rPr>
        <w:t xml:space="preserve"> </w:t>
      </w:r>
      <w:proofErr w:type="spellStart"/>
      <w:r w:rsidR="00DA2346" w:rsidRPr="00925132">
        <w:rPr>
          <w:rFonts w:ascii="Palatino Linotype" w:hAnsi="Palatino Linotype"/>
          <w:b/>
          <w:sz w:val="22"/>
          <w:szCs w:val="22"/>
        </w:rPr>
        <w:t>Themis</w:t>
      </w:r>
      <w:proofErr w:type="spellEnd"/>
      <w:r w:rsidR="00DA2346" w:rsidRPr="00925132">
        <w:rPr>
          <w:rFonts w:ascii="Palatino Linotype" w:hAnsi="Palatino Linotype"/>
          <w:b/>
          <w:sz w:val="22"/>
          <w:szCs w:val="22"/>
        </w:rPr>
        <w:t xml:space="preserve"> 200 9930171 </w:t>
      </w:r>
    </w:p>
    <w:tbl>
      <w:tblPr>
        <w:tblW w:w="10471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819"/>
      </w:tblGrid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3.1 1001394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Precession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Diffraction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lastRenderedPageBreak/>
              <w:t xml:space="preserve">3.2 1050137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STEM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Tomography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Data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Acquisition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Software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3.3 1064246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10 MEMS Chips for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NanoEx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-i/v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3.4 1094697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Lorentz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Lens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3.5 1094701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NanoEx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-i/v MEMS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Holder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3.6 1094707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5th Automatic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Aperture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System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3.7 1097927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>High-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visibility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Low-background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Double-tilt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Holder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3.8 1100488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Ceta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16M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Camera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200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kV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3.9 1113671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Cs DCOR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Probe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Corrector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3.10 1115604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TEM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Tomography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Data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Acquisition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Software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3.11 1118794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STEM Field and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Light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Element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Imaging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3.12 1120444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CrystalPack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3.13 1138004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Ceta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Analysis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Computer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3.14 1160101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Protected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HAADF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iso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std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146D27">
        <w:trPr>
          <w:trHeight w:val="84"/>
        </w:trPr>
        <w:tc>
          <w:tcPr>
            <w:tcW w:w="3652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3.15 9432 065 97051 / 9930171 </w:t>
            </w:r>
          </w:p>
        </w:tc>
        <w:tc>
          <w:tcPr>
            <w:tcW w:w="6819" w:type="dxa"/>
          </w:tcPr>
          <w:p w:rsidR="00DA2346" w:rsidRPr="00DA2346" w:rsidRDefault="00DA2346" w:rsidP="00DA2346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CompuStage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Low-background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Single-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tilt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Holder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</w:tbl>
    <w:p w:rsidR="00772D47" w:rsidRPr="000E04E8" w:rsidRDefault="00772D47" w:rsidP="00772D47">
      <w:pPr>
        <w:pStyle w:val="Default"/>
        <w:ind w:firstLine="567"/>
        <w:rPr>
          <w:rFonts w:ascii="Palatino Linotype" w:hAnsi="Palatino Linotype"/>
          <w:b/>
          <w:color w:val="auto"/>
          <w:sz w:val="22"/>
          <w:szCs w:val="22"/>
        </w:rPr>
      </w:pPr>
      <w:r w:rsidRPr="000E04E8">
        <w:rPr>
          <w:rFonts w:ascii="Palatino Linotype" w:hAnsi="Palatino Linotype"/>
          <w:b/>
          <w:color w:val="auto"/>
          <w:sz w:val="22"/>
          <w:szCs w:val="22"/>
        </w:rPr>
        <w:t xml:space="preserve"> </w:t>
      </w:r>
    </w:p>
    <w:p w:rsidR="00772D47" w:rsidRPr="00925132" w:rsidRDefault="00772D47" w:rsidP="009B560A">
      <w:pPr>
        <w:spacing w:after="0" w:line="240" w:lineRule="auto"/>
        <w:ind w:firstLine="284"/>
        <w:jc w:val="both"/>
        <w:rPr>
          <w:rFonts w:ascii="Palatino Linotype" w:hAnsi="Palatino Linotype" w:cs="Arial"/>
          <w:b/>
          <w:u w:val="single"/>
        </w:rPr>
      </w:pPr>
      <w:r w:rsidRPr="00925132">
        <w:rPr>
          <w:rFonts w:ascii="Palatino Linotype" w:hAnsi="Palatino Linotype" w:cs="Arial"/>
          <w:u w:val="single"/>
        </w:rPr>
        <w:t xml:space="preserve">d)  </w:t>
      </w:r>
      <w:r w:rsidRPr="00925132">
        <w:rPr>
          <w:rFonts w:ascii="Palatino Linotype" w:hAnsi="Palatino Linotype"/>
          <w:b/>
          <w:u w:val="single"/>
        </w:rPr>
        <w:t xml:space="preserve">Tor preparatyki jonowej FIB w tzw. wersji </w:t>
      </w:r>
      <w:proofErr w:type="spellStart"/>
      <w:r w:rsidRPr="00925132">
        <w:rPr>
          <w:rFonts w:ascii="Palatino Linotype" w:hAnsi="Palatino Linotype"/>
          <w:b/>
          <w:u w:val="single"/>
        </w:rPr>
        <w:t>DualBeam</w:t>
      </w:r>
      <w:proofErr w:type="spellEnd"/>
      <w:r w:rsidRPr="00925132">
        <w:rPr>
          <w:rFonts w:ascii="Palatino Linotype" w:hAnsi="Palatino Linotype"/>
          <w:b/>
          <w:u w:val="single"/>
        </w:rPr>
        <w:t xml:space="preserve"> 9951083</w:t>
      </w:r>
    </w:p>
    <w:p w:rsidR="00772D47" w:rsidRPr="00083B87" w:rsidRDefault="00772D47" w:rsidP="009B560A">
      <w:pPr>
        <w:pStyle w:val="Default"/>
        <w:ind w:firstLine="567"/>
        <w:rPr>
          <w:rFonts w:ascii="Palatino Linotype" w:hAnsi="Palatino Linotype"/>
          <w:color w:val="auto"/>
          <w:sz w:val="22"/>
          <w:szCs w:val="22"/>
        </w:rPr>
      </w:pPr>
      <w:r w:rsidRPr="00083B87">
        <w:rPr>
          <w:rFonts w:ascii="Palatino Linotype" w:hAnsi="Palatino Linotype"/>
          <w:color w:val="auto"/>
          <w:sz w:val="22"/>
          <w:szCs w:val="22"/>
        </w:rPr>
        <w:t xml:space="preserve">4. </w:t>
      </w:r>
      <w:r w:rsidRPr="0070063C">
        <w:rPr>
          <w:rFonts w:ascii="Palatino Linotype" w:hAnsi="Palatino Linotype"/>
          <w:b/>
          <w:sz w:val="22"/>
          <w:szCs w:val="22"/>
        </w:rPr>
        <w:t xml:space="preserve">Tor preparatyki jonowej FIB w tzw. wersji </w:t>
      </w:r>
      <w:proofErr w:type="spellStart"/>
      <w:r w:rsidRPr="0070063C">
        <w:rPr>
          <w:rFonts w:ascii="Palatino Linotype" w:hAnsi="Palatino Linotype"/>
          <w:b/>
          <w:sz w:val="22"/>
          <w:szCs w:val="22"/>
        </w:rPr>
        <w:t>DualBeam</w:t>
      </w:r>
      <w:proofErr w:type="spellEnd"/>
      <w:r w:rsidRPr="0070063C">
        <w:rPr>
          <w:rFonts w:ascii="Palatino Linotype" w:hAnsi="Palatino Linotype"/>
          <w:b/>
          <w:sz w:val="22"/>
          <w:szCs w:val="22"/>
        </w:rPr>
        <w:t xml:space="preserve"> 9951083</w:t>
      </w:r>
      <w:r w:rsidRPr="00083B87">
        <w:rPr>
          <w:rFonts w:ascii="Palatino Linotype" w:hAnsi="Palatino Linotype"/>
          <w:color w:val="auto"/>
          <w:sz w:val="22"/>
          <w:szCs w:val="22"/>
        </w:rPr>
        <w:t xml:space="preserve"> </w:t>
      </w:r>
    </w:p>
    <w:tbl>
      <w:tblPr>
        <w:tblW w:w="10187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535"/>
      </w:tblGrid>
      <w:tr w:rsidR="00DA2346" w:rsidRPr="00DA2346" w:rsidTr="00925132">
        <w:trPr>
          <w:trHeight w:val="84"/>
        </w:trPr>
        <w:tc>
          <w:tcPr>
            <w:tcW w:w="3652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4.1 1100019 / 9951083 </w:t>
            </w:r>
          </w:p>
        </w:tc>
        <w:tc>
          <w:tcPr>
            <w:tcW w:w="6535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EasyLift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EX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NanoManipulator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925132">
        <w:trPr>
          <w:trHeight w:val="84"/>
        </w:trPr>
        <w:tc>
          <w:tcPr>
            <w:tcW w:w="3652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4.2 9432 034 00311 / 9951083 </w:t>
            </w:r>
          </w:p>
        </w:tc>
        <w:tc>
          <w:tcPr>
            <w:tcW w:w="6535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Platinum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Deposition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(Pt) </w:t>
            </w:r>
          </w:p>
        </w:tc>
      </w:tr>
      <w:tr w:rsidR="00DA2346" w:rsidRPr="00DA2346" w:rsidTr="00925132">
        <w:trPr>
          <w:trHeight w:val="84"/>
        </w:trPr>
        <w:tc>
          <w:tcPr>
            <w:tcW w:w="3652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4.3 1054338 / 9951083 </w:t>
            </w:r>
          </w:p>
        </w:tc>
        <w:tc>
          <w:tcPr>
            <w:tcW w:w="6535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Beam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Deceleration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925132">
        <w:trPr>
          <w:trHeight w:val="84"/>
        </w:trPr>
        <w:tc>
          <w:tcPr>
            <w:tcW w:w="3652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4.4 1131450 / 9951083 </w:t>
            </w:r>
          </w:p>
        </w:tc>
        <w:tc>
          <w:tcPr>
            <w:tcW w:w="6535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Retractable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DBS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Detector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925132">
        <w:trPr>
          <w:trHeight w:val="84"/>
        </w:trPr>
        <w:tc>
          <w:tcPr>
            <w:tcW w:w="3652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4.5 1120429 / 9951083 </w:t>
            </w:r>
          </w:p>
        </w:tc>
        <w:tc>
          <w:tcPr>
            <w:tcW w:w="6535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>Solid-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state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Detector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Integration Kit </w:t>
            </w:r>
          </w:p>
        </w:tc>
      </w:tr>
      <w:tr w:rsidR="00DA2346" w:rsidRPr="00DA2346" w:rsidTr="00925132">
        <w:trPr>
          <w:trHeight w:val="84"/>
        </w:trPr>
        <w:tc>
          <w:tcPr>
            <w:tcW w:w="3652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4.6 1050312 / 9951083 </w:t>
            </w:r>
          </w:p>
        </w:tc>
        <w:tc>
          <w:tcPr>
            <w:tcW w:w="6535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Advanced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Signal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Selection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925132">
        <w:trPr>
          <w:trHeight w:val="84"/>
        </w:trPr>
        <w:tc>
          <w:tcPr>
            <w:tcW w:w="3652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4.7 1129201 / 9951083 </w:t>
            </w:r>
          </w:p>
        </w:tc>
        <w:tc>
          <w:tcPr>
            <w:tcW w:w="6535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AutoTEM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4 </w:t>
            </w:r>
          </w:p>
        </w:tc>
      </w:tr>
      <w:tr w:rsidR="00DA2346" w:rsidRPr="00DA2346" w:rsidTr="00925132">
        <w:trPr>
          <w:trHeight w:val="84"/>
        </w:trPr>
        <w:tc>
          <w:tcPr>
            <w:tcW w:w="3652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4.8 1131454 / 9951083 </w:t>
            </w:r>
          </w:p>
        </w:tc>
        <w:tc>
          <w:tcPr>
            <w:tcW w:w="6535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Integrated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Plasma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Cleaner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925132">
        <w:trPr>
          <w:trHeight w:val="84"/>
        </w:trPr>
        <w:tc>
          <w:tcPr>
            <w:tcW w:w="3652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4.9 1018263 / 9951083 </w:t>
            </w:r>
          </w:p>
        </w:tc>
        <w:tc>
          <w:tcPr>
            <w:tcW w:w="6535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Windows 7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Support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Computer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</w:t>
            </w:r>
          </w:p>
        </w:tc>
      </w:tr>
      <w:tr w:rsidR="00DA2346" w:rsidRPr="00DA2346" w:rsidTr="00925132">
        <w:trPr>
          <w:trHeight w:val="84"/>
        </w:trPr>
        <w:tc>
          <w:tcPr>
            <w:tcW w:w="3652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4.10 1137502 / 9951083 </w:t>
            </w:r>
          </w:p>
        </w:tc>
        <w:tc>
          <w:tcPr>
            <w:tcW w:w="6535" w:type="dxa"/>
          </w:tcPr>
          <w:p w:rsidR="00DA2346" w:rsidRPr="00DA2346" w:rsidRDefault="00DA2346" w:rsidP="0092513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Palatino Linotype" w:eastAsiaTheme="minorHAnsi" w:hAnsi="Palatino Linotype" w:cs="Arial"/>
                <w:color w:val="000000"/>
              </w:rPr>
            </w:pPr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EDS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UltraDry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 30M (129 </w:t>
            </w:r>
            <w:proofErr w:type="spellStart"/>
            <w:r w:rsidRPr="00DA2346">
              <w:rPr>
                <w:rFonts w:ascii="Palatino Linotype" w:eastAsiaTheme="minorHAnsi" w:hAnsi="Palatino Linotype" w:cs="Arial"/>
                <w:color w:val="000000"/>
              </w:rPr>
              <w:t>eV</w:t>
            </w:r>
            <w:proofErr w:type="spellEnd"/>
            <w:r w:rsidRPr="00DA2346">
              <w:rPr>
                <w:rFonts w:ascii="Palatino Linotype" w:eastAsiaTheme="minorHAnsi" w:hAnsi="Palatino Linotype" w:cs="Arial"/>
                <w:color w:val="000000"/>
              </w:rPr>
              <w:t xml:space="preserve">) </w:t>
            </w:r>
          </w:p>
        </w:tc>
      </w:tr>
    </w:tbl>
    <w:p w:rsidR="00706C54" w:rsidRDefault="00706C54" w:rsidP="00706C54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</w:p>
    <w:p w:rsidR="00706C54" w:rsidRPr="00AE348A" w:rsidRDefault="00706C54" w:rsidP="00706C54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 w:rsidRPr="00AE348A">
        <w:rPr>
          <w:rFonts w:ascii="Palatino Linotype" w:eastAsia="Times New Roman" w:hAnsi="Palatino Linotype"/>
          <w:lang w:eastAsia="pl-PL"/>
        </w:rPr>
        <w:t xml:space="preserve">§ </w:t>
      </w:r>
      <w:r>
        <w:rPr>
          <w:rFonts w:ascii="Palatino Linotype" w:eastAsia="Times New Roman" w:hAnsi="Palatino Linotype"/>
          <w:lang w:eastAsia="pl-PL"/>
        </w:rPr>
        <w:t>2</w:t>
      </w:r>
    </w:p>
    <w:p w:rsidR="00706C54" w:rsidRDefault="00706C54" w:rsidP="00706C54">
      <w:pPr>
        <w:pStyle w:val="Nagwek"/>
        <w:widowControl w:val="0"/>
        <w:numPr>
          <w:ilvl w:val="0"/>
          <w:numId w:val="22"/>
        </w:numPr>
        <w:tabs>
          <w:tab w:val="left" w:pos="0"/>
        </w:tabs>
        <w:jc w:val="both"/>
        <w:rPr>
          <w:rFonts w:ascii="Palatino Linotype" w:hAnsi="Palatino Linotype"/>
        </w:rPr>
      </w:pPr>
      <w:r w:rsidRPr="00706C54">
        <w:rPr>
          <w:rFonts w:ascii="Palatino Linotype" w:hAnsi="Palatino Linotype"/>
        </w:rPr>
        <w:t xml:space="preserve">Do obowiązków </w:t>
      </w:r>
      <w:r w:rsidR="00667ADD">
        <w:rPr>
          <w:rFonts w:ascii="Palatino Linotype" w:hAnsi="Palatino Linotype"/>
        </w:rPr>
        <w:t>Wykonawcy</w:t>
      </w:r>
      <w:r w:rsidRPr="00706C54">
        <w:rPr>
          <w:rFonts w:ascii="Palatino Linotype" w:hAnsi="Palatino Linotype"/>
        </w:rPr>
        <w:t xml:space="preserve"> należy:</w:t>
      </w:r>
    </w:p>
    <w:p w:rsidR="00DB5B3C" w:rsidRPr="00DB5B3C" w:rsidRDefault="00DB5B3C" w:rsidP="00DB5B3C">
      <w:pPr>
        <w:pStyle w:val="Akapitzlist"/>
        <w:ind w:left="360"/>
        <w:jc w:val="both"/>
        <w:rPr>
          <w:rFonts w:ascii="Palatino Linotype" w:hAnsi="Palatino Linotype"/>
        </w:rPr>
      </w:pPr>
      <w:r w:rsidRPr="00DB5B3C">
        <w:rPr>
          <w:rFonts w:ascii="Palatino Linotype" w:hAnsi="Palatino Linotype"/>
        </w:rPr>
        <w:t>a) dokonywania jednego przeglądu okresowego dla każdego urządzenia w terminie uzgodnionym obustronnie. Zakres czynności wg zaleceń producenta, na który składają się prace sprawdzające, konserwacyjne i diagnostyczne,</w:t>
      </w:r>
    </w:p>
    <w:p w:rsidR="00DB5B3C" w:rsidRPr="00DB5B3C" w:rsidRDefault="00DB5B3C" w:rsidP="00DB5B3C">
      <w:pPr>
        <w:pStyle w:val="Akapitzlist"/>
        <w:ind w:left="360"/>
        <w:jc w:val="both"/>
        <w:rPr>
          <w:rFonts w:ascii="Palatino Linotype" w:hAnsi="Palatino Linotype"/>
        </w:rPr>
      </w:pPr>
      <w:r w:rsidRPr="00DB5B3C">
        <w:rPr>
          <w:rFonts w:ascii="Palatino Linotype" w:hAnsi="Palatino Linotype"/>
        </w:rPr>
        <w:t>b) nieograniczone ilości wizyt interwencyjnych w celu usunięcia ewentualnych powstałych usterek.</w:t>
      </w:r>
    </w:p>
    <w:p w:rsidR="00DB5B3C" w:rsidRPr="00DB5B3C" w:rsidRDefault="00DB5B3C" w:rsidP="00DB5B3C">
      <w:pPr>
        <w:pStyle w:val="Akapitzlist"/>
        <w:numPr>
          <w:ilvl w:val="0"/>
          <w:numId w:val="22"/>
        </w:numPr>
        <w:jc w:val="both"/>
        <w:rPr>
          <w:rFonts w:ascii="Palatino Linotype" w:hAnsi="Palatino Linotype"/>
        </w:rPr>
      </w:pPr>
      <w:r w:rsidRPr="00DB5B3C">
        <w:rPr>
          <w:rFonts w:ascii="Palatino Linotype" w:hAnsi="Palatino Linotype"/>
        </w:rPr>
        <w:t xml:space="preserve">Naprawy dokonywane będą po wcześniejszym zawiadomieniu: telefonicznie, pisemnie, faksem lub elektronicznie Wykonawcy o zaistniałej nieprawidłowości. </w:t>
      </w:r>
      <w:r w:rsidR="00667ADD">
        <w:rPr>
          <w:rFonts w:ascii="Palatino Linotype" w:hAnsi="Palatino Linotype"/>
        </w:rPr>
        <w:t>Zamawiający</w:t>
      </w:r>
      <w:r w:rsidRPr="00DB5B3C">
        <w:rPr>
          <w:rFonts w:ascii="Palatino Linotype" w:hAnsi="Palatino Linotype"/>
        </w:rPr>
        <w:t xml:space="preserve"> w zawiadomieniu winien podać nazwę Sprzętu, gdzie się znajduje oraz określić jeśli to możliwe stwierdzoną usterkę.</w:t>
      </w:r>
    </w:p>
    <w:p w:rsidR="00DB5B3C" w:rsidRPr="00DB5B3C" w:rsidRDefault="00667ADD" w:rsidP="00DB5B3C">
      <w:pPr>
        <w:pStyle w:val="Akapitzlist"/>
        <w:numPr>
          <w:ilvl w:val="0"/>
          <w:numId w:val="22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Wykonawca</w:t>
      </w:r>
      <w:r w:rsidR="00DB5B3C" w:rsidRPr="00DB5B3C">
        <w:rPr>
          <w:rFonts w:ascii="Palatino Linotype" w:hAnsi="Palatino Linotype"/>
        </w:rPr>
        <w:t xml:space="preserve"> zobowiązany jest do podjęcia się naprawy uszkodzonego sprzętu w terminie nie później niż do 5 dni roboczych po uzyskaniu informacji o uszkodzeniu.</w:t>
      </w:r>
    </w:p>
    <w:p w:rsidR="00DB5B3C" w:rsidRPr="00323639" w:rsidRDefault="00DB5B3C" w:rsidP="00DB5B3C">
      <w:pPr>
        <w:pStyle w:val="Akapitzlist"/>
        <w:numPr>
          <w:ilvl w:val="0"/>
          <w:numId w:val="22"/>
        </w:numPr>
        <w:jc w:val="both"/>
      </w:pPr>
      <w:r w:rsidRPr="00DB5B3C">
        <w:rPr>
          <w:rFonts w:ascii="Palatino Linotype" w:hAnsi="Palatino Linotype"/>
        </w:rPr>
        <w:t>Usługi przeglądów, konserwacji oraz napraw sprzętu będące przedmiotem zamówienia mogą wykonywać wyłącznie osoby posiadające kwalifikacje do konserwacji, napraw określonego sprzętu, posiadające kwalifikacje do dozoru nad eksploatacją urządzeń przeszkolone w zakresie przeglądów oraz napraw urządzeń.</w:t>
      </w:r>
    </w:p>
    <w:p w:rsidR="00DB5B3C" w:rsidRPr="00DB5B3C" w:rsidRDefault="00DB5B3C" w:rsidP="00DB5B3C">
      <w:pPr>
        <w:pStyle w:val="Akapitzlist"/>
        <w:numPr>
          <w:ilvl w:val="0"/>
          <w:numId w:val="22"/>
        </w:numPr>
        <w:jc w:val="both"/>
        <w:rPr>
          <w:rFonts w:ascii="Palatino Linotype" w:hAnsi="Palatino Linotype"/>
        </w:rPr>
      </w:pPr>
      <w:r w:rsidRPr="00DB5B3C">
        <w:rPr>
          <w:rFonts w:ascii="Palatino Linotype" w:hAnsi="Palatino Linotype"/>
        </w:rPr>
        <w:lastRenderedPageBreak/>
        <w:t xml:space="preserve">Gwarancja na wymienione części zamienne i materiały nie może być krótsza od gwarancji danej przez producenta. </w:t>
      </w:r>
      <w:r w:rsidR="00667ADD">
        <w:rPr>
          <w:rFonts w:ascii="Palatino Linotype" w:hAnsi="Palatino Linotype"/>
        </w:rPr>
        <w:t>Wykonawca</w:t>
      </w:r>
      <w:r w:rsidRPr="00DB5B3C">
        <w:rPr>
          <w:rFonts w:ascii="Palatino Linotype" w:hAnsi="Palatino Linotype"/>
        </w:rPr>
        <w:t xml:space="preserve"> udziela gwarancji na wykonane napraw sprzętu z zastrzeżeniem, że okres udzielonej gwarancji nie może być krótszy niż 3 miesięcy od daty wykonania napraw.</w:t>
      </w:r>
    </w:p>
    <w:p w:rsidR="00DB5B3C" w:rsidRPr="00DB5B3C" w:rsidRDefault="00667ADD" w:rsidP="00DB5B3C">
      <w:pPr>
        <w:pStyle w:val="Akapitzlist"/>
        <w:numPr>
          <w:ilvl w:val="0"/>
          <w:numId w:val="22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Wykonawca</w:t>
      </w:r>
      <w:r w:rsidR="00DB5B3C" w:rsidRPr="00DB5B3C">
        <w:rPr>
          <w:rFonts w:ascii="Palatino Linotype" w:hAnsi="Palatino Linotype"/>
        </w:rPr>
        <w:t xml:space="preserve"> zobowiązuje się do stosowania w czasie przeglądów i napraw wyłącznie fabrycznie nowych części zamiennych. </w:t>
      </w:r>
    </w:p>
    <w:p w:rsidR="00DB5B3C" w:rsidRPr="00DB5B3C" w:rsidRDefault="00DB5B3C" w:rsidP="00DB5B3C">
      <w:pPr>
        <w:pStyle w:val="Akapitzlist"/>
        <w:numPr>
          <w:ilvl w:val="0"/>
          <w:numId w:val="22"/>
        </w:numPr>
        <w:jc w:val="both"/>
        <w:rPr>
          <w:rFonts w:ascii="Palatino Linotype" w:hAnsi="Palatino Linotype"/>
        </w:rPr>
      </w:pPr>
      <w:r w:rsidRPr="00DB5B3C">
        <w:rPr>
          <w:rFonts w:ascii="Palatino Linotype" w:hAnsi="Palatino Linotype"/>
        </w:rPr>
        <w:t>Dojazd Wykonawcy do Zamawiającego jest bezpłatny.</w:t>
      </w:r>
    </w:p>
    <w:p w:rsidR="00DB5B3C" w:rsidRPr="00DB5B3C" w:rsidRDefault="00667ADD" w:rsidP="00DB5B3C">
      <w:pPr>
        <w:pStyle w:val="Akapitzlist"/>
        <w:numPr>
          <w:ilvl w:val="0"/>
          <w:numId w:val="22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Wykonawca</w:t>
      </w:r>
      <w:r w:rsidR="00DB5B3C" w:rsidRPr="00DB5B3C">
        <w:rPr>
          <w:rFonts w:ascii="Palatino Linotype" w:hAnsi="Palatino Linotype"/>
        </w:rPr>
        <w:t xml:space="preserve"> jest odpowiedzialny za jakość, zgodność z warunkami technicznymi i jakościowymi opisanymi dla przedmiotu zamówienia.</w:t>
      </w:r>
    </w:p>
    <w:p w:rsidR="00DB5B3C" w:rsidRPr="00DB5B3C" w:rsidRDefault="00DB5B3C" w:rsidP="00DB5B3C">
      <w:pPr>
        <w:pStyle w:val="Akapitzlist"/>
        <w:numPr>
          <w:ilvl w:val="0"/>
          <w:numId w:val="22"/>
        </w:numPr>
        <w:jc w:val="both"/>
        <w:rPr>
          <w:rFonts w:ascii="Palatino Linotype" w:hAnsi="Palatino Linotype"/>
        </w:rPr>
      </w:pPr>
      <w:r w:rsidRPr="00DB5B3C">
        <w:rPr>
          <w:rFonts w:ascii="Palatino Linotype" w:hAnsi="Palatino Linotype"/>
        </w:rPr>
        <w:t>Ustalenia i decyzje dotyczące wykonywania zamówienia uzgadniane będą przez Zamawiającego z ustanowionym przedstawicielem Wykonawcy.</w:t>
      </w:r>
    </w:p>
    <w:p w:rsidR="00DB5B3C" w:rsidRPr="00DB5B3C" w:rsidRDefault="00DB5B3C" w:rsidP="00DB5B3C">
      <w:pPr>
        <w:pStyle w:val="Akapitzlist"/>
        <w:numPr>
          <w:ilvl w:val="0"/>
          <w:numId w:val="22"/>
        </w:numPr>
        <w:jc w:val="both"/>
        <w:rPr>
          <w:rFonts w:ascii="Palatino Linotype" w:hAnsi="Palatino Linotype"/>
        </w:rPr>
      </w:pPr>
      <w:r w:rsidRPr="00DB5B3C">
        <w:rPr>
          <w:rFonts w:ascii="Palatino Linotype" w:hAnsi="Palatino Linotype"/>
        </w:rPr>
        <w:t>Zamawiający nie ponosi odpowiedzialności za szkodny wyrządzone przez Wykonawcę podczas wykonywania przedmiotu zamówienia.</w:t>
      </w:r>
    </w:p>
    <w:p w:rsidR="00DB5B3C" w:rsidRPr="00DB5B3C" w:rsidRDefault="00DB5B3C" w:rsidP="00DB5B3C">
      <w:pPr>
        <w:pStyle w:val="Akapitzlist"/>
        <w:numPr>
          <w:ilvl w:val="0"/>
          <w:numId w:val="22"/>
        </w:numPr>
        <w:jc w:val="both"/>
        <w:rPr>
          <w:rFonts w:ascii="Palatino Linotype" w:hAnsi="Palatino Linotype"/>
        </w:rPr>
      </w:pPr>
      <w:r w:rsidRPr="00DB5B3C">
        <w:rPr>
          <w:rFonts w:ascii="Palatino Linotype" w:hAnsi="Palatino Linotype"/>
        </w:rPr>
        <w:t>Usługi objęte przedmiotem niniejszej umowy będą realizowane na terenie IMI</w:t>
      </w:r>
      <w:r w:rsidR="00925132">
        <w:rPr>
          <w:rFonts w:ascii="Palatino Linotype" w:hAnsi="Palatino Linotype"/>
        </w:rPr>
        <w:t>M</w:t>
      </w:r>
      <w:r w:rsidRPr="00DB5B3C">
        <w:rPr>
          <w:rFonts w:ascii="Palatino Linotype" w:hAnsi="Palatino Linotype"/>
        </w:rPr>
        <w:t xml:space="preserve"> PAN. W ramach przedmiotu zamówienia </w:t>
      </w:r>
      <w:r w:rsidR="00667ADD">
        <w:rPr>
          <w:rFonts w:ascii="Palatino Linotype" w:hAnsi="Palatino Linotype"/>
        </w:rPr>
        <w:t>Wykonawca</w:t>
      </w:r>
      <w:r w:rsidRPr="00DB5B3C">
        <w:rPr>
          <w:rFonts w:ascii="Palatino Linotype" w:hAnsi="Palatino Linotype"/>
        </w:rPr>
        <w:t xml:space="preserve"> jest zobowiązany zapewnić dojazd do Zamawiającego. </w:t>
      </w:r>
    </w:p>
    <w:p w:rsidR="00DB5B3C" w:rsidRPr="00DB5B3C" w:rsidRDefault="00667ADD" w:rsidP="00DB5B3C">
      <w:pPr>
        <w:pStyle w:val="Akapitzlist"/>
        <w:numPr>
          <w:ilvl w:val="0"/>
          <w:numId w:val="22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Wykonawca</w:t>
      </w:r>
      <w:r w:rsidR="00DB5B3C" w:rsidRPr="00DB5B3C">
        <w:rPr>
          <w:rFonts w:ascii="Palatino Linotype" w:hAnsi="Palatino Linotype"/>
        </w:rPr>
        <w:t xml:space="preserve"> jest odpowiedzialny za jakość usługi, zgodność z warunkami technicznymi i jakościowymi opisanymi dla przedmiotu zamówienia.</w:t>
      </w:r>
    </w:p>
    <w:p w:rsidR="00DB5B3C" w:rsidRPr="00DB5B3C" w:rsidRDefault="00DB5B3C" w:rsidP="00A72C2F">
      <w:pPr>
        <w:pStyle w:val="Akapitzlist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Palatino Linotype" w:hAnsi="Palatino Linotype"/>
        </w:rPr>
      </w:pPr>
      <w:r w:rsidRPr="00DB5B3C">
        <w:rPr>
          <w:rFonts w:ascii="Palatino Linotype" w:hAnsi="Palatino Linotype"/>
        </w:rPr>
        <w:t>Ustalenia i decyzje dotyczące wykonywania zamówienia uzgadniane będą przez Zamawiającego z ustanowionym przedstawicielem Wykonawcy.</w:t>
      </w:r>
    </w:p>
    <w:p w:rsidR="00DB5B3C" w:rsidRPr="0070063C" w:rsidRDefault="00DB5B3C" w:rsidP="00DB5B3C">
      <w:pPr>
        <w:pStyle w:val="Default"/>
        <w:numPr>
          <w:ilvl w:val="0"/>
          <w:numId w:val="22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Usługa </w:t>
      </w:r>
      <w:r w:rsidRPr="0070063C">
        <w:rPr>
          <w:rFonts w:ascii="Palatino Linotype" w:hAnsi="Palatino Linotype"/>
          <w:sz w:val="22"/>
          <w:szCs w:val="22"/>
        </w:rPr>
        <w:t xml:space="preserve">obejmuje zapewnienie części zamiennych wraz z emiterem FEG do mikroskopów, </w:t>
      </w:r>
    </w:p>
    <w:p w:rsidR="00DB5B3C" w:rsidRDefault="00DB5B3C" w:rsidP="00DB5B3C">
      <w:pPr>
        <w:pStyle w:val="Default"/>
        <w:numPr>
          <w:ilvl w:val="0"/>
          <w:numId w:val="22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U</w:t>
      </w:r>
      <w:r w:rsidRPr="0070063C">
        <w:rPr>
          <w:rFonts w:ascii="Palatino Linotype" w:hAnsi="Palatino Linotype"/>
          <w:sz w:val="22"/>
          <w:szCs w:val="22"/>
        </w:rPr>
        <w:t xml:space="preserve">mowa obejmuje prace serwisowe mikroskopu skaningowego XL-30 ESEM D6864. </w:t>
      </w:r>
    </w:p>
    <w:p w:rsidR="00562992" w:rsidRPr="00562992" w:rsidRDefault="00562992" w:rsidP="00562992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Palatino Linotype" w:hAnsi="Palatino Linotype"/>
        </w:rPr>
      </w:pPr>
      <w:r w:rsidRPr="00562992">
        <w:rPr>
          <w:rFonts w:ascii="Palatino Linotype" w:hAnsi="Palatino Linotype"/>
        </w:rPr>
        <w:t>Wykonawca zobowiązuje się do zatrudnienia (przez siebie lub przez podwykonawcę) w oparciu o umowę o pracę w sposób określony w art. 22 §1 ustawy z dnia 26 czerwca 1974 r. – Kodeks pracy, osób wykonujących czynności polegające na wykonaniu:</w:t>
      </w:r>
    </w:p>
    <w:p w:rsidR="00562992" w:rsidRPr="00562992" w:rsidRDefault="00562992" w:rsidP="00562992">
      <w:pPr>
        <w:pStyle w:val="Akapitzlist"/>
        <w:numPr>
          <w:ilvl w:val="1"/>
          <w:numId w:val="22"/>
        </w:numPr>
        <w:suppressAutoHyphens/>
        <w:spacing w:after="0" w:line="240" w:lineRule="auto"/>
        <w:ind w:left="1418" w:hanging="992"/>
        <w:jc w:val="both"/>
        <w:rPr>
          <w:rFonts w:ascii="Palatino Linotype" w:hAnsi="Palatino Linotype"/>
        </w:rPr>
      </w:pPr>
      <w:r w:rsidRPr="00562992">
        <w:rPr>
          <w:rFonts w:ascii="Palatino Linotype" w:hAnsi="Palatino Linotype"/>
        </w:rPr>
        <w:t xml:space="preserve">………………………………………………….; </w:t>
      </w:r>
      <w:r w:rsidRPr="00562992">
        <w:rPr>
          <w:rFonts w:ascii="Palatino Linotype" w:hAnsi="Palatino Linotype"/>
        </w:rPr>
        <w:tab/>
      </w:r>
    </w:p>
    <w:p w:rsidR="00562992" w:rsidRPr="00562992" w:rsidRDefault="00562992" w:rsidP="00562992">
      <w:pPr>
        <w:pStyle w:val="Akapitzlist"/>
        <w:numPr>
          <w:ilvl w:val="1"/>
          <w:numId w:val="22"/>
        </w:numPr>
        <w:suppressAutoHyphens/>
        <w:spacing w:after="0" w:line="240" w:lineRule="auto"/>
        <w:ind w:left="1418" w:hanging="992"/>
        <w:jc w:val="both"/>
        <w:rPr>
          <w:rFonts w:ascii="Palatino Linotype" w:hAnsi="Palatino Linotype"/>
        </w:rPr>
      </w:pPr>
      <w:r w:rsidRPr="00562992">
        <w:rPr>
          <w:rFonts w:ascii="Palatino Linotype" w:hAnsi="Palatino Linotype"/>
        </w:rPr>
        <w:t xml:space="preserve">………………………………………………….; </w:t>
      </w:r>
    </w:p>
    <w:p w:rsidR="00562992" w:rsidRPr="00562992" w:rsidRDefault="00562992" w:rsidP="00562992">
      <w:pPr>
        <w:pStyle w:val="Akapitzlist"/>
        <w:numPr>
          <w:ilvl w:val="1"/>
          <w:numId w:val="22"/>
        </w:numPr>
        <w:suppressAutoHyphens/>
        <w:spacing w:after="0" w:line="240" w:lineRule="auto"/>
        <w:ind w:hanging="1014"/>
        <w:jc w:val="both"/>
        <w:rPr>
          <w:rFonts w:ascii="Palatino Linotype" w:hAnsi="Palatino Linotype"/>
        </w:rPr>
      </w:pPr>
      <w:r w:rsidRPr="00562992">
        <w:rPr>
          <w:rFonts w:ascii="Palatino Linotype" w:hAnsi="Palatino Linotype"/>
        </w:rPr>
        <w:t xml:space="preserve">………………………………………………….; </w:t>
      </w:r>
    </w:p>
    <w:p w:rsidR="00562992" w:rsidRPr="00562992" w:rsidRDefault="00562992" w:rsidP="00562992">
      <w:pPr>
        <w:tabs>
          <w:tab w:val="left" w:pos="142"/>
          <w:tab w:val="left" w:pos="8360"/>
        </w:tabs>
        <w:suppressAutoHyphens/>
        <w:spacing w:after="0" w:line="240" w:lineRule="auto"/>
        <w:ind w:left="567" w:hanging="567"/>
        <w:mirrorIndents/>
        <w:jc w:val="both"/>
        <w:rPr>
          <w:rFonts w:ascii="Palatino Linotype" w:hAnsi="Palatino Linotype"/>
        </w:rPr>
      </w:pPr>
      <w:r w:rsidRPr="00562992">
        <w:rPr>
          <w:rFonts w:ascii="Palatino Linotype" w:hAnsi="Palatino Linotype"/>
        </w:rPr>
        <w:tab/>
      </w:r>
      <w:r w:rsidRPr="00562992">
        <w:rPr>
          <w:rFonts w:ascii="Palatino Linotype" w:hAnsi="Palatino Linotype"/>
        </w:rPr>
        <w:t xml:space="preserve">    </w:t>
      </w:r>
      <w:r w:rsidRPr="00562992">
        <w:rPr>
          <w:rFonts w:ascii="Palatino Linotype" w:hAnsi="Palatino Linotype"/>
        </w:rPr>
        <w:t>objętych przedmiotem Umowy.</w:t>
      </w:r>
    </w:p>
    <w:p w:rsidR="00562992" w:rsidRPr="00562992" w:rsidRDefault="00562992" w:rsidP="00562992">
      <w:pPr>
        <w:pStyle w:val="Akapitzlist"/>
        <w:numPr>
          <w:ilvl w:val="0"/>
          <w:numId w:val="22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Palatino Linotype" w:hAnsi="Palatino Linotype"/>
        </w:rPr>
      </w:pPr>
      <w:r w:rsidRPr="00562992">
        <w:rPr>
          <w:rFonts w:ascii="Palatino Linotype" w:hAnsi="Palatino Linotype"/>
        </w:rPr>
        <w:t xml:space="preserve"> </w:t>
      </w:r>
      <w:r w:rsidRPr="00562992">
        <w:rPr>
          <w:rFonts w:ascii="Palatino Linotype" w:hAnsi="Palatino Linotype"/>
          <w:bCs/>
          <w:iCs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zatrudnienia, pracodawcę (</w:t>
      </w:r>
      <w:r w:rsidRPr="00562992">
        <w:rPr>
          <w:rFonts w:ascii="Palatino Linotype" w:hAnsi="Palatino Linotype"/>
          <w:b/>
          <w:bCs/>
          <w:iCs/>
          <w:lang w:eastAsia="zh-CN"/>
        </w:rPr>
        <w:t xml:space="preserve">pozostałe dane osobowe dotyczące pracownika należy zaczernić) </w:t>
      </w:r>
      <w:r w:rsidRPr="00562992">
        <w:rPr>
          <w:rFonts w:ascii="Palatino Linotype" w:hAnsi="Palatino Linotype"/>
          <w:bCs/>
          <w:iCs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:rsidR="00632E11" w:rsidRDefault="00632E1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 w:rsidRPr="001706F4">
        <w:rPr>
          <w:rFonts w:ascii="Palatino Linotype" w:eastAsia="Times New Roman" w:hAnsi="Palatino Linotype"/>
          <w:lang w:eastAsia="pl-PL"/>
        </w:rPr>
        <w:lastRenderedPageBreak/>
        <w:t xml:space="preserve">§ </w:t>
      </w:r>
      <w:r w:rsidR="00706C54">
        <w:rPr>
          <w:rFonts w:ascii="Palatino Linotype" w:eastAsia="Times New Roman" w:hAnsi="Palatino Linotype"/>
          <w:lang w:eastAsia="pl-PL"/>
        </w:rPr>
        <w:t>3</w:t>
      </w:r>
    </w:p>
    <w:p w:rsidR="00A93570" w:rsidRPr="007A763D" w:rsidRDefault="00A93570" w:rsidP="007A763D">
      <w:pPr>
        <w:pStyle w:val="Akapitzlist"/>
        <w:numPr>
          <w:ilvl w:val="0"/>
          <w:numId w:val="44"/>
        </w:numPr>
        <w:suppressAutoHyphens/>
        <w:spacing w:after="0" w:line="240" w:lineRule="auto"/>
        <w:ind w:left="284" w:right="-47" w:hanging="284"/>
        <w:jc w:val="both"/>
        <w:rPr>
          <w:rFonts w:ascii="Palatino Linotype" w:hAnsi="Palatino Linotype"/>
          <w:b/>
          <w:lang w:eastAsia="ar-SA"/>
        </w:rPr>
      </w:pPr>
      <w:r w:rsidRPr="007A763D">
        <w:rPr>
          <w:rFonts w:ascii="Palatino Linotype" w:hAnsi="Palatino Linotype"/>
          <w:lang w:eastAsia="ar-SA"/>
        </w:rPr>
        <w:t>Strony ustalają cenę brutto za przedmiot umowy określony w § 1 na kwotę ……………… zł</w:t>
      </w:r>
      <w:r w:rsidRPr="007A763D">
        <w:rPr>
          <w:rFonts w:ascii="Palatino Linotype" w:hAnsi="Palatino Linotype"/>
          <w:sz w:val="10"/>
          <w:lang w:eastAsia="ar-SA"/>
        </w:rPr>
        <w:t>,</w:t>
      </w:r>
      <w:r w:rsidRPr="007A763D">
        <w:rPr>
          <w:rFonts w:ascii="Palatino Linotype" w:hAnsi="Palatino Linotype"/>
          <w:lang w:eastAsia="ar-SA"/>
        </w:rPr>
        <w:t xml:space="preserve"> </w:t>
      </w:r>
      <w:r w:rsidRPr="007A763D">
        <w:rPr>
          <w:rFonts w:ascii="Palatino Linotype" w:hAnsi="Palatino Linotype"/>
          <w:b/>
          <w:lang w:eastAsia="ar-SA"/>
        </w:rPr>
        <w:t>(słownie: …………….</w:t>
      </w:r>
      <w:r w:rsidRPr="007A763D">
        <w:rPr>
          <w:rFonts w:ascii="Palatino Linotype" w:hAnsi="Palatino Linotype"/>
          <w:b/>
          <w:sz w:val="10"/>
          <w:lang w:eastAsia="ar-SA"/>
        </w:rPr>
        <w:t xml:space="preserve"> </w:t>
      </w:r>
      <w:r w:rsidRPr="007A763D">
        <w:rPr>
          <w:rFonts w:ascii="Palatino Linotype" w:hAnsi="Palatino Linotype"/>
          <w:b/>
          <w:lang w:eastAsia="ar-SA"/>
        </w:rPr>
        <w:t>)</w:t>
      </w:r>
    </w:p>
    <w:p w:rsidR="00A93570" w:rsidRDefault="00A93570" w:rsidP="00BB6E1D">
      <w:pPr>
        <w:numPr>
          <w:ilvl w:val="0"/>
          <w:numId w:val="44"/>
        </w:numPr>
        <w:tabs>
          <w:tab w:val="left" w:pos="360"/>
        </w:tabs>
        <w:suppressAutoHyphens/>
        <w:spacing w:after="0" w:line="240" w:lineRule="auto"/>
        <w:ind w:left="284" w:right="-47" w:hanging="284"/>
        <w:jc w:val="both"/>
        <w:rPr>
          <w:rFonts w:ascii="Palatino Linotype" w:hAnsi="Palatino Linotype"/>
          <w:lang w:eastAsia="ar-SA"/>
        </w:rPr>
      </w:pPr>
      <w:r w:rsidRPr="00602297">
        <w:rPr>
          <w:rFonts w:ascii="Palatino Linotype" w:hAnsi="Palatino Linotype"/>
          <w:lang w:eastAsia="ar-SA"/>
        </w:rPr>
        <w:t xml:space="preserve">Cena netto wynosi </w:t>
      </w:r>
      <w:r>
        <w:rPr>
          <w:rFonts w:ascii="Palatino Linotype" w:hAnsi="Palatino Linotype"/>
          <w:lang w:eastAsia="ar-SA"/>
        </w:rPr>
        <w:t>……….</w:t>
      </w:r>
      <w:r w:rsidRPr="00602297">
        <w:rPr>
          <w:rFonts w:ascii="Palatino Linotype" w:hAnsi="Palatino Linotype"/>
          <w:lang w:eastAsia="ar-SA"/>
        </w:rPr>
        <w:t xml:space="preserve"> zł, stawka podatku VAT </w:t>
      </w:r>
      <w:r w:rsidRPr="004659A0">
        <w:rPr>
          <w:rFonts w:ascii="Palatino Linotype" w:hAnsi="Palatino Linotype"/>
          <w:b/>
          <w:lang w:eastAsia="ar-SA"/>
        </w:rPr>
        <w:t>23</w:t>
      </w:r>
      <w:r w:rsidRPr="00602297">
        <w:rPr>
          <w:rFonts w:ascii="Palatino Linotype" w:hAnsi="Palatino Linotype"/>
          <w:sz w:val="16"/>
          <w:lang w:eastAsia="ar-SA"/>
        </w:rPr>
        <w:t xml:space="preserve"> </w:t>
      </w:r>
      <w:r w:rsidRPr="00602297">
        <w:rPr>
          <w:rFonts w:ascii="Palatino Linotype" w:hAnsi="Palatino Linotype"/>
          <w:lang w:eastAsia="ar-SA"/>
        </w:rPr>
        <w:t xml:space="preserve">%, wartość podatku VAT </w:t>
      </w:r>
      <w:r>
        <w:rPr>
          <w:rFonts w:ascii="Palatino Linotype" w:hAnsi="Palatino Linotype"/>
          <w:lang w:eastAsia="ar-SA"/>
        </w:rPr>
        <w:t>…………</w:t>
      </w:r>
      <w:r w:rsidRPr="00602297">
        <w:rPr>
          <w:rFonts w:ascii="Palatino Linotype" w:hAnsi="Palatino Linotype"/>
          <w:lang w:eastAsia="ar-SA"/>
        </w:rPr>
        <w:t xml:space="preserve"> zł.</w:t>
      </w:r>
    </w:p>
    <w:p w:rsidR="00521807" w:rsidRPr="00295463" w:rsidRDefault="00521807" w:rsidP="00BB6E1D">
      <w:pPr>
        <w:pStyle w:val="Akapitzlist"/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Palatino Linotype" w:eastAsia="Times New Roman" w:hAnsi="Palatino Linotype"/>
          <w:color w:val="000000" w:themeColor="text1"/>
          <w:lang w:eastAsia="pl-PL"/>
        </w:rPr>
      </w:pPr>
      <w:r w:rsidRPr="00AE28A2">
        <w:rPr>
          <w:rFonts w:ascii="Palatino Linotype" w:eastAsia="Times New Roman" w:hAnsi="Palatino Linotype"/>
          <w:lang w:eastAsia="pl-PL"/>
        </w:rPr>
        <w:t xml:space="preserve">Wynagrodzenie dzieli się na </w:t>
      </w:r>
      <w:r w:rsidR="004F5146" w:rsidRPr="00295463">
        <w:rPr>
          <w:rFonts w:ascii="Palatino Linotype" w:eastAsia="Times New Roman" w:hAnsi="Palatino Linotype"/>
          <w:color w:val="000000" w:themeColor="text1"/>
          <w:lang w:eastAsia="pl-PL"/>
        </w:rPr>
        <w:t>części</w:t>
      </w:r>
      <w:r w:rsidRPr="00295463">
        <w:rPr>
          <w:rFonts w:ascii="Palatino Linotype" w:eastAsia="Times New Roman" w:hAnsi="Palatino Linotype"/>
          <w:color w:val="000000" w:themeColor="text1"/>
          <w:lang w:eastAsia="pl-PL"/>
        </w:rPr>
        <w:t>:</w:t>
      </w:r>
    </w:p>
    <w:p w:rsidR="00954948" w:rsidRPr="00295463" w:rsidRDefault="00954948" w:rsidP="007A763D">
      <w:pPr>
        <w:pStyle w:val="Akapitzlist"/>
        <w:numPr>
          <w:ilvl w:val="1"/>
          <w:numId w:val="44"/>
        </w:numPr>
        <w:spacing w:after="0" w:line="240" w:lineRule="auto"/>
        <w:ind w:left="567" w:hanging="283"/>
        <w:jc w:val="both"/>
        <w:rPr>
          <w:rFonts w:ascii="Palatino Linotype" w:eastAsia="Times New Roman" w:hAnsi="Palatino Linotype"/>
          <w:color w:val="000000" w:themeColor="text1"/>
          <w:lang w:eastAsia="pl-PL"/>
        </w:rPr>
      </w:pPr>
      <w:r w:rsidRPr="00295463">
        <w:rPr>
          <w:rFonts w:ascii="Palatino Linotype" w:hAnsi="Palatino Linotype"/>
          <w:color w:val="000000" w:themeColor="text1"/>
          <w:lang w:eastAsia="ar-SA"/>
        </w:rPr>
        <w:t>Cześć pierwsza</w:t>
      </w:r>
      <w:r w:rsidR="000907E6" w:rsidRPr="00295463">
        <w:rPr>
          <w:rFonts w:ascii="Palatino Linotype" w:hAnsi="Palatino Linotype"/>
          <w:color w:val="000000" w:themeColor="text1"/>
          <w:lang w:eastAsia="ar-SA"/>
        </w:rPr>
        <w:t xml:space="preserve">  - w wysokości </w:t>
      </w:r>
      <w:r w:rsidR="000907E6" w:rsidRPr="00295463">
        <w:rPr>
          <w:rFonts w:ascii="Palatino Linotype" w:eastAsia="Times New Roman" w:hAnsi="Palatino Linotype"/>
          <w:color w:val="000000" w:themeColor="text1"/>
          <w:lang w:eastAsia="pl-PL"/>
        </w:rPr>
        <w:t xml:space="preserve">……. zł brutto, </w:t>
      </w:r>
    </w:p>
    <w:p w:rsidR="00ED375B" w:rsidRPr="00295463" w:rsidRDefault="00ED375B" w:rsidP="007A763D">
      <w:pPr>
        <w:pStyle w:val="Akapitzlist"/>
        <w:numPr>
          <w:ilvl w:val="1"/>
          <w:numId w:val="44"/>
        </w:numPr>
        <w:spacing w:after="0" w:line="240" w:lineRule="auto"/>
        <w:ind w:left="567" w:hanging="283"/>
        <w:jc w:val="both"/>
        <w:rPr>
          <w:rFonts w:ascii="Palatino Linotype" w:eastAsia="Times New Roman" w:hAnsi="Palatino Linotype"/>
          <w:color w:val="000000" w:themeColor="text1"/>
          <w:lang w:eastAsia="pl-PL"/>
        </w:rPr>
      </w:pPr>
      <w:r w:rsidRPr="00295463">
        <w:rPr>
          <w:rFonts w:ascii="Palatino Linotype" w:hAnsi="Palatino Linotype"/>
          <w:color w:val="000000" w:themeColor="text1"/>
          <w:lang w:eastAsia="ar-SA"/>
        </w:rPr>
        <w:t xml:space="preserve">Cześć </w:t>
      </w:r>
      <w:r w:rsidR="000907E6" w:rsidRPr="00295463">
        <w:rPr>
          <w:rFonts w:ascii="Palatino Linotype" w:hAnsi="Palatino Linotype"/>
          <w:color w:val="000000" w:themeColor="text1"/>
          <w:lang w:eastAsia="ar-SA"/>
        </w:rPr>
        <w:t xml:space="preserve">druga - w wysokości </w:t>
      </w:r>
      <w:r w:rsidR="000907E6" w:rsidRPr="00295463">
        <w:rPr>
          <w:rFonts w:ascii="Palatino Linotype" w:eastAsia="Times New Roman" w:hAnsi="Palatino Linotype"/>
          <w:color w:val="000000" w:themeColor="text1"/>
          <w:lang w:eastAsia="pl-PL"/>
        </w:rPr>
        <w:t>……. zł brutto,</w:t>
      </w:r>
    </w:p>
    <w:p w:rsidR="00ED375B" w:rsidRPr="00295463" w:rsidRDefault="00ED375B" w:rsidP="007A763D">
      <w:pPr>
        <w:pStyle w:val="Akapitzlist"/>
        <w:numPr>
          <w:ilvl w:val="1"/>
          <w:numId w:val="44"/>
        </w:numPr>
        <w:spacing w:after="0" w:line="240" w:lineRule="auto"/>
        <w:ind w:left="567" w:hanging="283"/>
        <w:jc w:val="both"/>
        <w:rPr>
          <w:rFonts w:ascii="Palatino Linotype" w:eastAsia="Times New Roman" w:hAnsi="Palatino Linotype"/>
          <w:color w:val="000000" w:themeColor="text1"/>
          <w:lang w:eastAsia="pl-PL"/>
        </w:rPr>
      </w:pPr>
      <w:r w:rsidRPr="00295463">
        <w:rPr>
          <w:rFonts w:ascii="Palatino Linotype" w:hAnsi="Palatino Linotype"/>
          <w:color w:val="000000" w:themeColor="text1"/>
          <w:lang w:eastAsia="ar-SA"/>
        </w:rPr>
        <w:t xml:space="preserve">Cześć </w:t>
      </w:r>
      <w:r w:rsidR="000907E6" w:rsidRPr="00295463">
        <w:rPr>
          <w:rFonts w:ascii="Palatino Linotype" w:hAnsi="Palatino Linotype"/>
          <w:color w:val="000000" w:themeColor="text1"/>
          <w:lang w:eastAsia="ar-SA"/>
        </w:rPr>
        <w:t xml:space="preserve">trzecia - w wysokości </w:t>
      </w:r>
      <w:r w:rsidR="000907E6" w:rsidRPr="00295463">
        <w:rPr>
          <w:rFonts w:ascii="Palatino Linotype" w:eastAsia="Times New Roman" w:hAnsi="Palatino Linotype"/>
          <w:color w:val="000000" w:themeColor="text1"/>
          <w:lang w:eastAsia="pl-PL"/>
        </w:rPr>
        <w:t>……. zł brutto,</w:t>
      </w:r>
    </w:p>
    <w:p w:rsidR="00ED375B" w:rsidRPr="00295463" w:rsidRDefault="00ED375B" w:rsidP="007A763D">
      <w:pPr>
        <w:pStyle w:val="Akapitzlist"/>
        <w:numPr>
          <w:ilvl w:val="1"/>
          <w:numId w:val="44"/>
        </w:numPr>
        <w:spacing w:after="0" w:line="240" w:lineRule="auto"/>
        <w:ind w:left="567" w:hanging="283"/>
        <w:jc w:val="both"/>
        <w:rPr>
          <w:rFonts w:ascii="Palatino Linotype" w:eastAsia="Times New Roman" w:hAnsi="Palatino Linotype"/>
          <w:color w:val="000000" w:themeColor="text1"/>
          <w:lang w:eastAsia="pl-PL"/>
        </w:rPr>
      </w:pPr>
      <w:r w:rsidRPr="00295463">
        <w:rPr>
          <w:rFonts w:ascii="Palatino Linotype" w:hAnsi="Palatino Linotype"/>
          <w:color w:val="000000" w:themeColor="text1"/>
          <w:lang w:eastAsia="ar-SA"/>
        </w:rPr>
        <w:t xml:space="preserve">Cześć </w:t>
      </w:r>
      <w:r w:rsidR="000907E6" w:rsidRPr="00295463">
        <w:rPr>
          <w:rFonts w:ascii="Palatino Linotype" w:hAnsi="Palatino Linotype"/>
          <w:color w:val="000000" w:themeColor="text1"/>
          <w:lang w:eastAsia="ar-SA"/>
        </w:rPr>
        <w:t xml:space="preserve">czwarta - w wysokości </w:t>
      </w:r>
      <w:r w:rsidR="000907E6" w:rsidRPr="00295463">
        <w:rPr>
          <w:rFonts w:ascii="Palatino Linotype" w:eastAsia="Times New Roman" w:hAnsi="Palatino Linotype"/>
          <w:color w:val="000000" w:themeColor="text1"/>
          <w:lang w:eastAsia="pl-PL"/>
        </w:rPr>
        <w:t>……. zł brutto.</w:t>
      </w:r>
    </w:p>
    <w:p w:rsidR="00954948" w:rsidRPr="00ED375B" w:rsidRDefault="00954948" w:rsidP="00BB6E1D">
      <w:pPr>
        <w:pStyle w:val="Akapitzlist"/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Palatino Linotype" w:eastAsia="Times New Roman" w:hAnsi="Palatino Linotype"/>
          <w:lang w:eastAsia="pl-PL"/>
        </w:rPr>
      </w:pPr>
      <w:r w:rsidRPr="00ED375B">
        <w:rPr>
          <w:rFonts w:ascii="Palatino Linotype" w:eastAsia="Times New Roman" w:hAnsi="Palatino Linotype"/>
          <w:lang w:eastAsia="pl-PL"/>
        </w:rPr>
        <w:t xml:space="preserve">Wynagrodzenie </w:t>
      </w:r>
      <w:r w:rsidR="00DE67D0" w:rsidRPr="00ED375B">
        <w:rPr>
          <w:rFonts w:ascii="Palatino Linotype" w:eastAsia="Times New Roman" w:hAnsi="Palatino Linotype"/>
          <w:lang w:eastAsia="pl-PL"/>
        </w:rPr>
        <w:t xml:space="preserve">za każdy okres rozliczeniowy, będzie  </w:t>
      </w:r>
      <w:r w:rsidRPr="00ED375B">
        <w:rPr>
          <w:rFonts w:ascii="Palatino Linotype" w:eastAsia="Times New Roman" w:hAnsi="Palatino Linotype"/>
          <w:lang w:eastAsia="pl-PL"/>
        </w:rPr>
        <w:t>płatn</w:t>
      </w:r>
      <w:r w:rsidR="00672157">
        <w:rPr>
          <w:rFonts w:ascii="Palatino Linotype" w:eastAsia="Times New Roman" w:hAnsi="Palatino Linotype"/>
          <w:lang w:eastAsia="pl-PL"/>
        </w:rPr>
        <w:t>e</w:t>
      </w:r>
      <w:r w:rsidRPr="00ED375B">
        <w:rPr>
          <w:rFonts w:ascii="Palatino Linotype" w:eastAsia="Times New Roman" w:hAnsi="Palatino Linotype"/>
          <w:lang w:eastAsia="pl-PL"/>
        </w:rPr>
        <w:t xml:space="preserve"> w </w:t>
      </w:r>
      <w:r w:rsidR="00DE67D0" w:rsidRPr="00ED375B">
        <w:rPr>
          <w:rFonts w:ascii="Palatino Linotype" w:eastAsia="Times New Roman" w:hAnsi="Palatino Linotype"/>
          <w:lang w:eastAsia="pl-PL"/>
        </w:rPr>
        <w:t>wymienionych poniżej terminach</w:t>
      </w:r>
      <w:r w:rsidRPr="00ED375B">
        <w:rPr>
          <w:rFonts w:ascii="Palatino Linotype" w:eastAsia="Times New Roman" w:hAnsi="Palatino Linotype"/>
          <w:lang w:eastAsia="pl-PL"/>
        </w:rPr>
        <w:t>:</w:t>
      </w:r>
    </w:p>
    <w:p w:rsidR="00954948" w:rsidRPr="00637752" w:rsidRDefault="00197808" w:rsidP="00BB6E1D">
      <w:pPr>
        <w:numPr>
          <w:ilvl w:val="0"/>
          <w:numId w:val="9"/>
        </w:numPr>
        <w:tabs>
          <w:tab w:val="left" w:pos="360"/>
          <w:tab w:val="left" w:pos="993"/>
        </w:tabs>
        <w:suppressAutoHyphens/>
        <w:spacing w:after="0" w:line="240" w:lineRule="auto"/>
        <w:ind w:hanging="436"/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31 marca 202</w:t>
      </w:r>
      <w:r w:rsidR="00DA2346">
        <w:rPr>
          <w:rFonts w:ascii="Palatino Linotype" w:hAnsi="Palatino Linotype"/>
          <w:b/>
        </w:rPr>
        <w:t>3</w:t>
      </w:r>
      <w:r>
        <w:rPr>
          <w:rFonts w:ascii="Palatino Linotype" w:hAnsi="Palatino Linotype"/>
          <w:b/>
        </w:rPr>
        <w:t xml:space="preserve"> </w:t>
      </w:r>
      <w:r w:rsidR="00954948" w:rsidRPr="00637752">
        <w:rPr>
          <w:rFonts w:ascii="Palatino Linotype" w:hAnsi="Palatino Linotype"/>
          <w:b/>
        </w:rPr>
        <w:t>r</w:t>
      </w:r>
      <w:r>
        <w:rPr>
          <w:rFonts w:ascii="Palatino Linotype" w:hAnsi="Palatino Linotype"/>
          <w:b/>
        </w:rPr>
        <w:t>.</w:t>
      </w:r>
      <w:r w:rsidR="00954948" w:rsidRPr="00637752">
        <w:rPr>
          <w:rFonts w:ascii="Palatino Linotype" w:hAnsi="Palatino Linotype"/>
          <w:b/>
        </w:rPr>
        <w:t>,</w:t>
      </w:r>
    </w:p>
    <w:p w:rsidR="00954948" w:rsidRPr="00637752" w:rsidRDefault="002C4C40" w:rsidP="00BB6E1D">
      <w:pPr>
        <w:numPr>
          <w:ilvl w:val="0"/>
          <w:numId w:val="9"/>
        </w:numPr>
        <w:tabs>
          <w:tab w:val="left" w:pos="360"/>
          <w:tab w:val="left" w:pos="993"/>
        </w:tabs>
        <w:suppressAutoHyphens/>
        <w:spacing w:after="0" w:line="240" w:lineRule="auto"/>
        <w:ind w:hanging="436"/>
        <w:jc w:val="both"/>
        <w:rPr>
          <w:rFonts w:ascii="Palatino Linotype" w:hAnsi="Palatino Linotype"/>
          <w:b/>
          <w:lang w:eastAsia="ar-SA"/>
        </w:rPr>
      </w:pPr>
      <w:r>
        <w:rPr>
          <w:rFonts w:ascii="Palatino Linotype" w:hAnsi="Palatino Linotype"/>
          <w:b/>
        </w:rPr>
        <w:t>30 czerwca 202</w:t>
      </w:r>
      <w:r w:rsidR="00DA2346">
        <w:rPr>
          <w:rFonts w:ascii="Palatino Linotype" w:hAnsi="Palatino Linotype"/>
          <w:b/>
        </w:rPr>
        <w:t>3</w:t>
      </w:r>
      <w:r w:rsidR="00954948" w:rsidRPr="00637752">
        <w:rPr>
          <w:rFonts w:ascii="Palatino Linotype" w:hAnsi="Palatino Linotype"/>
          <w:b/>
        </w:rPr>
        <w:t xml:space="preserve"> r.,</w:t>
      </w:r>
    </w:p>
    <w:p w:rsidR="00954948" w:rsidRPr="00637752" w:rsidRDefault="002C4C40" w:rsidP="00BB6E1D">
      <w:pPr>
        <w:numPr>
          <w:ilvl w:val="0"/>
          <w:numId w:val="9"/>
        </w:numPr>
        <w:tabs>
          <w:tab w:val="left" w:pos="360"/>
          <w:tab w:val="left" w:pos="993"/>
        </w:tabs>
        <w:suppressAutoHyphens/>
        <w:spacing w:after="0" w:line="240" w:lineRule="auto"/>
        <w:ind w:hanging="436"/>
        <w:jc w:val="both"/>
        <w:rPr>
          <w:rFonts w:ascii="Palatino Linotype" w:hAnsi="Palatino Linotype"/>
          <w:b/>
          <w:lang w:eastAsia="ar-SA"/>
        </w:rPr>
      </w:pPr>
      <w:r>
        <w:rPr>
          <w:rFonts w:ascii="Palatino Linotype" w:hAnsi="Palatino Linotype"/>
          <w:b/>
        </w:rPr>
        <w:t>30 września 202</w:t>
      </w:r>
      <w:r w:rsidR="00DA2346">
        <w:rPr>
          <w:rFonts w:ascii="Palatino Linotype" w:hAnsi="Palatino Linotype"/>
          <w:b/>
        </w:rPr>
        <w:t>3</w:t>
      </w:r>
      <w:r w:rsidR="00954948" w:rsidRPr="00637752">
        <w:rPr>
          <w:rFonts w:ascii="Palatino Linotype" w:hAnsi="Palatino Linotype"/>
          <w:b/>
        </w:rPr>
        <w:t xml:space="preserve"> r.</w:t>
      </w:r>
      <w:r w:rsidR="00197808">
        <w:rPr>
          <w:rFonts w:ascii="Palatino Linotype" w:hAnsi="Palatino Linotype"/>
          <w:b/>
        </w:rPr>
        <w:t>,</w:t>
      </w:r>
    </w:p>
    <w:p w:rsidR="00954948" w:rsidRPr="004003EB" w:rsidRDefault="00954948" w:rsidP="00BB6E1D">
      <w:pPr>
        <w:numPr>
          <w:ilvl w:val="0"/>
          <w:numId w:val="9"/>
        </w:numPr>
        <w:tabs>
          <w:tab w:val="left" w:pos="360"/>
          <w:tab w:val="left" w:pos="993"/>
        </w:tabs>
        <w:suppressAutoHyphens/>
        <w:spacing w:after="0" w:line="240" w:lineRule="auto"/>
        <w:ind w:hanging="436"/>
        <w:jc w:val="both"/>
        <w:rPr>
          <w:rFonts w:ascii="Palatino Linotype" w:hAnsi="Palatino Linotype"/>
          <w:b/>
          <w:lang w:eastAsia="ar-SA"/>
        </w:rPr>
      </w:pPr>
      <w:r w:rsidRPr="00637752">
        <w:rPr>
          <w:rFonts w:ascii="Palatino Linotype" w:hAnsi="Palatino Linotype"/>
          <w:b/>
        </w:rPr>
        <w:t>3</w:t>
      </w:r>
      <w:r w:rsidR="00036B2E">
        <w:rPr>
          <w:rFonts w:ascii="Palatino Linotype" w:hAnsi="Palatino Linotype"/>
          <w:b/>
        </w:rPr>
        <w:t>1</w:t>
      </w:r>
      <w:r w:rsidR="002C4C40">
        <w:rPr>
          <w:rFonts w:ascii="Palatino Linotype" w:hAnsi="Palatino Linotype"/>
          <w:b/>
        </w:rPr>
        <w:t xml:space="preserve"> grudnia 202</w:t>
      </w:r>
      <w:r w:rsidR="00DA2346">
        <w:rPr>
          <w:rFonts w:ascii="Palatino Linotype" w:hAnsi="Palatino Linotype"/>
          <w:b/>
        </w:rPr>
        <w:t>3</w:t>
      </w:r>
      <w:r w:rsidRPr="00637752">
        <w:rPr>
          <w:rFonts w:ascii="Palatino Linotype" w:hAnsi="Palatino Linotype"/>
          <w:b/>
        </w:rPr>
        <w:t xml:space="preserve"> r. </w:t>
      </w:r>
    </w:p>
    <w:p w:rsidR="00632E11" w:rsidRPr="00AE28A2" w:rsidRDefault="00632E11" w:rsidP="00BB6E1D">
      <w:pPr>
        <w:numPr>
          <w:ilvl w:val="0"/>
          <w:numId w:val="44"/>
        </w:numPr>
        <w:tabs>
          <w:tab w:val="left" w:pos="4704"/>
        </w:tabs>
        <w:spacing w:after="0" w:line="240" w:lineRule="auto"/>
        <w:ind w:left="284" w:right="-47" w:hanging="284"/>
        <w:jc w:val="both"/>
        <w:rPr>
          <w:rFonts w:ascii="Palatino Linotype" w:hAnsi="Palatino Linotype"/>
        </w:rPr>
      </w:pPr>
      <w:r w:rsidRPr="001706F4">
        <w:rPr>
          <w:rFonts w:ascii="Palatino Linotype" w:hAnsi="Palatino Linotype"/>
        </w:rPr>
        <w:t xml:space="preserve">Strony uzgodniły, że zapłata należności będzie dokonana w formie przelewu na konto </w:t>
      </w:r>
      <w:r w:rsidRPr="001706F4">
        <w:rPr>
          <w:rFonts w:ascii="Palatino Linotype" w:hAnsi="Palatino Linotype"/>
          <w:i/>
        </w:rPr>
        <w:t>Zleceniobiorcy</w:t>
      </w:r>
      <w:r w:rsidRPr="001706F4">
        <w:rPr>
          <w:rFonts w:ascii="Palatino Linotype" w:hAnsi="Palatino Linotype"/>
        </w:rPr>
        <w:t xml:space="preserve">  nr</w:t>
      </w:r>
      <w:r w:rsidRPr="001706F4">
        <w:rPr>
          <w:rFonts w:ascii="Palatino Linotype" w:hAnsi="Palatino Linotype" w:cs="Arial"/>
          <w:color w:val="000000"/>
        </w:rPr>
        <w:t>. ………………………………….</w:t>
      </w:r>
    </w:p>
    <w:p w:rsidR="00AE28A2" w:rsidRPr="00584A7E" w:rsidRDefault="00667ADD" w:rsidP="00BB6E1D">
      <w:pPr>
        <w:pStyle w:val="Teksttreci0"/>
        <w:numPr>
          <w:ilvl w:val="0"/>
          <w:numId w:val="44"/>
        </w:numPr>
        <w:shd w:val="clear" w:color="auto" w:fill="auto"/>
        <w:tabs>
          <w:tab w:val="left" w:pos="0"/>
        </w:tabs>
        <w:spacing w:after="0"/>
        <w:ind w:left="284" w:hanging="284"/>
        <w:rPr>
          <w:rFonts w:ascii="Palatino Linotype" w:hAnsi="Palatino Linotype"/>
        </w:rPr>
      </w:pPr>
      <w:r>
        <w:rPr>
          <w:rFonts w:ascii="Palatino Linotype" w:hAnsi="Palatino Linotype"/>
          <w:b/>
          <w:bCs/>
        </w:rPr>
        <w:t>Wykonawca</w:t>
      </w:r>
      <w:r w:rsidR="00AE28A2" w:rsidRPr="00584A7E">
        <w:rPr>
          <w:rFonts w:ascii="Palatino Linotype" w:hAnsi="Palatino Linotype"/>
          <w:b/>
          <w:bCs/>
        </w:rPr>
        <w:t xml:space="preserve"> </w:t>
      </w:r>
      <w:r w:rsidR="00AE28A2" w:rsidRPr="00584A7E">
        <w:rPr>
          <w:rFonts w:ascii="Palatino Linotype" w:hAnsi="Palatino Linotype"/>
        </w:rPr>
        <w:t xml:space="preserve">oświadcza, że rachunek bankowy wskazany w </w:t>
      </w:r>
      <w:r w:rsidR="00AE28A2">
        <w:rPr>
          <w:rFonts w:ascii="Palatino Linotype" w:hAnsi="Palatino Linotype"/>
        </w:rPr>
        <w:t xml:space="preserve">ust </w:t>
      </w:r>
      <w:r w:rsidR="005C2951">
        <w:rPr>
          <w:rFonts w:ascii="Palatino Linotype" w:hAnsi="Palatino Linotype"/>
        </w:rPr>
        <w:t>5</w:t>
      </w:r>
      <w:r w:rsidR="00AE28A2" w:rsidRPr="00584A7E">
        <w:rPr>
          <w:rFonts w:ascii="Palatino Linotype" w:hAnsi="Palatino Linotype"/>
          <w:b/>
          <w:bCs/>
        </w:rPr>
        <w:t xml:space="preserve"> </w:t>
      </w:r>
      <w:r w:rsidR="00AE28A2" w:rsidRPr="00584A7E">
        <w:rPr>
          <w:rFonts w:ascii="Palatino Linotype" w:hAnsi="Palatino Linotype"/>
        </w:rPr>
        <w:t>jest rachunkiem umożliwiającym płatność w ramach mechanizmu podzielonej płatności, jak również jest rachunkiem znajdującym się w elektronicznym wykazie podmiotów prowadzonym przez Szefa Krajowej Administracji Skarbowej, o którym mowa w ustawie o podatku od towarów i usług  (Dz. U. z 2019 poz. 1018)</w:t>
      </w:r>
    </w:p>
    <w:p w:rsidR="00AE28A2" w:rsidRPr="00AE28A2" w:rsidRDefault="00AE28A2" w:rsidP="00BB6E1D">
      <w:pPr>
        <w:pStyle w:val="Teksttreci0"/>
        <w:numPr>
          <w:ilvl w:val="0"/>
          <w:numId w:val="44"/>
        </w:numPr>
        <w:shd w:val="clear" w:color="auto" w:fill="auto"/>
        <w:spacing w:after="0"/>
        <w:ind w:left="284" w:hanging="284"/>
        <w:rPr>
          <w:rFonts w:ascii="Palatino Linotype" w:hAnsi="Palatino Linotype"/>
        </w:rPr>
      </w:pPr>
      <w:r w:rsidRPr="00584A7E">
        <w:rPr>
          <w:rFonts w:ascii="Palatino Linotype" w:hAnsi="Palatino Linotype"/>
        </w:rPr>
        <w:t xml:space="preserve">W przypadku gdy rachunek bankowy </w:t>
      </w:r>
      <w:r w:rsidR="00925132">
        <w:rPr>
          <w:rFonts w:ascii="Palatino Linotype" w:hAnsi="Palatino Linotype"/>
        </w:rPr>
        <w:t>Wykonawcy</w:t>
      </w:r>
      <w:r w:rsidRPr="00584A7E">
        <w:rPr>
          <w:rFonts w:ascii="Palatino Linotype" w:hAnsi="Palatino Linotype"/>
        </w:rPr>
        <w:t xml:space="preserve"> nie spełnia warunków określonych w </w:t>
      </w:r>
      <w:r w:rsidR="00CD1144">
        <w:rPr>
          <w:rFonts w:ascii="Palatino Linotype" w:hAnsi="Palatino Linotype"/>
        </w:rPr>
        <w:t xml:space="preserve">ust </w:t>
      </w:r>
      <w:r w:rsidR="00DB5B3C">
        <w:rPr>
          <w:rFonts w:ascii="Palatino Linotype" w:hAnsi="Palatino Linotype"/>
        </w:rPr>
        <w:t>8</w:t>
      </w:r>
      <w:r w:rsidRPr="00584A7E">
        <w:rPr>
          <w:rFonts w:ascii="Palatino Linotype" w:hAnsi="Palatino Linotype"/>
          <w:b/>
          <w:bCs/>
        </w:rPr>
        <w:t xml:space="preserve"> </w:t>
      </w:r>
      <w:r w:rsidRPr="00584A7E">
        <w:rPr>
          <w:rFonts w:ascii="Palatino Linotype" w:hAnsi="Palatino Linotype"/>
        </w:rPr>
        <w:t xml:space="preserve">powyżej, opóźnienie w dokonaniu płatności w terminie określonym w umowie, powstałe wskutek braku możliwości realizacji przez </w:t>
      </w:r>
      <w:r w:rsidR="00925132">
        <w:rPr>
          <w:rFonts w:ascii="Palatino Linotype" w:hAnsi="Palatino Linotype"/>
        </w:rPr>
        <w:t>Zamawiającego</w:t>
      </w:r>
      <w:r>
        <w:rPr>
          <w:rFonts w:ascii="Palatino Linotype" w:hAnsi="Palatino Linotype"/>
        </w:rPr>
        <w:t xml:space="preserve"> </w:t>
      </w:r>
      <w:r w:rsidRPr="00584A7E">
        <w:rPr>
          <w:rFonts w:ascii="Palatino Linotype" w:hAnsi="Palatino Linotype"/>
        </w:rPr>
        <w:t xml:space="preserve">płatności wynagrodzenia z zastosowaniem mechanizmu podzielonej płatności bądź dokonania płatności na rachunek objęty Wykazem, nie stanowi dla </w:t>
      </w:r>
      <w:r w:rsidR="00925132">
        <w:rPr>
          <w:rFonts w:ascii="Palatino Linotype" w:hAnsi="Palatino Linotype"/>
        </w:rPr>
        <w:t>Wykonawcy</w:t>
      </w:r>
      <w:r w:rsidRPr="00584A7E">
        <w:rPr>
          <w:rFonts w:ascii="Palatino Linotype" w:hAnsi="Palatino Linotype"/>
        </w:rPr>
        <w:t xml:space="preserve"> podstawy do żądania od </w:t>
      </w:r>
      <w:r>
        <w:rPr>
          <w:rFonts w:ascii="Palatino Linotype" w:hAnsi="Palatino Linotype"/>
        </w:rPr>
        <w:t>Z</w:t>
      </w:r>
      <w:r w:rsidR="00925132">
        <w:rPr>
          <w:rFonts w:ascii="Palatino Linotype" w:hAnsi="Palatino Linotype"/>
        </w:rPr>
        <w:t>amawiającego</w:t>
      </w:r>
      <w:bookmarkStart w:id="0" w:name="_GoBack"/>
      <w:bookmarkEnd w:id="0"/>
      <w:r>
        <w:rPr>
          <w:rFonts w:ascii="Palatino Linotype" w:hAnsi="Palatino Linotype"/>
        </w:rPr>
        <w:t xml:space="preserve"> </w:t>
      </w:r>
      <w:r w:rsidRPr="00584A7E">
        <w:rPr>
          <w:rFonts w:ascii="Palatino Linotype" w:hAnsi="Palatino Linotype"/>
        </w:rPr>
        <w:t>jakichkolwiek odsetek, jak również innych rekompensat/odszkodowań/roszczeń z tytułu dokonania nieterminowej płatności.</w:t>
      </w:r>
    </w:p>
    <w:p w:rsidR="00632E11" w:rsidRPr="001706F4" w:rsidRDefault="00632E11" w:rsidP="00BB6E1D">
      <w:pPr>
        <w:numPr>
          <w:ilvl w:val="0"/>
          <w:numId w:val="44"/>
        </w:numPr>
        <w:tabs>
          <w:tab w:val="left" w:pos="4704"/>
        </w:tabs>
        <w:spacing w:after="0" w:line="240" w:lineRule="auto"/>
        <w:ind w:left="284" w:right="-47" w:hanging="284"/>
        <w:jc w:val="both"/>
        <w:rPr>
          <w:rFonts w:ascii="Palatino Linotype" w:hAnsi="Palatino Linotype"/>
        </w:rPr>
      </w:pPr>
      <w:r w:rsidRPr="001706F4">
        <w:rPr>
          <w:rFonts w:ascii="Palatino Linotype" w:hAnsi="Palatino Linotype"/>
        </w:rPr>
        <w:t>Strony postanawiają, że zapłata następuje w dniu obciążenia rachunku bankowego Z</w:t>
      </w:r>
      <w:r w:rsidR="00925132">
        <w:rPr>
          <w:rFonts w:ascii="Palatino Linotype" w:hAnsi="Palatino Linotype"/>
        </w:rPr>
        <w:t>amawiającego</w:t>
      </w:r>
      <w:r w:rsidRPr="001706F4">
        <w:rPr>
          <w:rFonts w:ascii="Palatino Linotype" w:hAnsi="Palatino Linotype"/>
        </w:rPr>
        <w:t>.</w:t>
      </w:r>
    </w:p>
    <w:p w:rsidR="00632E11" w:rsidRPr="001706F4" w:rsidRDefault="00632E11" w:rsidP="00BB6E1D">
      <w:pPr>
        <w:numPr>
          <w:ilvl w:val="0"/>
          <w:numId w:val="44"/>
        </w:numPr>
        <w:tabs>
          <w:tab w:val="left" w:pos="4704"/>
        </w:tabs>
        <w:spacing w:after="0" w:line="240" w:lineRule="auto"/>
        <w:ind w:left="284" w:right="-47" w:hanging="284"/>
        <w:jc w:val="both"/>
        <w:rPr>
          <w:rFonts w:ascii="Palatino Linotype" w:hAnsi="Palatino Linotype"/>
        </w:rPr>
      </w:pPr>
      <w:r w:rsidRPr="001706F4">
        <w:rPr>
          <w:rFonts w:ascii="Palatino Linotype" w:hAnsi="Palatino Linotype"/>
        </w:rPr>
        <w:t xml:space="preserve">W przypadku nieterminowej płatności należności </w:t>
      </w:r>
      <w:r w:rsidR="00667ADD">
        <w:rPr>
          <w:rFonts w:ascii="Palatino Linotype" w:hAnsi="Palatino Linotype"/>
        </w:rPr>
        <w:t>Wykonawc</w:t>
      </w:r>
      <w:r w:rsidR="00925132">
        <w:rPr>
          <w:rFonts w:ascii="Palatino Linotype" w:hAnsi="Palatino Linotype"/>
        </w:rPr>
        <w:t>y</w:t>
      </w:r>
      <w:r w:rsidRPr="001706F4">
        <w:rPr>
          <w:rFonts w:ascii="Palatino Linotype" w:hAnsi="Palatino Linotype"/>
        </w:rPr>
        <w:t xml:space="preserve"> ma prawo naliczyć </w:t>
      </w:r>
      <w:r w:rsidR="00925132" w:rsidRPr="001706F4">
        <w:rPr>
          <w:rFonts w:ascii="Palatino Linotype" w:hAnsi="Palatino Linotype"/>
        </w:rPr>
        <w:t>Z</w:t>
      </w:r>
      <w:r w:rsidR="00925132">
        <w:rPr>
          <w:rFonts w:ascii="Palatino Linotype" w:hAnsi="Palatino Linotype"/>
        </w:rPr>
        <w:t>amawiającemu</w:t>
      </w:r>
      <w:r w:rsidRPr="001706F4">
        <w:rPr>
          <w:rFonts w:ascii="Palatino Linotype" w:hAnsi="Palatino Linotype"/>
        </w:rPr>
        <w:t xml:space="preserve"> odsetki ustawowe za każdy dzień zwłoki.</w:t>
      </w:r>
    </w:p>
    <w:p w:rsidR="00632E11" w:rsidRPr="001706F4" w:rsidRDefault="00632E11" w:rsidP="00632E11">
      <w:pPr>
        <w:tabs>
          <w:tab w:val="left" w:pos="360"/>
        </w:tabs>
        <w:suppressAutoHyphens/>
        <w:spacing w:after="0" w:line="240" w:lineRule="auto"/>
        <w:jc w:val="both"/>
        <w:rPr>
          <w:rFonts w:ascii="Palatino Linotype" w:hAnsi="Palatino Linotype"/>
          <w:lang w:eastAsia="ar-SA"/>
        </w:rPr>
      </w:pPr>
    </w:p>
    <w:p w:rsidR="00632E11" w:rsidRPr="001706F4" w:rsidRDefault="00632E1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 w:rsidRPr="001706F4">
        <w:rPr>
          <w:rFonts w:ascii="Palatino Linotype" w:eastAsia="Times New Roman" w:hAnsi="Palatino Linotype"/>
          <w:lang w:eastAsia="pl-PL"/>
        </w:rPr>
        <w:t xml:space="preserve">§ </w:t>
      </w:r>
      <w:r w:rsidR="00706C54">
        <w:rPr>
          <w:rFonts w:ascii="Palatino Linotype" w:eastAsia="Times New Roman" w:hAnsi="Palatino Linotype"/>
          <w:lang w:eastAsia="pl-PL"/>
        </w:rPr>
        <w:t>4</w:t>
      </w:r>
    </w:p>
    <w:p w:rsidR="00632E11" w:rsidRDefault="00632E11" w:rsidP="00632E11">
      <w:pPr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1706F4">
        <w:rPr>
          <w:rFonts w:ascii="Palatino Linotype" w:eastAsia="Times New Roman" w:hAnsi="Palatino Linotype"/>
          <w:lang w:eastAsia="pl-PL"/>
        </w:rPr>
        <w:t xml:space="preserve">Koszt materiałów eksploatacyjnych, przeznaczonych do przeprowadzenia </w:t>
      </w:r>
      <w:r w:rsidR="00DA16F3">
        <w:rPr>
          <w:rFonts w:ascii="Palatino Linotype" w:eastAsia="Times New Roman" w:hAnsi="Palatino Linotype"/>
          <w:lang w:eastAsia="pl-PL"/>
        </w:rPr>
        <w:t xml:space="preserve">konserwacji </w:t>
      </w:r>
      <w:r w:rsidRPr="001706F4">
        <w:rPr>
          <w:rFonts w:ascii="Palatino Linotype" w:eastAsia="Times New Roman" w:hAnsi="Palatino Linotype"/>
          <w:lang w:eastAsia="pl-PL"/>
        </w:rPr>
        <w:t xml:space="preserve">nie jest objęty Umową i będzie każdorazowo pokrywany przez </w:t>
      </w:r>
      <w:r w:rsidR="00925132" w:rsidRPr="001706F4">
        <w:rPr>
          <w:rFonts w:ascii="Palatino Linotype" w:eastAsia="Times New Roman" w:hAnsi="Palatino Linotype"/>
          <w:lang w:eastAsia="pl-PL"/>
        </w:rPr>
        <w:t>Z</w:t>
      </w:r>
      <w:r w:rsidR="00925132">
        <w:rPr>
          <w:rFonts w:ascii="Palatino Linotype" w:eastAsia="Times New Roman" w:hAnsi="Palatino Linotype"/>
          <w:lang w:eastAsia="pl-PL"/>
        </w:rPr>
        <w:t>amawiającego</w:t>
      </w:r>
      <w:r w:rsidRPr="001706F4">
        <w:rPr>
          <w:rFonts w:ascii="Palatino Linotype" w:eastAsia="Times New Roman" w:hAnsi="Palatino Linotype"/>
          <w:lang w:eastAsia="pl-PL"/>
        </w:rPr>
        <w:t xml:space="preserve"> na podstawie oddzielnych faktur wystawionych w oparciu o potwierdzoną przez </w:t>
      </w:r>
      <w:r w:rsidR="00925132" w:rsidRPr="001706F4">
        <w:rPr>
          <w:rFonts w:ascii="Palatino Linotype" w:eastAsia="Times New Roman" w:hAnsi="Palatino Linotype"/>
          <w:lang w:eastAsia="pl-PL"/>
        </w:rPr>
        <w:t>Z</w:t>
      </w:r>
      <w:r w:rsidR="00925132">
        <w:rPr>
          <w:rFonts w:ascii="Palatino Linotype" w:eastAsia="Times New Roman" w:hAnsi="Palatino Linotype"/>
          <w:lang w:eastAsia="pl-PL"/>
        </w:rPr>
        <w:t>amawiającego</w:t>
      </w:r>
      <w:r w:rsidRPr="001706F4">
        <w:rPr>
          <w:rFonts w:ascii="Palatino Linotype" w:eastAsia="Times New Roman" w:hAnsi="Palatino Linotype"/>
          <w:lang w:eastAsia="pl-PL"/>
        </w:rPr>
        <w:t xml:space="preserve"> kalkulację.</w:t>
      </w:r>
    </w:p>
    <w:p w:rsidR="00706C54" w:rsidRPr="00AE348A" w:rsidRDefault="00706C54" w:rsidP="00706C54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lang w:eastAsia="pl-PL"/>
        </w:rPr>
        <w:t>§ 5</w:t>
      </w:r>
    </w:p>
    <w:p w:rsidR="00632E11" w:rsidRPr="00AE348A" w:rsidRDefault="00632E11" w:rsidP="00632E11">
      <w:pPr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1706F4">
        <w:rPr>
          <w:rFonts w:ascii="Palatino Linotype" w:eastAsia="Times New Roman" w:hAnsi="Palatino Linotype"/>
          <w:lang w:eastAsia="pl-PL"/>
        </w:rPr>
        <w:t xml:space="preserve">Przeglądy konserwacyjne zostaną wykonane w terminie uzgodnionym między stronami. W przypadku wystąpienia usterki </w:t>
      </w:r>
      <w:r w:rsidR="00667ADD">
        <w:rPr>
          <w:rFonts w:ascii="Palatino Linotype" w:eastAsia="Times New Roman" w:hAnsi="Palatino Linotype"/>
          <w:lang w:eastAsia="pl-PL"/>
        </w:rPr>
        <w:t>Zamawiający</w:t>
      </w:r>
      <w:r w:rsidRPr="001706F4">
        <w:rPr>
          <w:rFonts w:ascii="Palatino Linotype" w:eastAsia="Times New Roman" w:hAnsi="Palatino Linotype"/>
          <w:lang w:eastAsia="pl-PL"/>
        </w:rPr>
        <w:t xml:space="preserve"> zobowiązany jest do dokonania zgłoszenia serwisowego za pośrednictwem </w:t>
      </w:r>
      <w:r w:rsidR="000E04E8">
        <w:rPr>
          <w:rFonts w:ascii="Palatino Linotype" w:eastAsia="Times New Roman" w:hAnsi="Palatino Linotype"/>
          <w:lang w:eastAsia="pl-PL"/>
        </w:rPr>
        <w:t>……..</w:t>
      </w:r>
      <w:r w:rsidRPr="00AE348A">
        <w:rPr>
          <w:rFonts w:ascii="Palatino Linotype" w:eastAsia="Times New Roman" w:hAnsi="Palatino Linotype"/>
          <w:lang w:eastAsia="pl-PL"/>
        </w:rPr>
        <w:t xml:space="preserve"> </w:t>
      </w:r>
    </w:p>
    <w:p w:rsidR="00925132" w:rsidRDefault="00925132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</w:p>
    <w:p w:rsidR="00BC0BC2" w:rsidRDefault="00BC0BC2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</w:p>
    <w:p w:rsidR="00BC0BC2" w:rsidRDefault="00BC0BC2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</w:p>
    <w:p w:rsidR="00632E11" w:rsidRPr="00AE348A" w:rsidRDefault="00632E1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lang w:eastAsia="pl-PL"/>
        </w:rPr>
        <w:lastRenderedPageBreak/>
        <w:t xml:space="preserve">§ </w:t>
      </w:r>
      <w:r w:rsidR="00706C54">
        <w:rPr>
          <w:rFonts w:ascii="Palatino Linotype" w:eastAsia="Times New Roman" w:hAnsi="Palatino Linotype"/>
          <w:lang w:eastAsia="pl-PL"/>
        </w:rPr>
        <w:t>6</w:t>
      </w:r>
    </w:p>
    <w:p w:rsidR="00632E11" w:rsidRPr="00AE348A" w:rsidRDefault="00667ADD" w:rsidP="00632E11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lang w:eastAsia="pl-PL"/>
        </w:rPr>
        <w:t>Wykonawca</w:t>
      </w:r>
      <w:r w:rsidR="00632E11" w:rsidRPr="00AE348A">
        <w:rPr>
          <w:rFonts w:ascii="Palatino Linotype" w:eastAsia="Times New Roman" w:hAnsi="Palatino Linotype"/>
          <w:lang w:eastAsia="pl-PL"/>
        </w:rPr>
        <w:t xml:space="preserve"> zobowiązuje się do zachowania tajemnicy dotyczącej wszelkich danych dostarczonych przez Zleceniodawcę oraz informacji handlowych w czasie realizacji umowy jak i po jej zakończeniu.</w:t>
      </w:r>
    </w:p>
    <w:p w:rsidR="00632E11" w:rsidRPr="00AE348A" w:rsidRDefault="00667ADD" w:rsidP="00632E11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lang w:eastAsia="pl-PL"/>
        </w:rPr>
        <w:t>Wykonawca</w:t>
      </w:r>
      <w:r w:rsidR="00632E11" w:rsidRPr="00AE348A">
        <w:rPr>
          <w:rFonts w:ascii="Palatino Linotype" w:eastAsia="Times New Roman" w:hAnsi="Palatino Linotype"/>
          <w:lang w:eastAsia="pl-PL"/>
        </w:rPr>
        <w:t xml:space="preserve"> zobowiązuje się wykonywać określone w umowie prace zgodnie z:</w:t>
      </w:r>
    </w:p>
    <w:p w:rsidR="00632E11" w:rsidRPr="00AE348A" w:rsidRDefault="00632E11" w:rsidP="00632E11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Palatino Linotype" w:eastAsia="Times New Roman" w:hAnsi="Palatino Linotype"/>
          <w:lang w:eastAsia="pl-PL"/>
        </w:rPr>
      </w:pPr>
      <w:r w:rsidRPr="00AE348A">
        <w:rPr>
          <w:rFonts w:ascii="Palatino Linotype" w:eastAsia="Times New Roman" w:hAnsi="Palatino Linotype"/>
          <w:lang w:eastAsia="pl-PL"/>
        </w:rPr>
        <w:t>dokumentacją techniczną i zachowaniem wymogów jakościowych</w:t>
      </w:r>
    </w:p>
    <w:p w:rsidR="00632E11" w:rsidRDefault="00632E11" w:rsidP="00632E11">
      <w:pPr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lang w:eastAsia="pl-PL"/>
        </w:rPr>
        <w:t>przepisami bhp i ppoż. o</w:t>
      </w:r>
      <w:r w:rsidRPr="00AE348A">
        <w:rPr>
          <w:rFonts w:ascii="Palatino Linotype" w:eastAsia="Times New Roman" w:hAnsi="Palatino Linotype"/>
          <w:lang w:eastAsia="pl-PL"/>
        </w:rPr>
        <w:t>bowiązującymi na terenie Instytutu Metalurgii i Inżynierii Materiałowej</w:t>
      </w:r>
      <w:r>
        <w:rPr>
          <w:rFonts w:ascii="Palatino Linotype" w:eastAsia="Times New Roman" w:hAnsi="Palatino Linotype"/>
          <w:lang w:eastAsia="pl-PL"/>
        </w:rPr>
        <w:t xml:space="preserve"> w Krakowie, ul. Reymonta 25.</w:t>
      </w:r>
    </w:p>
    <w:p w:rsidR="00DB5B3C" w:rsidRDefault="00DB5B3C" w:rsidP="00DB5B3C">
      <w:pPr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</w:p>
    <w:p w:rsidR="00DB5B3C" w:rsidRDefault="00DB5B3C" w:rsidP="00DB5B3C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lang w:eastAsia="pl-PL"/>
        </w:rPr>
        <w:t>§ 7</w:t>
      </w:r>
    </w:p>
    <w:p w:rsidR="00DB5B3C" w:rsidRPr="00DB5B3C" w:rsidRDefault="00667ADD" w:rsidP="00DB5B3C">
      <w:pPr>
        <w:numPr>
          <w:ilvl w:val="0"/>
          <w:numId w:val="35"/>
        </w:numPr>
        <w:spacing w:after="0" w:line="240" w:lineRule="auto"/>
        <w:ind w:right="53" w:hanging="360"/>
        <w:jc w:val="both"/>
        <w:rPr>
          <w:rFonts w:ascii="Palatino Linotype" w:eastAsia="Verdana" w:hAnsi="Palatino Linotype"/>
          <w:color w:val="000000"/>
          <w:lang w:eastAsia="pl-PL"/>
        </w:rPr>
      </w:pPr>
      <w:r>
        <w:rPr>
          <w:rFonts w:ascii="Palatino Linotype" w:eastAsia="Verdana" w:hAnsi="Palatino Linotype"/>
          <w:color w:val="000000"/>
          <w:lang w:eastAsia="pl-PL"/>
        </w:rPr>
        <w:t>Wykonawca</w:t>
      </w:r>
      <w:r w:rsidR="00DB5B3C" w:rsidRPr="00DB5B3C">
        <w:rPr>
          <w:rFonts w:ascii="Palatino Linotype" w:eastAsia="Verdana" w:hAnsi="Palatino Linotype"/>
          <w:color w:val="000000"/>
          <w:lang w:eastAsia="pl-PL"/>
        </w:rPr>
        <w:t xml:space="preserve"> zapłaci Zamawiającemu kary umowne w następujących okolicznościach i wysokościach: </w:t>
      </w:r>
    </w:p>
    <w:p w:rsidR="00DB5B3C" w:rsidRPr="00DB5B3C" w:rsidRDefault="00DB5B3C" w:rsidP="00BC0BC2">
      <w:pPr>
        <w:numPr>
          <w:ilvl w:val="0"/>
          <w:numId w:val="36"/>
        </w:numPr>
        <w:suppressAutoHyphens/>
        <w:spacing w:after="0" w:line="240" w:lineRule="auto"/>
        <w:ind w:left="567" w:hanging="283"/>
        <w:jc w:val="both"/>
        <w:rPr>
          <w:rFonts w:ascii="Palatino Linotype" w:hAnsi="Palatino Linotype"/>
        </w:rPr>
      </w:pPr>
      <w:r w:rsidRPr="00DB5B3C">
        <w:rPr>
          <w:rFonts w:ascii="Palatino Linotype" w:hAnsi="Palatino Linotype"/>
        </w:rPr>
        <w:t>z tytułu odstąpienia od umowy w całości przez którąkolwiek ze stron z przyczyn występujących po stronie Wykonawcy w wysokości 5% wynagrodzenia brutto określonego w §</w:t>
      </w:r>
      <w:r w:rsidR="005C2951">
        <w:rPr>
          <w:rFonts w:ascii="Palatino Linotype" w:hAnsi="Palatino Linotype"/>
        </w:rPr>
        <w:t>3</w:t>
      </w:r>
      <w:r w:rsidRPr="00DB5B3C">
        <w:rPr>
          <w:rFonts w:ascii="Palatino Linotype" w:hAnsi="Palatino Linotype"/>
        </w:rPr>
        <w:t xml:space="preserve"> ust.1.</w:t>
      </w:r>
    </w:p>
    <w:p w:rsidR="00DB5B3C" w:rsidRPr="00DB5B3C" w:rsidRDefault="00DB5B3C" w:rsidP="00BC0BC2">
      <w:pPr>
        <w:numPr>
          <w:ilvl w:val="0"/>
          <w:numId w:val="36"/>
        </w:numPr>
        <w:tabs>
          <w:tab w:val="num" w:pos="426"/>
          <w:tab w:val="num" w:pos="567"/>
          <w:tab w:val="left" w:pos="851"/>
        </w:tabs>
        <w:spacing w:after="0" w:line="240" w:lineRule="auto"/>
        <w:ind w:left="567" w:hanging="283"/>
        <w:jc w:val="both"/>
        <w:rPr>
          <w:rFonts w:ascii="Palatino Linotype" w:hAnsi="Palatino Linotype"/>
          <w:kern w:val="2"/>
        </w:rPr>
      </w:pPr>
      <w:r w:rsidRPr="00DB5B3C">
        <w:rPr>
          <w:rFonts w:ascii="Palatino Linotype" w:hAnsi="Palatino Linotype"/>
          <w:kern w:val="2"/>
        </w:rPr>
        <w:t xml:space="preserve">jeżeli </w:t>
      </w:r>
      <w:r w:rsidR="00667ADD">
        <w:rPr>
          <w:rFonts w:ascii="Palatino Linotype" w:hAnsi="Palatino Linotype"/>
          <w:kern w:val="2"/>
        </w:rPr>
        <w:t>Wykonawca</w:t>
      </w:r>
      <w:r w:rsidRPr="00DB5B3C">
        <w:rPr>
          <w:rFonts w:ascii="Palatino Linotype" w:hAnsi="Palatino Linotype"/>
          <w:kern w:val="2"/>
        </w:rPr>
        <w:t xml:space="preserve"> nie przedstawi dokumentów lub wyjaśnień potwierdzających fakt zatrudnienia osób wskazanych do czynności wymienionych w §</w:t>
      </w:r>
      <w:r w:rsidR="00CF6CC4">
        <w:rPr>
          <w:rFonts w:ascii="Palatino Linotype" w:hAnsi="Palatino Linotype"/>
          <w:kern w:val="2"/>
        </w:rPr>
        <w:t>2</w:t>
      </w:r>
      <w:r w:rsidRPr="00DB5B3C">
        <w:rPr>
          <w:rFonts w:ascii="Palatino Linotype" w:hAnsi="Palatino Linotype"/>
          <w:kern w:val="2"/>
        </w:rPr>
        <w:t xml:space="preserve"> ust. </w:t>
      </w:r>
      <w:r w:rsidR="00CF6CC4">
        <w:rPr>
          <w:rFonts w:ascii="Palatino Linotype" w:hAnsi="Palatino Linotype"/>
          <w:kern w:val="2"/>
        </w:rPr>
        <w:t>16</w:t>
      </w:r>
      <w:r w:rsidRPr="00DB5B3C">
        <w:rPr>
          <w:rFonts w:ascii="Palatino Linotype" w:hAnsi="Palatino Linotype"/>
          <w:kern w:val="2"/>
        </w:rPr>
        <w:t xml:space="preserve">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</w:t>
      </w:r>
      <w:r w:rsidR="00CF6CC4">
        <w:rPr>
          <w:rFonts w:ascii="Palatino Linotype" w:hAnsi="Palatino Linotype"/>
          <w:kern w:val="2"/>
        </w:rPr>
        <w:t>2</w:t>
      </w:r>
      <w:r w:rsidRPr="00DB5B3C">
        <w:rPr>
          <w:rFonts w:ascii="Palatino Linotype" w:hAnsi="Palatino Linotype"/>
          <w:kern w:val="2"/>
        </w:rPr>
        <w:t xml:space="preserve"> ust. </w:t>
      </w:r>
      <w:r w:rsidR="00CF6CC4">
        <w:rPr>
          <w:rFonts w:ascii="Palatino Linotype" w:hAnsi="Palatino Linotype"/>
          <w:kern w:val="2"/>
        </w:rPr>
        <w:t>16</w:t>
      </w:r>
      <w:r w:rsidRPr="00DB5B3C">
        <w:rPr>
          <w:rFonts w:ascii="Palatino Linotype" w:hAnsi="Palatino Linotype"/>
          <w:kern w:val="2"/>
        </w:rPr>
        <w:t xml:space="preserve">, w wysokości </w:t>
      </w:r>
      <w:r w:rsidRPr="00DB5B3C">
        <w:rPr>
          <w:rFonts w:ascii="Palatino Linotype" w:hAnsi="Palatino Linotype"/>
          <w:b/>
          <w:kern w:val="2"/>
        </w:rPr>
        <w:t>4 000,00</w:t>
      </w:r>
      <w:r w:rsidRPr="00DB5B3C">
        <w:rPr>
          <w:rFonts w:ascii="Palatino Linotype" w:hAnsi="Palatino Linotype"/>
          <w:kern w:val="2"/>
        </w:rPr>
        <w:t xml:space="preserve"> złotych za każdą ww. osobę.</w:t>
      </w:r>
    </w:p>
    <w:p w:rsidR="00DB5B3C" w:rsidRPr="00DB5B3C" w:rsidRDefault="00DB5B3C" w:rsidP="00DB5B3C">
      <w:pPr>
        <w:numPr>
          <w:ilvl w:val="0"/>
          <w:numId w:val="35"/>
        </w:numPr>
        <w:spacing w:after="0" w:line="240" w:lineRule="auto"/>
        <w:ind w:right="53" w:hanging="360"/>
        <w:jc w:val="both"/>
        <w:rPr>
          <w:rFonts w:ascii="Palatino Linotype" w:eastAsia="Verdana" w:hAnsi="Palatino Linotype"/>
          <w:color w:val="000000"/>
          <w:lang w:eastAsia="pl-PL"/>
        </w:rPr>
      </w:pPr>
      <w:r w:rsidRPr="00DB5B3C">
        <w:rPr>
          <w:rFonts w:ascii="Palatino Linotype" w:eastAsia="Verdana" w:hAnsi="Palatino Linotype"/>
          <w:color w:val="000000"/>
          <w:lang w:eastAsia="pl-PL"/>
        </w:rPr>
        <w:t>Zamawiający zapłaci Wykonawcy karę umowną za odstąpienie od umowy przez którąkolwiek ze Stron z przyczyn leżących po stronie Zamawiającego w wysokości 5% wynagrodzenia brutto określonego w §</w:t>
      </w:r>
      <w:r w:rsidR="005C2951">
        <w:rPr>
          <w:rFonts w:ascii="Palatino Linotype" w:eastAsia="Verdana" w:hAnsi="Palatino Linotype"/>
          <w:color w:val="000000"/>
          <w:lang w:eastAsia="pl-PL"/>
        </w:rPr>
        <w:t>3</w:t>
      </w:r>
      <w:r w:rsidRPr="00DB5B3C">
        <w:rPr>
          <w:rFonts w:ascii="Palatino Linotype" w:eastAsia="Verdana" w:hAnsi="Palatino Linotype"/>
          <w:color w:val="000000"/>
          <w:lang w:eastAsia="pl-PL"/>
        </w:rPr>
        <w:t xml:space="preserve"> ust. 1.</w:t>
      </w:r>
      <w:r w:rsidRPr="00DB5B3C">
        <w:rPr>
          <w:rFonts w:ascii="Palatino Linotype" w:eastAsia="Verdana" w:hAnsi="Palatino Linotype"/>
          <w:i/>
          <w:color w:val="000000"/>
          <w:lang w:eastAsia="pl-PL"/>
        </w:rPr>
        <w:t xml:space="preserve"> </w:t>
      </w:r>
    </w:p>
    <w:p w:rsidR="00DB5B3C" w:rsidRPr="00DB5B3C" w:rsidRDefault="00DB5B3C" w:rsidP="00DB5B3C">
      <w:pPr>
        <w:numPr>
          <w:ilvl w:val="0"/>
          <w:numId w:val="35"/>
        </w:numPr>
        <w:spacing w:after="0" w:line="240" w:lineRule="auto"/>
        <w:ind w:hanging="360"/>
        <w:jc w:val="both"/>
        <w:rPr>
          <w:rFonts w:ascii="Palatino Linotype" w:hAnsi="Palatino Linotype"/>
        </w:rPr>
      </w:pPr>
      <w:r w:rsidRPr="00DB5B3C">
        <w:rPr>
          <w:rFonts w:ascii="Palatino Linotype" w:hAnsi="Palatino Linotype"/>
        </w:rPr>
        <w:t xml:space="preserve">Łączna maksymalna wysokość kar umownych, których mogą dochodzić Strony nie może przekroczyć 20% wynagrodzenia o którym mowa w § </w:t>
      </w:r>
      <w:r w:rsidR="005C2951">
        <w:rPr>
          <w:rFonts w:ascii="Palatino Linotype" w:hAnsi="Palatino Linotype"/>
        </w:rPr>
        <w:t>3</w:t>
      </w:r>
      <w:r w:rsidRPr="00DB5B3C">
        <w:rPr>
          <w:rFonts w:ascii="Palatino Linotype" w:hAnsi="Palatino Linotype"/>
        </w:rPr>
        <w:t xml:space="preserve"> ust. 1 umowy.</w:t>
      </w:r>
    </w:p>
    <w:p w:rsidR="00DB5B3C" w:rsidRPr="00DB5B3C" w:rsidRDefault="00DB5B3C" w:rsidP="00DB5B3C">
      <w:pPr>
        <w:numPr>
          <w:ilvl w:val="0"/>
          <w:numId w:val="35"/>
        </w:numPr>
        <w:spacing w:after="0" w:line="240" w:lineRule="auto"/>
        <w:ind w:left="426" w:right="53" w:hanging="426"/>
        <w:jc w:val="both"/>
        <w:rPr>
          <w:rFonts w:ascii="Palatino Linotype" w:eastAsia="Verdana" w:hAnsi="Palatino Linotype"/>
          <w:color w:val="000000"/>
          <w:lang w:eastAsia="pl-PL"/>
        </w:rPr>
      </w:pPr>
      <w:r w:rsidRPr="00DB5B3C">
        <w:rPr>
          <w:rFonts w:ascii="Palatino Linotype" w:eastAsia="Verdana" w:hAnsi="Palatino Linotype"/>
          <w:color w:val="000000"/>
          <w:lang w:eastAsia="pl-PL"/>
        </w:rPr>
        <w:t>Jeżeli kary umowne nie pokryją poniesionej szkody, Strony niniejszej umowy zastrzegają sobie prawo dochodzenia odszkodowania uzupełniającego na zasadach ogólnych  do wysokości poniesionej szkody.</w:t>
      </w:r>
      <w:r w:rsidRPr="00DB5B3C">
        <w:rPr>
          <w:rFonts w:ascii="Palatino Linotype" w:eastAsia="Verdana" w:hAnsi="Palatino Linotype"/>
          <w:b/>
          <w:color w:val="000000"/>
          <w:lang w:eastAsia="pl-PL"/>
        </w:rPr>
        <w:t xml:space="preserve"> </w:t>
      </w:r>
      <w:r w:rsidRPr="00DB5B3C">
        <w:rPr>
          <w:rFonts w:ascii="Palatino Linotype" w:eastAsia="Verdana" w:hAnsi="Palatino Linotype"/>
          <w:i/>
          <w:color w:val="000000"/>
          <w:lang w:eastAsia="pl-PL"/>
        </w:rPr>
        <w:t xml:space="preserve"> </w:t>
      </w:r>
    </w:p>
    <w:p w:rsidR="00DB5B3C" w:rsidRPr="00DB5B3C" w:rsidRDefault="00DB5B3C" w:rsidP="00DB5B3C">
      <w:pPr>
        <w:numPr>
          <w:ilvl w:val="0"/>
          <w:numId w:val="35"/>
        </w:numPr>
        <w:spacing w:after="0" w:line="240" w:lineRule="auto"/>
        <w:ind w:right="53" w:hanging="360"/>
        <w:jc w:val="both"/>
        <w:rPr>
          <w:rFonts w:ascii="Palatino Linotype" w:eastAsia="Verdana" w:hAnsi="Palatino Linotype"/>
          <w:color w:val="000000"/>
          <w:lang w:eastAsia="pl-PL"/>
        </w:rPr>
      </w:pPr>
      <w:r w:rsidRPr="00DB5B3C">
        <w:rPr>
          <w:rFonts w:ascii="Palatino Linotype" w:eastAsia="Verdana" w:hAnsi="Palatino Linotype"/>
          <w:color w:val="000000"/>
          <w:lang w:eastAsia="pl-PL"/>
        </w:rPr>
        <w:t>Zamawiający może potrącić kary umowne z jakiejkolwiek wierzytelności Wykonawcy wobec Zamawiającego.</w:t>
      </w:r>
      <w:r w:rsidRPr="00DB5B3C">
        <w:rPr>
          <w:rFonts w:ascii="Palatino Linotype" w:eastAsia="Verdana" w:hAnsi="Palatino Linotype"/>
          <w:i/>
          <w:color w:val="000000"/>
          <w:lang w:eastAsia="pl-PL"/>
        </w:rPr>
        <w:t xml:space="preserve"> </w:t>
      </w:r>
    </w:p>
    <w:p w:rsidR="00DB5B3C" w:rsidRPr="00925132" w:rsidRDefault="00DB5B3C" w:rsidP="00925132">
      <w:pPr>
        <w:pStyle w:val="Akapitzlist"/>
        <w:numPr>
          <w:ilvl w:val="0"/>
          <w:numId w:val="35"/>
        </w:numPr>
        <w:spacing w:after="0" w:line="240" w:lineRule="auto"/>
        <w:ind w:hanging="360"/>
        <w:jc w:val="both"/>
        <w:rPr>
          <w:rFonts w:ascii="Palatino Linotype" w:eastAsia="Times New Roman" w:hAnsi="Palatino Linotype"/>
          <w:lang w:eastAsia="pl-PL"/>
        </w:rPr>
      </w:pPr>
      <w:r w:rsidRPr="00925132">
        <w:rPr>
          <w:rFonts w:ascii="Palatino Linotype" w:eastAsia="Verdana" w:hAnsi="Palatino Linotype"/>
          <w:color w:val="000000"/>
          <w:lang w:eastAsia="pl-PL"/>
        </w:rPr>
        <w:t xml:space="preserve">Za szkodę spowodowaną niewykonaniem lub nienależytym wykonaniem umowy przez Wykonawcę z powodu okoliczności innych niż wymienione w ust. 1 Zamawiający może dochodzić odszkodowania na zasadach ogólnych.  </w:t>
      </w:r>
      <w:r w:rsidRPr="00925132">
        <w:rPr>
          <w:rFonts w:ascii="Palatino Linotype" w:eastAsia="Verdana" w:hAnsi="Palatino Linotype"/>
          <w:i/>
          <w:color w:val="000000"/>
          <w:lang w:eastAsia="pl-PL"/>
        </w:rPr>
        <w:t xml:space="preserve"> </w:t>
      </w:r>
    </w:p>
    <w:p w:rsidR="00632E11" w:rsidRPr="00AE348A" w:rsidRDefault="00632E11" w:rsidP="00632E11">
      <w:pPr>
        <w:spacing w:after="0" w:line="240" w:lineRule="auto"/>
        <w:jc w:val="both"/>
        <w:rPr>
          <w:rFonts w:ascii="Palatino Linotype" w:eastAsia="Times New Roman" w:hAnsi="Palatino Linotype"/>
          <w:color w:val="FF0000"/>
          <w:lang w:eastAsia="pl-PL"/>
        </w:rPr>
      </w:pPr>
    </w:p>
    <w:p w:rsidR="00632E11" w:rsidRDefault="00632E1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lang w:eastAsia="pl-PL"/>
        </w:rPr>
        <w:t xml:space="preserve">§ </w:t>
      </w:r>
      <w:r w:rsidR="00DB5B3C">
        <w:rPr>
          <w:rFonts w:ascii="Palatino Linotype" w:eastAsia="Times New Roman" w:hAnsi="Palatino Linotype"/>
          <w:lang w:eastAsia="pl-PL"/>
        </w:rPr>
        <w:t>8</w:t>
      </w:r>
    </w:p>
    <w:p w:rsidR="00363AE8" w:rsidRPr="00363AE8" w:rsidRDefault="00363AE8" w:rsidP="00363AE8">
      <w:pPr>
        <w:widowControl w:val="0"/>
        <w:numPr>
          <w:ilvl w:val="0"/>
          <w:numId w:val="38"/>
        </w:numPr>
        <w:suppressAutoHyphens/>
        <w:overflowPunct w:val="0"/>
        <w:adjustRightInd w:val="0"/>
        <w:spacing w:after="0" w:line="240" w:lineRule="auto"/>
        <w:jc w:val="both"/>
        <w:rPr>
          <w:rFonts w:ascii="Palatino Linotype" w:hAnsi="Palatino Linotype" w:cs="Verdana"/>
          <w:kern w:val="2"/>
        </w:rPr>
      </w:pPr>
      <w:r w:rsidRPr="00363AE8">
        <w:rPr>
          <w:rFonts w:ascii="Palatino Linotype" w:hAnsi="Palatino Linotype" w:cs="Verdana"/>
          <w:kern w:val="2"/>
        </w:rPr>
        <w:t>Wszelkie zmiany Umowy wymagają zgody obu Stron i zachowania formy pisemnej pod rygorem nieważności.</w:t>
      </w:r>
    </w:p>
    <w:p w:rsidR="00363AE8" w:rsidRPr="00363AE8" w:rsidRDefault="00363AE8" w:rsidP="00363AE8">
      <w:pPr>
        <w:widowControl w:val="0"/>
        <w:numPr>
          <w:ilvl w:val="0"/>
          <w:numId w:val="38"/>
        </w:numPr>
        <w:suppressAutoHyphens/>
        <w:overflowPunct w:val="0"/>
        <w:adjustRightInd w:val="0"/>
        <w:spacing w:after="0" w:line="240" w:lineRule="auto"/>
        <w:jc w:val="both"/>
        <w:rPr>
          <w:rFonts w:ascii="Palatino Linotype" w:hAnsi="Palatino Linotype" w:cs="Verdana"/>
          <w:i/>
          <w:kern w:val="2"/>
        </w:rPr>
      </w:pPr>
      <w:r w:rsidRPr="00363AE8">
        <w:rPr>
          <w:rFonts w:ascii="Palatino Linotype" w:hAnsi="Palatino Linotype" w:cs="Verdana"/>
          <w:kern w:val="2"/>
        </w:rPr>
        <w:t>Zmiany Umowy, o których mowa w ust. 1 muszą być dokonywane z zachowaniem przepisu art. 454 oraz 455 ustawy Prawo zamówień publicznych.</w:t>
      </w:r>
      <w:r w:rsidRPr="00363AE8">
        <w:rPr>
          <w:rFonts w:ascii="Palatino Linotype" w:hAnsi="Palatino Linotype" w:cs="Verdana"/>
          <w:i/>
          <w:kern w:val="2"/>
        </w:rPr>
        <w:t xml:space="preserve">  </w:t>
      </w:r>
    </w:p>
    <w:p w:rsidR="00363AE8" w:rsidRPr="00363AE8" w:rsidRDefault="00363AE8" w:rsidP="00363AE8">
      <w:pPr>
        <w:widowControl w:val="0"/>
        <w:numPr>
          <w:ilvl w:val="0"/>
          <w:numId w:val="38"/>
        </w:numPr>
        <w:suppressAutoHyphens/>
        <w:overflowPunct w:val="0"/>
        <w:adjustRightInd w:val="0"/>
        <w:spacing w:after="0" w:line="240" w:lineRule="auto"/>
        <w:jc w:val="both"/>
        <w:rPr>
          <w:rFonts w:ascii="Palatino Linotype" w:hAnsi="Palatino Linotype" w:cs="Verdana"/>
          <w:kern w:val="2"/>
        </w:rPr>
      </w:pPr>
      <w:r w:rsidRPr="00363AE8">
        <w:rPr>
          <w:rFonts w:ascii="Palatino Linotype" w:hAnsi="Palatino Linotype" w:cs="Verdana"/>
          <w:kern w:val="2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:rsidR="00363AE8" w:rsidRPr="00363AE8" w:rsidRDefault="00363AE8" w:rsidP="009B560A">
      <w:pPr>
        <w:pStyle w:val="Akapitzlist"/>
        <w:widowControl w:val="0"/>
        <w:numPr>
          <w:ilvl w:val="1"/>
          <w:numId w:val="31"/>
        </w:numPr>
        <w:suppressAutoHyphens/>
        <w:overflowPunct w:val="0"/>
        <w:adjustRightInd w:val="0"/>
        <w:spacing w:after="0" w:line="240" w:lineRule="auto"/>
        <w:ind w:left="426" w:hanging="284"/>
        <w:jc w:val="both"/>
        <w:rPr>
          <w:rFonts w:ascii="Palatino Linotype" w:hAnsi="Palatino Linotype" w:cs="Verdana"/>
          <w:b/>
          <w:bCs/>
          <w:kern w:val="2"/>
        </w:rPr>
      </w:pPr>
      <w:r w:rsidRPr="00363AE8">
        <w:rPr>
          <w:rFonts w:ascii="Palatino Linotype" w:hAnsi="Palatino Linotype" w:cs="Verdana"/>
          <w:b/>
          <w:bCs/>
          <w:kern w:val="2"/>
        </w:rPr>
        <w:t xml:space="preserve">wysokości wynagrodzenia </w:t>
      </w:r>
      <w:r w:rsidRPr="00363AE8">
        <w:rPr>
          <w:rFonts w:ascii="Palatino Linotype" w:hAnsi="Palatino Linotype" w:cs="Verdana"/>
          <w:bCs/>
          <w:kern w:val="2"/>
        </w:rPr>
        <w:t>w przypadku:</w:t>
      </w:r>
    </w:p>
    <w:p w:rsidR="00363AE8" w:rsidRPr="00363AE8" w:rsidRDefault="00363AE8" w:rsidP="009B560A">
      <w:pPr>
        <w:pStyle w:val="Akapitzlist"/>
        <w:numPr>
          <w:ilvl w:val="2"/>
          <w:numId w:val="31"/>
        </w:numPr>
        <w:suppressAutoHyphens/>
        <w:spacing w:after="0" w:line="240" w:lineRule="auto"/>
        <w:ind w:left="709" w:hanging="142"/>
        <w:jc w:val="both"/>
        <w:rPr>
          <w:rFonts w:ascii="Palatino Linotype" w:hAnsi="Palatino Linotype" w:cs="Verdana"/>
          <w:b/>
          <w:bCs/>
          <w:kern w:val="2"/>
        </w:rPr>
      </w:pPr>
      <w:r w:rsidRPr="00363AE8">
        <w:rPr>
          <w:rFonts w:ascii="Palatino Linotype" w:hAnsi="Palatino Linotype" w:cs="Verdana"/>
          <w:kern w:val="2"/>
        </w:rPr>
        <w:t xml:space="preserve">zmiany stawki podatku VAT, w odniesieniu do tej części wynagrodzenia, której zmiana dotyczy. </w:t>
      </w:r>
      <w:r w:rsidRPr="00363AE8">
        <w:rPr>
          <w:rFonts w:ascii="Palatino Linotype" w:hAnsi="Palatino Linotype" w:cs="Arial"/>
        </w:rPr>
        <w:t xml:space="preserve">Zmiana wynagrodzenia będzie obowiązywała od daty zawarcia </w:t>
      </w:r>
      <w:r w:rsidRPr="00363AE8">
        <w:rPr>
          <w:rFonts w:ascii="Palatino Linotype" w:hAnsi="Palatino Linotype" w:cs="Arial"/>
        </w:rPr>
        <w:lastRenderedPageBreak/>
        <w:t>aneksu na podstawie wniosku Wykonawcy złożonego po wejściu w życie ww. przepisów i wykazaniu przez Wykonawcę wpływu zmian na koszty wykonania przedmiotu Umowy. W przypadku zmiany stawki podatku VAT, wartość netto wynagrodzenia Wykonawcy nie zmieni się, a określona w aneksie wartość brutto wynagrodzenia zostanie wyliczona na podstawie nowych przepisów;</w:t>
      </w:r>
    </w:p>
    <w:p w:rsidR="00363AE8" w:rsidRPr="00363AE8" w:rsidRDefault="00363AE8" w:rsidP="00363AE8">
      <w:pPr>
        <w:pStyle w:val="Akapitzlist"/>
        <w:numPr>
          <w:ilvl w:val="2"/>
          <w:numId w:val="31"/>
        </w:numPr>
        <w:suppressAutoHyphens/>
        <w:spacing w:after="0" w:line="240" w:lineRule="auto"/>
        <w:ind w:left="851" w:hanging="284"/>
        <w:jc w:val="both"/>
        <w:rPr>
          <w:rFonts w:ascii="Palatino Linotype" w:hAnsi="Palatino Linotype" w:cs="Verdana"/>
          <w:bCs/>
          <w:kern w:val="2"/>
        </w:rPr>
      </w:pPr>
      <w:r w:rsidRPr="00363AE8">
        <w:rPr>
          <w:rFonts w:ascii="Palatino Linotype" w:hAnsi="Palatino Linotype" w:cs="Verdana"/>
          <w:bCs/>
          <w:kern w:val="2"/>
        </w:rPr>
        <w:t>zmiany wysokości  minimalnego  wynagrodzenia  za  pracę  albo  wysokości minimalnej stawki godzinowej, ustalonych na podstawie ustawy z dnia 10 października 2002 r. o minimalnym wynagrodzeniu za pracę,</w:t>
      </w:r>
    </w:p>
    <w:p w:rsidR="00363AE8" w:rsidRPr="00363AE8" w:rsidRDefault="00363AE8" w:rsidP="00363AE8">
      <w:pPr>
        <w:pStyle w:val="Akapitzlist"/>
        <w:numPr>
          <w:ilvl w:val="2"/>
          <w:numId w:val="31"/>
        </w:numPr>
        <w:suppressAutoHyphens/>
        <w:spacing w:after="0" w:line="240" w:lineRule="auto"/>
        <w:ind w:left="851" w:hanging="284"/>
        <w:jc w:val="both"/>
        <w:rPr>
          <w:rFonts w:ascii="Palatino Linotype" w:hAnsi="Palatino Linotype" w:cs="Verdana"/>
          <w:bCs/>
          <w:kern w:val="2"/>
        </w:rPr>
      </w:pPr>
      <w:r w:rsidRPr="00363AE8">
        <w:rPr>
          <w:rFonts w:ascii="Palatino Linotype" w:hAnsi="Palatino Linotype" w:cs="Verdana"/>
          <w:bCs/>
          <w:kern w:val="2"/>
        </w:rPr>
        <w:t>zmiany zasad  podlegania  ubezpieczeniom  społecznym  lub  ubezpieczeniu zdrowotnemu lub wysokości stawki składki na ubezpieczenia społeczne lub ubezpieczenie zdrowotne,</w:t>
      </w:r>
    </w:p>
    <w:p w:rsidR="00363AE8" w:rsidRPr="00363AE8" w:rsidRDefault="00363AE8" w:rsidP="00363AE8">
      <w:pPr>
        <w:pStyle w:val="Akapitzlist"/>
        <w:numPr>
          <w:ilvl w:val="2"/>
          <w:numId w:val="31"/>
        </w:numPr>
        <w:suppressAutoHyphens/>
        <w:spacing w:after="0" w:line="240" w:lineRule="auto"/>
        <w:ind w:left="851" w:hanging="284"/>
        <w:jc w:val="both"/>
        <w:rPr>
          <w:rFonts w:ascii="Palatino Linotype" w:hAnsi="Palatino Linotype" w:cs="Verdana"/>
          <w:bCs/>
          <w:kern w:val="2"/>
        </w:rPr>
      </w:pPr>
      <w:r w:rsidRPr="00363AE8">
        <w:rPr>
          <w:rFonts w:ascii="Palatino Linotype" w:hAnsi="Palatino Linotype" w:cs="Verdana"/>
          <w:bCs/>
          <w:kern w:val="2"/>
        </w:rPr>
        <w:t>zmiany zasad  gromadzenia  i wysokości  wpłat  do  pracowniczych  planów kapitałowych, o których mowa w ustawie z dnia 4 października 2018 r. o</w:t>
      </w:r>
      <w:r>
        <w:rPr>
          <w:rFonts w:ascii="Palatino Linotype" w:hAnsi="Palatino Linotype" w:cs="Verdana"/>
          <w:bCs/>
          <w:kern w:val="2"/>
        </w:rPr>
        <w:t> </w:t>
      </w:r>
      <w:r w:rsidRPr="00363AE8">
        <w:rPr>
          <w:rFonts w:ascii="Palatino Linotype" w:hAnsi="Palatino Linotype" w:cs="Verdana"/>
          <w:bCs/>
          <w:kern w:val="2"/>
        </w:rPr>
        <w:t>pracowniczych  planach  kapitałowych.</w:t>
      </w:r>
    </w:p>
    <w:p w:rsidR="00363AE8" w:rsidRPr="00363AE8" w:rsidRDefault="00363AE8" w:rsidP="00363AE8">
      <w:pPr>
        <w:suppressAutoHyphens/>
        <w:spacing w:after="0" w:line="240" w:lineRule="auto"/>
        <w:ind w:left="851" w:firstLine="142"/>
        <w:jc w:val="both"/>
        <w:rPr>
          <w:rFonts w:ascii="Palatino Linotype" w:hAnsi="Palatino Linotype" w:cs="Verdana"/>
          <w:bCs/>
          <w:kern w:val="2"/>
        </w:rPr>
      </w:pPr>
      <w:r w:rsidRPr="00363AE8">
        <w:rPr>
          <w:rFonts w:ascii="Palatino Linotype" w:hAnsi="Palatino Linotype" w:cs="Verdana"/>
          <w:bCs/>
          <w:kern w:val="2"/>
        </w:rPr>
        <w:t>- o ile zmiany wymienione w lit. b, c, d będą miały wpływ na koszty wykonania zamówienia.</w:t>
      </w:r>
    </w:p>
    <w:p w:rsidR="002356B1" w:rsidRPr="00363AE8" w:rsidRDefault="002356B1" w:rsidP="00363AE8">
      <w:pPr>
        <w:pStyle w:val="Akapitzlist"/>
        <w:numPr>
          <w:ilvl w:val="1"/>
          <w:numId w:val="31"/>
        </w:numPr>
        <w:autoSpaceDN w:val="0"/>
        <w:spacing w:after="0" w:line="240" w:lineRule="auto"/>
        <w:ind w:left="851" w:hanging="567"/>
        <w:jc w:val="both"/>
        <w:rPr>
          <w:rFonts w:ascii="Palatino Linotype" w:hAnsi="Palatino Linotype"/>
          <w:color w:val="000000"/>
        </w:rPr>
      </w:pPr>
      <w:r w:rsidRPr="00363AE8">
        <w:rPr>
          <w:rFonts w:ascii="Palatino Linotype" w:hAnsi="Palatino Linotype"/>
          <w:b/>
          <w:color w:val="000000"/>
          <w:kern w:val="2"/>
        </w:rPr>
        <w:t>jakości lub innych</w:t>
      </w:r>
      <w:r w:rsidRPr="00363AE8">
        <w:rPr>
          <w:rFonts w:ascii="Palatino Linotype" w:hAnsi="Palatino Linotype"/>
          <w:color w:val="000000"/>
          <w:kern w:val="2"/>
        </w:rPr>
        <w:t xml:space="preserve"> </w:t>
      </w:r>
      <w:r w:rsidRPr="00363AE8">
        <w:rPr>
          <w:rFonts w:ascii="Palatino Linotype" w:hAnsi="Palatino Linotype"/>
          <w:b/>
          <w:color w:val="000000"/>
          <w:kern w:val="2"/>
        </w:rPr>
        <w:t xml:space="preserve">parametrów </w:t>
      </w:r>
      <w:r w:rsidR="00E064FE">
        <w:rPr>
          <w:rFonts w:ascii="Palatino Linotype" w:hAnsi="Palatino Linotype"/>
          <w:b/>
          <w:color w:val="000000"/>
          <w:kern w:val="2"/>
        </w:rPr>
        <w:t xml:space="preserve">części </w:t>
      </w:r>
      <w:r w:rsidRPr="00363AE8">
        <w:rPr>
          <w:rFonts w:ascii="Palatino Linotype" w:hAnsi="Palatino Linotype"/>
          <w:b/>
          <w:color w:val="000000"/>
          <w:kern w:val="2"/>
        </w:rPr>
        <w:t>zaoferowanych w ofercie</w:t>
      </w:r>
      <w:r w:rsidRPr="00363AE8">
        <w:rPr>
          <w:rFonts w:ascii="Palatino Linotype" w:hAnsi="Palatino Linotype"/>
          <w:color w:val="000000"/>
          <w:kern w:val="2"/>
        </w:rPr>
        <w:t>, przy czym zmiana taka może być spowodowana:</w:t>
      </w:r>
    </w:p>
    <w:p w:rsidR="002356B1" w:rsidRPr="00E064FE" w:rsidRDefault="002356B1" w:rsidP="00E064FE">
      <w:pPr>
        <w:pStyle w:val="Akapitzlist"/>
        <w:numPr>
          <w:ilvl w:val="2"/>
          <w:numId w:val="31"/>
        </w:numPr>
        <w:tabs>
          <w:tab w:val="left" w:pos="1040"/>
        </w:tabs>
        <w:suppressAutoHyphens/>
        <w:autoSpaceDN w:val="0"/>
        <w:spacing w:after="0" w:line="240" w:lineRule="auto"/>
        <w:ind w:left="851" w:hanging="142"/>
        <w:jc w:val="both"/>
        <w:rPr>
          <w:rFonts w:ascii="Palatino Linotype" w:hAnsi="Palatino Linotype"/>
          <w:color w:val="000000"/>
          <w:kern w:val="2"/>
        </w:rPr>
      </w:pPr>
      <w:r w:rsidRPr="00E064FE">
        <w:rPr>
          <w:rFonts w:ascii="Palatino Linotype" w:hAnsi="Palatino Linotype"/>
          <w:color w:val="000000"/>
          <w:kern w:val="2"/>
        </w:rPr>
        <w:t xml:space="preserve">niedostępnością na rynku </w:t>
      </w:r>
      <w:r w:rsidR="00E064FE" w:rsidRPr="00E064FE">
        <w:rPr>
          <w:rFonts w:ascii="Palatino Linotype" w:hAnsi="Palatino Linotype"/>
          <w:color w:val="000000"/>
          <w:kern w:val="2"/>
        </w:rPr>
        <w:t>części w</w:t>
      </w:r>
      <w:r w:rsidRPr="00E064FE">
        <w:rPr>
          <w:rFonts w:ascii="Palatino Linotype" w:hAnsi="Palatino Linotype"/>
          <w:color w:val="000000"/>
          <w:kern w:val="2"/>
        </w:rPr>
        <w:t xml:space="preserve">skazanych w ofercie wynikającą z zaprzestania produkcji lub wycofaniem z rynku tych </w:t>
      </w:r>
      <w:r w:rsidR="00E064FE" w:rsidRPr="00E064FE">
        <w:rPr>
          <w:rFonts w:ascii="Palatino Linotype" w:hAnsi="Palatino Linotype"/>
          <w:color w:val="000000"/>
          <w:kern w:val="2"/>
        </w:rPr>
        <w:t>części</w:t>
      </w:r>
      <w:r w:rsidRPr="00E064FE">
        <w:rPr>
          <w:rFonts w:ascii="Palatino Linotype" w:hAnsi="Palatino Linotype"/>
          <w:color w:val="000000"/>
          <w:kern w:val="2"/>
        </w:rPr>
        <w:t>;</w:t>
      </w:r>
    </w:p>
    <w:p w:rsidR="002356B1" w:rsidRPr="00E064FE" w:rsidRDefault="002356B1" w:rsidP="00E064FE">
      <w:pPr>
        <w:pStyle w:val="Akapitzlist"/>
        <w:numPr>
          <w:ilvl w:val="2"/>
          <w:numId w:val="31"/>
        </w:numPr>
        <w:tabs>
          <w:tab w:val="left" w:pos="1040"/>
        </w:tabs>
        <w:suppressAutoHyphens/>
        <w:autoSpaceDN w:val="0"/>
        <w:spacing w:after="0" w:line="240" w:lineRule="auto"/>
        <w:ind w:left="851" w:hanging="142"/>
        <w:jc w:val="both"/>
        <w:rPr>
          <w:rFonts w:ascii="Palatino Linotype" w:hAnsi="Palatino Linotype"/>
          <w:color w:val="000000"/>
          <w:kern w:val="2"/>
        </w:rPr>
      </w:pPr>
      <w:r w:rsidRPr="00E064FE">
        <w:rPr>
          <w:rFonts w:ascii="Palatino Linotype" w:hAnsi="Palatino Linotype"/>
          <w:color w:val="000000"/>
          <w:kern w:val="2"/>
        </w:rPr>
        <w:t xml:space="preserve">pojawieniem się na rynku </w:t>
      </w:r>
      <w:r w:rsidR="00E064FE" w:rsidRPr="00E064FE">
        <w:rPr>
          <w:rFonts w:ascii="Palatino Linotype" w:hAnsi="Palatino Linotype"/>
          <w:color w:val="000000"/>
          <w:kern w:val="2"/>
        </w:rPr>
        <w:t xml:space="preserve">części </w:t>
      </w:r>
      <w:r w:rsidRPr="00E064FE">
        <w:rPr>
          <w:rFonts w:ascii="Palatino Linotype" w:hAnsi="Palatino Linotype"/>
          <w:color w:val="000000"/>
          <w:kern w:val="2"/>
        </w:rPr>
        <w:t xml:space="preserve">nowszej generacji pozwalających na zaoszczędzenie kosztów realizacji przedmiotu umowy lub kosztów eksploatacji  przedmiotu umowy, </w:t>
      </w:r>
    </w:p>
    <w:p w:rsidR="002356B1" w:rsidRPr="00E064FE" w:rsidRDefault="002356B1" w:rsidP="00E064FE">
      <w:pPr>
        <w:pStyle w:val="Akapitzlist"/>
        <w:numPr>
          <w:ilvl w:val="2"/>
          <w:numId w:val="31"/>
        </w:numPr>
        <w:tabs>
          <w:tab w:val="left" w:pos="1040"/>
        </w:tabs>
        <w:suppressAutoHyphens/>
        <w:autoSpaceDN w:val="0"/>
        <w:spacing w:after="0" w:line="240" w:lineRule="auto"/>
        <w:ind w:left="851" w:hanging="175"/>
        <w:jc w:val="both"/>
        <w:rPr>
          <w:rFonts w:ascii="Palatino Linotype" w:hAnsi="Palatino Linotype"/>
          <w:color w:val="00000A"/>
          <w:kern w:val="2"/>
        </w:rPr>
      </w:pPr>
      <w:r w:rsidRPr="00E064FE">
        <w:rPr>
          <w:rFonts w:ascii="Palatino Linotype" w:hAnsi="Palatino Linotype"/>
          <w:color w:val="000000"/>
          <w:kern w:val="2"/>
        </w:rPr>
        <w:t xml:space="preserve">pojawieniem się na rynku </w:t>
      </w:r>
      <w:r w:rsidR="00E064FE" w:rsidRPr="00E064FE">
        <w:rPr>
          <w:rFonts w:ascii="Palatino Linotype" w:hAnsi="Palatino Linotype"/>
          <w:color w:val="000000"/>
          <w:kern w:val="2"/>
        </w:rPr>
        <w:t xml:space="preserve">części </w:t>
      </w:r>
      <w:r w:rsidRPr="00E064FE">
        <w:rPr>
          <w:rFonts w:ascii="Palatino Linotype" w:hAnsi="Palatino Linotype"/>
          <w:color w:val="000000"/>
          <w:kern w:val="2"/>
        </w:rPr>
        <w:t>o lepszych</w:t>
      </w:r>
      <w:r w:rsidRPr="00E064FE">
        <w:rPr>
          <w:rFonts w:ascii="Palatino Linotype" w:hAnsi="Palatino Linotype"/>
          <w:kern w:val="2"/>
        </w:rPr>
        <w:t xml:space="preserve"> parametrach niż wskazane w ofercie</w:t>
      </w:r>
      <w:r w:rsidR="00E064FE">
        <w:rPr>
          <w:rFonts w:ascii="Palatino Linotype" w:hAnsi="Palatino Linotype"/>
          <w:kern w:val="2"/>
        </w:rPr>
        <w:t>.</w:t>
      </w:r>
    </w:p>
    <w:p w:rsidR="00E064FE" w:rsidRPr="00E064FE" w:rsidRDefault="00E064FE" w:rsidP="009B560A">
      <w:pPr>
        <w:widowControl w:val="0"/>
        <w:numPr>
          <w:ilvl w:val="1"/>
          <w:numId w:val="31"/>
        </w:numPr>
        <w:suppressAutoHyphens/>
        <w:overflowPunct w:val="0"/>
        <w:adjustRightInd w:val="0"/>
        <w:spacing w:after="0" w:line="240" w:lineRule="auto"/>
        <w:ind w:left="709" w:hanging="425"/>
        <w:jc w:val="both"/>
        <w:rPr>
          <w:rFonts w:ascii="Palatino Linotype" w:hAnsi="Palatino Linotype" w:cs="Verdana"/>
          <w:b/>
          <w:bCs/>
          <w:kern w:val="2"/>
        </w:rPr>
      </w:pPr>
      <w:r w:rsidRPr="00E064FE">
        <w:rPr>
          <w:rFonts w:ascii="Palatino Linotype" w:hAnsi="Palatino Linotype" w:cs="Verdana"/>
          <w:b/>
          <w:bCs/>
          <w:kern w:val="2"/>
        </w:rPr>
        <w:t xml:space="preserve">terminu realizacji przedmiotu Umowy, </w:t>
      </w:r>
      <w:r w:rsidRPr="00E064FE">
        <w:rPr>
          <w:rFonts w:ascii="Palatino Linotype" w:hAnsi="Palatino Linotype" w:cs="Verdana"/>
          <w:bCs/>
          <w:kern w:val="2"/>
        </w:rPr>
        <w:t>gdy jest ona spowodowana</w:t>
      </w:r>
      <w:r w:rsidRPr="00E064FE">
        <w:rPr>
          <w:rFonts w:ascii="Palatino Linotype" w:hAnsi="Palatino Linotype" w:cs="Verdana"/>
          <w:b/>
          <w:bCs/>
          <w:kern w:val="2"/>
        </w:rPr>
        <w:t xml:space="preserve">:  </w:t>
      </w:r>
    </w:p>
    <w:p w:rsidR="00E064FE" w:rsidRPr="00E064FE" w:rsidRDefault="00E064FE" w:rsidP="00E064FE">
      <w:pPr>
        <w:widowControl w:val="0"/>
        <w:numPr>
          <w:ilvl w:val="2"/>
          <w:numId w:val="31"/>
        </w:numPr>
        <w:suppressAutoHyphens/>
        <w:overflowPunct w:val="0"/>
        <w:adjustRightInd w:val="0"/>
        <w:spacing w:after="0" w:line="240" w:lineRule="auto"/>
        <w:ind w:left="993" w:hanging="284"/>
        <w:jc w:val="both"/>
        <w:rPr>
          <w:rFonts w:ascii="Palatino Linotype" w:hAnsi="Palatino Linotype" w:cs="Verdana"/>
          <w:kern w:val="2"/>
        </w:rPr>
      </w:pPr>
      <w:r w:rsidRPr="00E064FE">
        <w:rPr>
          <w:rFonts w:ascii="Palatino Linotype" w:hAnsi="Palatino Linotype" w:cs="Verdana"/>
          <w:kern w:val="2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:rsidR="00E064FE" w:rsidRPr="00E064FE" w:rsidRDefault="00E064FE" w:rsidP="00E064FE">
      <w:pPr>
        <w:widowControl w:val="0"/>
        <w:numPr>
          <w:ilvl w:val="2"/>
          <w:numId w:val="31"/>
        </w:numPr>
        <w:suppressAutoHyphens/>
        <w:overflowPunct w:val="0"/>
        <w:adjustRightInd w:val="0"/>
        <w:spacing w:after="0" w:line="240" w:lineRule="auto"/>
        <w:ind w:left="993" w:hanging="426"/>
        <w:jc w:val="both"/>
        <w:rPr>
          <w:rFonts w:ascii="Palatino Linotype" w:hAnsi="Palatino Linotype" w:cs="Verdana"/>
          <w:kern w:val="2"/>
        </w:rPr>
      </w:pPr>
      <w:r w:rsidRPr="00E064FE">
        <w:rPr>
          <w:rFonts w:ascii="Palatino Linotype" w:hAnsi="Palatino Linotype" w:cs="Verdana"/>
          <w:kern w:val="2"/>
        </w:rPr>
        <w:t>następstwem wprowadzania zmian w obowiązujących przepisach prawnych mających wpływ na realizację przedmiotu Umowy;</w:t>
      </w:r>
    </w:p>
    <w:p w:rsidR="00E064FE" w:rsidRPr="00E064FE" w:rsidRDefault="00E064FE" w:rsidP="00E064FE">
      <w:pPr>
        <w:widowControl w:val="0"/>
        <w:numPr>
          <w:ilvl w:val="2"/>
          <w:numId w:val="31"/>
        </w:numPr>
        <w:suppressAutoHyphens/>
        <w:overflowPunct w:val="0"/>
        <w:adjustRightInd w:val="0"/>
        <w:spacing w:after="0" w:line="240" w:lineRule="auto"/>
        <w:ind w:left="993" w:hanging="426"/>
        <w:jc w:val="both"/>
        <w:rPr>
          <w:rFonts w:ascii="Palatino Linotype" w:hAnsi="Palatino Linotype" w:cs="Verdana"/>
          <w:kern w:val="2"/>
        </w:rPr>
      </w:pPr>
      <w:r w:rsidRPr="00E064FE">
        <w:rPr>
          <w:rFonts w:ascii="Palatino Linotype" w:hAnsi="Palatino Linotype" w:cs="Verdana"/>
          <w:bCs/>
          <w:kern w:val="2"/>
        </w:rPr>
        <w:t>trudnościami w nabyciu materiałów i urządzeń wynikającymi z długotrwałego spadku podaży tych towarów lub innych przyczyn niezależnych od obu Stron Umowy,</w:t>
      </w:r>
    </w:p>
    <w:p w:rsidR="00E064FE" w:rsidRDefault="00E064FE" w:rsidP="00E064FE">
      <w:pPr>
        <w:pStyle w:val="Akapitzlist"/>
        <w:tabs>
          <w:tab w:val="left" w:pos="1040"/>
        </w:tabs>
        <w:suppressAutoHyphens/>
        <w:autoSpaceDN w:val="0"/>
        <w:spacing w:after="0" w:line="240" w:lineRule="auto"/>
        <w:ind w:left="851" w:firstLine="142"/>
        <w:jc w:val="both"/>
        <w:rPr>
          <w:rFonts w:ascii="Palatino Linotype" w:hAnsi="Palatino Linotype" w:cs="Verdana"/>
          <w:kern w:val="2"/>
        </w:rPr>
      </w:pPr>
      <w:r w:rsidRPr="00E064FE">
        <w:rPr>
          <w:rFonts w:ascii="Palatino Linotype" w:hAnsi="Palatino Linotype" w:cs="Verdana"/>
          <w:kern w:val="2"/>
        </w:rPr>
        <w:t xml:space="preserve">zmianą umowy dokonaną na podstawie art 455 ust. 2 ustawy </w:t>
      </w:r>
      <w:proofErr w:type="spellStart"/>
      <w:r w:rsidRPr="00E064FE">
        <w:rPr>
          <w:rFonts w:ascii="Palatino Linotype" w:hAnsi="Palatino Linotype" w:cs="Verdana"/>
          <w:kern w:val="2"/>
        </w:rPr>
        <w:t>Pzp</w:t>
      </w:r>
      <w:proofErr w:type="spellEnd"/>
      <w:r w:rsidRPr="00E064FE">
        <w:rPr>
          <w:rFonts w:ascii="Palatino Linotype" w:hAnsi="Palatino Linotype" w:cs="Verdana"/>
          <w:kern w:val="2"/>
        </w:rPr>
        <w:t>;</w:t>
      </w:r>
    </w:p>
    <w:p w:rsidR="00E064FE" w:rsidRPr="00AF1A02" w:rsidRDefault="00E064FE" w:rsidP="009B560A">
      <w:pPr>
        <w:pStyle w:val="Akapitzlist"/>
        <w:widowControl w:val="0"/>
        <w:numPr>
          <w:ilvl w:val="1"/>
          <w:numId w:val="31"/>
        </w:numPr>
        <w:suppressAutoHyphens/>
        <w:overflowPunct w:val="0"/>
        <w:adjustRightInd w:val="0"/>
        <w:spacing w:after="0" w:line="240" w:lineRule="auto"/>
        <w:ind w:left="709" w:hanging="425"/>
        <w:jc w:val="both"/>
        <w:rPr>
          <w:rFonts w:ascii="Palatino Linotype" w:hAnsi="Palatino Linotype" w:cs="Verdana"/>
          <w:kern w:val="2"/>
        </w:rPr>
      </w:pPr>
      <w:r w:rsidRPr="00AF1A02">
        <w:rPr>
          <w:rFonts w:ascii="Palatino Linotype" w:hAnsi="Palatino Linotype" w:cs="Verdana"/>
          <w:b/>
          <w:kern w:val="2"/>
        </w:rPr>
        <w:t>osób przewidzianych do realizacji przedmiotu Umowy przez Strony</w:t>
      </w:r>
      <w:r w:rsidRPr="00AF1A02">
        <w:rPr>
          <w:rFonts w:ascii="Palatino Linotype" w:hAnsi="Palatino Linotype" w:cs="Verdana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:rsidR="00E064FE" w:rsidRPr="00AF1A02" w:rsidRDefault="00E064FE" w:rsidP="00E064FE">
      <w:pPr>
        <w:widowControl w:val="0"/>
        <w:numPr>
          <w:ilvl w:val="1"/>
          <w:numId w:val="31"/>
        </w:numPr>
        <w:suppressAutoHyphens/>
        <w:overflowPunct w:val="0"/>
        <w:adjustRightInd w:val="0"/>
        <w:spacing w:after="0" w:line="240" w:lineRule="auto"/>
        <w:ind w:left="709" w:hanging="567"/>
        <w:jc w:val="both"/>
        <w:rPr>
          <w:rFonts w:ascii="Palatino Linotype" w:hAnsi="Palatino Linotype" w:cs="Verdana"/>
          <w:kern w:val="2"/>
        </w:rPr>
      </w:pPr>
      <w:r w:rsidRPr="00AF1A02">
        <w:rPr>
          <w:rFonts w:ascii="Palatino Linotype" w:hAnsi="Palatino Linotype" w:cs="Verdana"/>
          <w:b/>
          <w:kern w:val="2"/>
        </w:rPr>
        <w:t>zmiany przepisów prawa mających wpływ na treść umowy.</w:t>
      </w:r>
    </w:p>
    <w:p w:rsidR="002356B1" w:rsidRDefault="002356B1" w:rsidP="0069406C">
      <w:pPr>
        <w:numPr>
          <w:ilvl w:val="0"/>
          <w:numId w:val="31"/>
        </w:numPr>
        <w:suppressAutoHyphens/>
        <w:autoSpaceDN w:val="0"/>
        <w:spacing w:after="0" w:line="240" w:lineRule="auto"/>
        <w:ind w:left="284" w:hanging="284"/>
        <w:jc w:val="both"/>
        <w:rPr>
          <w:rFonts w:ascii="Palatino Linotype" w:hAnsi="Palatino Linotype"/>
          <w:color w:val="000000"/>
          <w:kern w:val="2"/>
        </w:rPr>
      </w:pPr>
      <w:r>
        <w:rPr>
          <w:rFonts w:ascii="Palatino Linotype" w:hAnsi="Palatino Linotype"/>
          <w:kern w:val="2"/>
        </w:rPr>
        <w:t xml:space="preserve">W przypadku zmiany, o której mowa w ust. </w:t>
      </w:r>
      <w:r w:rsidR="00AF1A02">
        <w:rPr>
          <w:rFonts w:ascii="Palatino Linotype" w:hAnsi="Palatino Linotype"/>
          <w:kern w:val="2"/>
        </w:rPr>
        <w:t>1</w:t>
      </w:r>
      <w:r>
        <w:rPr>
          <w:rFonts w:ascii="Palatino Linotype" w:hAnsi="Palatino Linotype"/>
          <w:kern w:val="2"/>
        </w:rPr>
        <w:t xml:space="preserve"> pkt. </w:t>
      </w:r>
      <w:r w:rsidR="00AF1A02">
        <w:rPr>
          <w:rFonts w:ascii="Palatino Linotype" w:hAnsi="Palatino Linotype"/>
          <w:kern w:val="2"/>
        </w:rPr>
        <w:t>a</w:t>
      </w:r>
      <w:r>
        <w:rPr>
          <w:rFonts w:ascii="Palatino Linotype" w:hAnsi="Palatino Linotype"/>
          <w:kern w:val="2"/>
        </w:rPr>
        <w:t>), wartość wynagrodzenia netto nie zmieni się, a wartość</w:t>
      </w:r>
      <w:r>
        <w:rPr>
          <w:rFonts w:ascii="Palatino Linotype" w:hAnsi="Palatino Linotype"/>
          <w:color w:val="000000"/>
          <w:kern w:val="2"/>
        </w:rPr>
        <w:t xml:space="preserve"> wynagrodzenia brutto zostanie wyliczona na podstawie nowych przepisów</w:t>
      </w:r>
      <w:r w:rsidR="00964041">
        <w:rPr>
          <w:rFonts w:ascii="Palatino Linotype" w:hAnsi="Palatino Linotype"/>
          <w:color w:val="000000"/>
          <w:kern w:val="2"/>
        </w:rPr>
        <w:t>.</w:t>
      </w:r>
    </w:p>
    <w:p w:rsidR="002356B1" w:rsidRDefault="002356B1" w:rsidP="0069406C">
      <w:pPr>
        <w:numPr>
          <w:ilvl w:val="0"/>
          <w:numId w:val="31"/>
        </w:numPr>
        <w:suppressAutoHyphens/>
        <w:autoSpaceDN w:val="0"/>
        <w:spacing w:after="0" w:line="240" w:lineRule="auto"/>
        <w:ind w:left="284" w:hanging="284"/>
        <w:jc w:val="both"/>
        <w:rPr>
          <w:rFonts w:ascii="Palatino Linotype" w:hAnsi="Palatino Linotype"/>
          <w:color w:val="000000"/>
          <w:kern w:val="2"/>
        </w:rPr>
      </w:pPr>
      <w:r>
        <w:rPr>
          <w:rFonts w:ascii="Palatino Linotype" w:hAnsi="Palatino Linotype"/>
          <w:color w:val="000000"/>
          <w:kern w:val="2"/>
        </w:rPr>
        <w:lastRenderedPageBreak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>
        <w:rPr>
          <w:rFonts w:ascii="Palatino Linotype" w:hAnsi="Palatino Linotype"/>
        </w:rPr>
        <w:t xml:space="preserve">  </w:t>
      </w:r>
    </w:p>
    <w:p w:rsidR="00706C54" w:rsidRDefault="00706C54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</w:p>
    <w:p w:rsidR="007A763D" w:rsidRPr="009B560A" w:rsidRDefault="007A763D" w:rsidP="007A763D">
      <w:pPr>
        <w:spacing w:after="0" w:line="240" w:lineRule="auto"/>
        <w:jc w:val="center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>§ 9</w:t>
      </w:r>
    </w:p>
    <w:p w:rsidR="007A763D" w:rsidRPr="009B560A" w:rsidRDefault="007A763D" w:rsidP="007A763D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>Strony przewidują możliwość zmiany poziomu maksymalnego wynagrodzenia, o którym mowa w §3 ust. 1 Umowy  w związku ze zmianami cen materiałów lub kosztów związanych z realizacją przedmiotu umowy jeżeli zmiany te będą miały wpływ na koszt wykonania Umowy (dalej jako waloryzacja wynagrodzenia), z zastrzeżeniem, że:</w:t>
      </w:r>
    </w:p>
    <w:p w:rsidR="007A763D" w:rsidRPr="009B560A" w:rsidRDefault="007A763D" w:rsidP="007A763D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>przez zmianę wysokości wynagrodzenia rozumie się jego podwyższenie, jak i obniżenie;</w:t>
      </w:r>
    </w:p>
    <w:p w:rsidR="007A763D" w:rsidRPr="009B560A" w:rsidRDefault="007A763D" w:rsidP="007A763D">
      <w:pPr>
        <w:numPr>
          <w:ilvl w:val="0"/>
          <w:numId w:val="41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:rsidR="007A763D" w:rsidRPr="009B560A" w:rsidRDefault="007A763D" w:rsidP="007A763D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>pierwsza waloryzacja wynagrodzenia wykonawcy w oparciu o  wskaźnik podany w lit. b)  może zostać dokonana po upływie 6 pełnych miesięcy obowiązywania umowy.</w:t>
      </w:r>
    </w:p>
    <w:p w:rsidR="007A763D" w:rsidRPr="009B560A" w:rsidRDefault="007A763D" w:rsidP="007A763D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:rsidR="007A763D" w:rsidRPr="009B560A" w:rsidRDefault="007A763D" w:rsidP="009B560A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 xml:space="preserve">łączna maksymalna wartość zmiany wynagrodzenia w efekcie zastosowania postanowień dotyczących w/w waloryzacji, nie może przekroczyć 5 %  wysokości wynagrodzenia wykonawcy, o którym mowa w § 3 ust. 1 Umowy. </w:t>
      </w:r>
    </w:p>
    <w:p w:rsidR="007A763D" w:rsidRPr="009B560A" w:rsidRDefault="007A763D" w:rsidP="007A763D">
      <w:pPr>
        <w:pStyle w:val="Akapitzlist"/>
        <w:numPr>
          <w:ilvl w:val="0"/>
          <w:numId w:val="43"/>
        </w:numPr>
        <w:spacing w:after="0" w:line="240" w:lineRule="auto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>Zmiana wynagrodzenia, może zostać wprowadzona na wniosek Stron, zgodnie z poniższymi zasadami:</w:t>
      </w:r>
    </w:p>
    <w:p w:rsidR="007A763D" w:rsidRPr="009B560A" w:rsidRDefault="007A763D" w:rsidP="007A763D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 xml:space="preserve">waloryzacja wynagrodzenia Wykonawcy będzie dotyczyła tylko niezrealizowanej części zamówienia, </w:t>
      </w:r>
    </w:p>
    <w:p w:rsidR="007A763D" w:rsidRPr="009B560A" w:rsidRDefault="007A763D" w:rsidP="007A763D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:rsidR="007A763D" w:rsidRPr="009B560A" w:rsidRDefault="007A763D" w:rsidP="007A763D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:rsidR="007A763D" w:rsidRPr="009B560A" w:rsidRDefault="007A763D" w:rsidP="007A763D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:rsidR="007A763D" w:rsidRPr="009B560A" w:rsidRDefault="007A763D" w:rsidP="007A763D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:rsidR="007A763D" w:rsidRPr="009B560A" w:rsidRDefault="007A763D" w:rsidP="007A763D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lastRenderedPageBreak/>
        <w:t xml:space="preserve">W przypadku wniosku  złożonego przez Zamawiającego, Zamawiający wskazuje wielkość procentową obniżenia wynagrodzenia, nieprzekraczającą wielkości przyjętego wskaźnika. </w:t>
      </w:r>
    </w:p>
    <w:p w:rsidR="007A763D" w:rsidRDefault="007A763D" w:rsidP="007A763D">
      <w:pPr>
        <w:spacing w:after="0" w:line="240" w:lineRule="auto"/>
        <w:rPr>
          <w:rFonts w:ascii="Palatino Linotype" w:hAnsi="Palatino Linotype"/>
        </w:rPr>
      </w:pPr>
      <w:r w:rsidRPr="009B560A">
        <w:rPr>
          <w:rFonts w:ascii="Palatino Linotype" w:hAnsi="Palatino Linotype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:rsidR="009B560A" w:rsidRPr="009B560A" w:rsidRDefault="009B560A" w:rsidP="007A763D">
      <w:pPr>
        <w:spacing w:after="0" w:line="240" w:lineRule="auto"/>
        <w:rPr>
          <w:rFonts w:ascii="Palatino Linotype" w:eastAsia="Times New Roman" w:hAnsi="Palatino Linotype"/>
          <w:lang w:eastAsia="pl-PL"/>
        </w:rPr>
      </w:pPr>
    </w:p>
    <w:p w:rsidR="00632E11" w:rsidRPr="00AE348A" w:rsidRDefault="00632E1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lang w:eastAsia="pl-PL"/>
        </w:rPr>
        <w:t xml:space="preserve">§ </w:t>
      </w:r>
      <w:r w:rsidR="007A763D">
        <w:rPr>
          <w:rFonts w:ascii="Palatino Linotype" w:eastAsia="Times New Roman" w:hAnsi="Palatino Linotype"/>
          <w:lang w:eastAsia="pl-PL"/>
        </w:rPr>
        <w:t>10</w:t>
      </w:r>
    </w:p>
    <w:p w:rsidR="00632E11" w:rsidRPr="009B560A" w:rsidRDefault="00632E11" w:rsidP="009B560A">
      <w:pPr>
        <w:spacing w:after="0" w:line="240" w:lineRule="auto"/>
        <w:jc w:val="both"/>
        <w:rPr>
          <w:rFonts w:ascii="Palatino Linotype" w:eastAsia="Times New Roman" w:hAnsi="Palatino Linotype"/>
          <w:color w:val="000000" w:themeColor="text1"/>
          <w:lang w:eastAsia="pl-PL"/>
        </w:rPr>
      </w:pPr>
      <w:r w:rsidRPr="009B560A">
        <w:rPr>
          <w:rFonts w:ascii="Palatino Linotype" w:eastAsia="Times New Roman" w:hAnsi="Palatino Linotype"/>
          <w:color w:val="000000" w:themeColor="text1"/>
          <w:lang w:eastAsia="pl-PL"/>
        </w:rPr>
        <w:t xml:space="preserve">Postanowienia Umowy obowiązują od dnia </w:t>
      </w:r>
      <w:r w:rsidR="00FE625F" w:rsidRPr="009B560A">
        <w:rPr>
          <w:rFonts w:ascii="Palatino Linotype" w:eastAsia="Times New Roman" w:hAnsi="Palatino Linotype"/>
          <w:color w:val="000000" w:themeColor="text1"/>
          <w:lang w:eastAsia="pl-PL"/>
        </w:rPr>
        <w:t>………..</w:t>
      </w:r>
      <w:r w:rsidRPr="009B560A">
        <w:rPr>
          <w:rFonts w:ascii="Palatino Linotype" w:eastAsia="Times New Roman" w:hAnsi="Palatino Linotype"/>
          <w:b/>
          <w:color w:val="000000" w:themeColor="text1"/>
          <w:lang w:eastAsia="pl-PL"/>
        </w:rPr>
        <w:t xml:space="preserve"> do dnia 31.</w:t>
      </w:r>
      <w:r w:rsidR="00E24456" w:rsidRPr="009B560A">
        <w:rPr>
          <w:rFonts w:ascii="Palatino Linotype" w:eastAsia="Times New Roman" w:hAnsi="Palatino Linotype"/>
          <w:b/>
          <w:color w:val="000000" w:themeColor="text1"/>
          <w:lang w:eastAsia="pl-PL"/>
        </w:rPr>
        <w:t>12</w:t>
      </w:r>
      <w:r w:rsidRPr="009B560A">
        <w:rPr>
          <w:rFonts w:ascii="Palatino Linotype" w:eastAsia="Times New Roman" w:hAnsi="Palatino Linotype"/>
          <w:b/>
          <w:color w:val="000000" w:themeColor="text1"/>
          <w:lang w:eastAsia="pl-PL"/>
        </w:rPr>
        <w:t>.20</w:t>
      </w:r>
      <w:r w:rsidR="004003EB" w:rsidRPr="009B560A">
        <w:rPr>
          <w:rFonts w:ascii="Palatino Linotype" w:eastAsia="Times New Roman" w:hAnsi="Palatino Linotype"/>
          <w:b/>
          <w:color w:val="000000" w:themeColor="text1"/>
          <w:lang w:eastAsia="pl-PL"/>
        </w:rPr>
        <w:t>2</w:t>
      </w:r>
      <w:r w:rsidR="005B3A91" w:rsidRPr="009B560A">
        <w:rPr>
          <w:rFonts w:ascii="Palatino Linotype" w:eastAsia="Times New Roman" w:hAnsi="Palatino Linotype"/>
          <w:b/>
          <w:color w:val="000000" w:themeColor="text1"/>
          <w:lang w:eastAsia="pl-PL"/>
        </w:rPr>
        <w:t>3</w:t>
      </w:r>
      <w:r w:rsidRPr="009B560A">
        <w:rPr>
          <w:rFonts w:ascii="Palatino Linotype" w:eastAsia="Times New Roman" w:hAnsi="Palatino Linotype"/>
          <w:b/>
          <w:color w:val="000000" w:themeColor="text1"/>
          <w:lang w:eastAsia="pl-PL"/>
        </w:rPr>
        <w:t xml:space="preserve"> roku</w:t>
      </w:r>
      <w:r w:rsidRPr="009B560A">
        <w:rPr>
          <w:rFonts w:ascii="Palatino Linotype" w:eastAsia="Times New Roman" w:hAnsi="Palatino Linotype"/>
          <w:color w:val="000000" w:themeColor="text1"/>
          <w:lang w:eastAsia="pl-PL"/>
        </w:rPr>
        <w:t>.</w:t>
      </w:r>
    </w:p>
    <w:p w:rsidR="005B3A91" w:rsidRDefault="005B3A9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</w:p>
    <w:p w:rsidR="00632E11" w:rsidRPr="00AE348A" w:rsidRDefault="00632E1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lang w:eastAsia="pl-PL"/>
        </w:rPr>
        <w:t xml:space="preserve">§ </w:t>
      </w:r>
      <w:r w:rsidR="00DB5B3C">
        <w:rPr>
          <w:rFonts w:ascii="Palatino Linotype" w:eastAsia="Times New Roman" w:hAnsi="Palatino Linotype"/>
          <w:lang w:eastAsia="pl-PL"/>
        </w:rPr>
        <w:t>1</w:t>
      </w:r>
      <w:r w:rsidR="007A763D">
        <w:rPr>
          <w:rFonts w:ascii="Palatino Linotype" w:eastAsia="Times New Roman" w:hAnsi="Palatino Linotype"/>
          <w:lang w:eastAsia="pl-PL"/>
        </w:rPr>
        <w:t>1</w:t>
      </w:r>
    </w:p>
    <w:p w:rsidR="00632E11" w:rsidRDefault="00632E11" w:rsidP="00632E11">
      <w:pPr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AE348A">
        <w:rPr>
          <w:rFonts w:ascii="Palatino Linotype" w:eastAsia="Times New Roman" w:hAnsi="Palatino Linotype"/>
          <w:lang w:eastAsia="pl-PL"/>
        </w:rPr>
        <w:t>Wszelkie spory wynikłe w trakcie realizacji niniejszej Umowy strony poddadzą orzecznictwu właściwego rzeczowo Sądu wg Siedziby Zleceniodawcy.</w:t>
      </w:r>
    </w:p>
    <w:p w:rsidR="005B3A91" w:rsidRDefault="005B3A91" w:rsidP="00AF1A02">
      <w:pPr>
        <w:spacing w:after="0" w:line="240" w:lineRule="auto"/>
        <w:rPr>
          <w:rFonts w:ascii="Palatino Linotype" w:eastAsia="Times New Roman" w:hAnsi="Palatino Linotype"/>
          <w:lang w:eastAsia="pl-PL"/>
        </w:rPr>
      </w:pPr>
    </w:p>
    <w:p w:rsidR="00632E11" w:rsidRPr="00AE348A" w:rsidRDefault="00632E1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lang w:eastAsia="pl-PL"/>
        </w:rPr>
        <w:t>§ 1</w:t>
      </w:r>
      <w:r w:rsidR="007A763D">
        <w:rPr>
          <w:rFonts w:ascii="Palatino Linotype" w:eastAsia="Times New Roman" w:hAnsi="Palatino Linotype"/>
          <w:lang w:eastAsia="pl-PL"/>
        </w:rPr>
        <w:t>2</w:t>
      </w:r>
    </w:p>
    <w:p w:rsidR="00632E11" w:rsidRDefault="00632E11" w:rsidP="00632E11">
      <w:pPr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AE348A">
        <w:rPr>
          <w:rFonts w:ascii="Palatino Linotype" w:eastAsia="Times New Roman" w:hAnsi="Palatino Linotype"/>
          <w:lang w:eastAsia="pl-PL"/>
        </w:rPr>
        <w:t>W sprawach nie uregulowanych niniejszą Umową obowiązują odpowiednie przepisy Kodeksu Cywilnego.</w:t>
      </w:r>
    </w:p>
    <w:p w:rsidR="00632E11" w:rsidRDefault="00632E1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lang w:eastAsia="pl-PL"/>
        </w:rPr>
        <w:t>§ 1</w:t>
      </w:r>
      <w:r w:rsidR="007A763D">
        <w:rPr>
          <w:rFonts w:ascii="Palatino Linotype" w:eastAsia="Times New Roman" w:hAnsi="Palatino Linotype"/>
          <w:lang w:eastAsia="pl-PL"/>
        </w:rPr>
        <w:t>3</w:t>
      </w:r>
    </w:p>
    <w:p w:rsidR="005B3A91" w:rsidRPr="00A87D18" w:rsidRDefault="005B3A91" w:rsidP="005B3A91">
      <w:pPr>
        <w:pStyle w:val="HTML-wstpniesformatowany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1. </w:t>
      </w:r>
      <w:r w:rsidRPr="00A87D18">
        <w:rPr>
          <w:rFonts w:ascii="Palatino Linotype" w:hAnsi="Palatino Linotype"/>
          <w:sz w:val="22"/>
          <w:szCs w:val="22"/>
        </w:rPr>
        <w:t>Niniejsza Umowa jest sporządzona w wersji papierowej w dwóch jednobrzmiących egzemplarzach, jeden dla Zleceniodawcy i jeden dla Zleceniobiorcy, lub w postaci dokumentu elektronicznego opatrzonego przez osoby reprezentujące każdą ze Stron albo osoby przez nie upoważnione kwalifikowanym podpisem elektronicznym.</w:t>
      </w:r>
    </w:p>
    <w:p w:rsidR="005B3A91" w:rsidRPr="00A87D18" w:rsidRDefault="005B3A91" w:rsidP="005B3A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alatino Linotype" w:eastAsia="Times New Roman" w:hAnsi="Palatino Linotype" w:cs="Courier New"/>
          <w:lang w:eastAsia="pl-PL"/>
        </w:rPr>
      </w:pPr>
      <w:r w:rsidRPr="00A87D18">
        <w:rPr>
          <w:rFonts w:ascii="Palatino Linotype" w:eastAsia="Times New Roman" w:hAnsi="Palatino Linotype" w:cs="Courier New"/>
          <w:lang w:eastAsia="pl-PL"/>
        </w:rPr>
        <w:t>2. Z zastrzeżeniem wyjątków przewidzianych w umowie wszelkie oświadczenia i informacje składane przez strony na podstawie niniejszej umowy wymagają zachowania formy elektronicznej lub pisemnej.</w:t>
      </w:r>
    </w:p>
    <w:p w:rsidR="005B3A91" w:rsidRDefault="005B3A9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</w:p>
    <w:p w:rsidR="005B3A91" w:rsidRPr="00AE348A" w:rsidRDefault="005B3A91" w:rsidP="00632E11">
      <w:pPr>
        <w:spacing w:after="0" w:line="240" w:lineRule="auto"/>
        <w:jc w:val="center"/>
        <w:rPr>
          <w:rFonts w:ascii="Palatino Linotype" w:eastAsia="Times New Roman" w:hAnsi="Palatino Linotype"/>
          <w:lang w:eastAsia="pl-PL"/>
        </w:rPr>
      </w:pPr>
    </w:p>
    <w:p w:rsidR="00363AE8" w:rsidRDefault="00363AE8" w:rsidP="005230B1">
      <w:pPr>
        <w:tabs>
          <w:tab w:val="left" w:pos="916"/>
          <w:tab w:val="left" w:pos="184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alatino Linotype" w:eastAsia="Times New Roman" w:hAnsi="Palatino Linotype" w:cs="Courier New"/>
          <w:lang w:eastAsia="pl-PL"/>
        </w:rPr>
      </w:pPr>
    </w:p>
    <w:p w:rsidR="00363AE8" w:rsidRDefault="00363AE8" w:rsidP="005230B1">
      <w:pPr>
        <w:tabs>
          <w:tab w:val="left" w:pos="916"/>
          <w:tab w:val="left" w:pos="184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alatino Linotype" w:eastAsia="Times New Roman" w:hAnsi="Palatino Linotype" w:cs="Courier New"/>
          <w:lang w:eastAsia="pl-PL"/>
        </w:rPr>
      </w:pPr>
    </w:p>
    <w:p w:rsidR="00363AE8" w:rsidRDefault="00363AE8" w:rsidP="005230B1">
      <w:pPr>
        <w:tabs>
          <w:tab w:val="left" w:pos="916"/>
          <w:tab w:val="left" w:pos="184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alatino Linotype" w:eastAsia="Times New Roman" w:hAnsi="Palatino Linotype" w:cs="Courier New"/>
          <w:lang w:eastAsia="pl-PL"/>
        </w:rPr>
      </w:pPr>
    </w:p>
    <w:p w:rsidR="00363AE8" w:rsidRDefault="00363AE8" w:rsidP="005230B1">
      <w:pPr>
        <w:tabs>
          <w:tab w:val="left" w:pos="916"/>
          <w:tab w:val="left" w:pos="184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alatino Linotype" w:eastAsia="Times New Roman" w:hAnsi="Palatino Linotype" w:cs="Courier New"/>
          <w:lang w:eastAsia="pl-PL"/>
        </w:rPr>
      </w:pPr>
    </w:p>
    <w:p w:rsidR="00363AE8" w:rsidRDefault="00363AE8" w:rsidP="005230B1">
      <w:pPr>
        <w:tabs>
          <w:tab w:val="left" w:pos="916"/>
          <w:tab w:val="left" w:pos="184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alatino Linotype" w:eastAsia="Times New Roman" w:hAnsi="Palatino Linotype" w:cs="Courier New"/>
          <w:lang w:eastAsia="pl-PL"/>
        </w:rPr>
      </w:pPr>
    </w:p>
    <w:p w:rsidR="00363AE8" w:rsidRDefault="00363AE8" w:rsidP="005230B1">
      <w:pPr>
        <w:tabs>
          <w:tab w:val="left" w:pos="916"/>
          <w:tab w:val="left" w:pos="184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alatino Linotype" w:eastAsia="Times New Roman" w:hAnsi="Palatino Linotype" w:cs="Courier New"/>
          <w:lang w:eastAsia="pl-PL"/>
        </w:rPr>
      </w:pPr>
    </w:p>
    <w:p w:rsidR="00295463" w:rsidRDefault="00295463" w:rsidP="00632E11">
      <w:pPr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</w:p>
    <w:p w:rsidR="00632E11" w:rsidRPr="00AE348A" w:rsidRDefault="00667ADD" w:rsidP="00632E11">
      <w:pPr>
        <w:spacing w:after="0" w:line="240" w:lineRule="auto"/>
        <w:ind w:firstLine="708"/>
        <w:jc w:val="both"/>
        <w:rPr>
          <w:rFonts w:ascii="Palatino Linotype" w:eastAsia="Times New Roman" w:hAnsi="Palatino Linotype"/>
          <w:lang w:eastAsia="pl-PL"/>
        </w:rPr>
      </w:pPr>
      <w:r>
        <w:rPr>
          <w:rFonts w:ascii="Palatino Linotype" w:eastAsia="Times New Roman" w:hAnsi="Palatino Linotype"/>
          <w:b/>
          <w:bCs/>
          <w:u w:val="single"/>
          <w:lang w:eastAsia="pl-PL"/>
        </w:rPr>
        <w:t>ZAMAWIAJĄCY</w:t>
      </w:r>
      <w:r w:rsidR="00632E11" w:rsidRPr="00AE348A">
        <w:rPr>
          <w:rFonts w:ascii="Palatino Linotype" w:eastAsia="Times New Roman" w:hAnsi="Palatino Linotype"/>
          <w:b/>
          <w:bCs/>
          <w:u w:val="single"/>
          <w:lang w:eastAsia="pl-PL"/>
        </w:rPr>
        <w:t xml:space="preserve"> : </w:t>
      </w:r>
      <w:r w:rsidR="00632E11" w:rsidRPr="00AE348A">
        <w:rPr>
          <w:rFonts w:ascii="Palatino Linotype" w:eastAsia="Times New Roman" w:hAnsi="Palatino Linotype"/>
          <w:b/>
          <w:bCs/>
          <w:lang w:eastAsia="pl-PL"/>
        </w:rPr>
        <w:tab/>
      </w:r>
      <w:r w:rsidR="00632E11" w:rsidRPr="00AE348A">
        <w:rPr>
          <w:rFonts w:ascii="Palatino Linotype" w:eastAsia="Times New Roman" w:hAnsi="Palatino Linotype"/>
          <w:b/>
          <w:bCs/>
          <w:lang w:eastAsia="pl-PL"/>
        </w:rPr>
        <w:tab/>
      </w:r>
      <w:r w:rsidR="00632E11" w:rsidRPr="00AE348A">
        <w:rPr>
          <w:rFonts w:ascii="Palatino Linotype" w:eastAsia="Times New Roman" w:hAnsi="Palatino Linotype"/>
          <w:b/>
          <w:bCs/>
          <w:lang w:eastAsia="pl-PL"/>
        </w:rPr>
        <w:tab/>
      </w:r>
      <w:r w:rsidR="005B3A91">
        <w:rPr>
          <w:rFonts w:ascii="Palatino Linotype" w:eastAsia="Times New Roman" w:hAnsi="Palatino Linotype"/>
          <w:b/>
          <w:bCs/>
          <w:lang w:eastAsia="pl-PL"/>
        </w:rPr>
        <w:tab/>
      </w:r>
      <w:r w:rsidR="005B3A91">
        <w:rPr>
          <w:rFonts w:ascii="Palatino Linotype" w:eastAsia="Times New Roman" w:hAnsi="Palatino Linotype"/>
          <w:b/>
          <w:bCs/>
          <w:lang w:eastAsia="pl-PL"/>
        </w:rPr>
        <w:tab/>
      </w:r>
      <w:r w:rsidR="00632E11" w:rsidRPr="00AE348A">
        <w:rPr>
          <w:rFonts w:ascii="Palatino Linotype" w:eastAsia="Times New Roman" w:hAnsi="Palatino Linotype"/>
          <w:b/>
          <w:bCs/>
          <w:lang w:eastAsia="pl-PL"/>
        </w:rPr>
        <w:tab/>
      </w:r>
      <w:r>
        <w:rPr>
          <w:rFonts w:ascii="Palatino Linotype" w:eastAsia="Times New Roman" w:hAnsi="Palatino Linotype"/>
          <w:b/>
          <w:bCs/>
          <w:u w:val="single"/>
          <w:lang w:eastAsia="pl-PL"/>
        </w:rPr>
        <w:t>WYKONAWCA</w:t>
      </w:r>
      <w:r w:rsidR="00632E11" w:rsidRPr="00AE348A">
        <w:rPr>
          <w:rFonts w:ascii="Palatino Linotype" w:eastAsia="Times New Roman" w:hAnsi="Palatino Linotype"/>
          <w:b/>
          <w:bCs/>
          <w:u w:val="single"/>
          <w:lang w:eastAsia="pl-PL"/>
        </w:rPr>
        <w:t>:</w:t>
      </w:r>
    </w:p>
    <w:sectPr w:rsidR="00632E11" w:rsidRPr="00AE348A" w:rsidSect="00E064FE">
      <w:footerReference w:type="default" r:id="rId7"/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03A6" w:rsidRDefault="009C03A6" w:rsidP="00267F80">
      <w:pPr>
        <w:spacing w:after="0" w:line="240" w:lineRule="auto"/>
      </w:pPr>
      <w:r>
        <w:separator/>
      </w:r>
    </w:p>
  </w:endnote>
  <w:endnote w:type="continuationSeparator" w:id="0">
    <w:p w:rsidR="009C03A6" w:rsidRDefault="009C03A6" w:rsidP="00267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Linotype"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ogue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F80" w:rsidRDefault="00267F80">
    <w:pPr>
      <w:pStyle w:val="Stopka"/>
    </w:pPr>
  </w:p>
  <w:p w:rsidR="00267F80" w:rsidRDefault="00267F80" w:rsidP="00443EE6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03A6" w:rsidRDefault="009C03A6" w:rsidP="00267F80">
      <w:pPr>
        <w:spacing w:after="0" w:line="240" w:lineRule="auto"/>
      </w:pPr>
      <w:r>
        <w:separator/>
      </w:r>
    </w:p>
  </w:footnote>
  <w:footnote w:type="continuationSeparator" w:id="0">
    <w:p w:rsidR="009C03A6" w:rsidRDefault="009C03A6" w:rsidP="00267F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18E429BA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alatino Linotype" w:eastAsia="Times New Roman" w:hAnsi="Palatino Linotype" w:cs="PalatinoLinotype"/>
        <w:color w:val="auto"/>
      </w:rPr>
    </w:lvl>
  </w:abstractNum>
  <w:abstractNum w:abstractNumId="1" w15:restartNumberingAfterBreak="0">
    <w:nsid w:val="00000005"/>
    <w:multiLevelType w:val="multilevel"/>
    <w:tmpl w:val="D84A224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1679FD"/>
    <w:multiLevelType w:val="hybridMultilevel"/>
    <w:tmpl w:val="7FD0EB5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22E9E"/>
    <w:multiLevelType w:val="multilevel"/>
    <w:tmpl w:val="9086E62A"/>
    <w:numStyleLink w:val="Styldoumwv2"/>
  </w:abstractNum>
  <w:abstractNum w:abstractNumId="4" w15:restartNumberingAfterBreak="0">
    <w:nsid w:val="041A0E47"/>
    <w:multiLevelType w:val="hybridMultilevel"/>
    <w:tmpl w:val="C7AEF9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616B2E"/>
    <w:multiLevelType w:val="hybridMultilevel"/>
    <w:tmpl w:val="4AA4E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16E0C"/>
    <w:multiLevelType w:val="hybridMultilevel"/>
    <w:tmpl w:val="A9968488"/>
    <w:lvl w:ilvl="0" w:tplc="B5D8CAB4">
      <w:start w:val="1"/>
      <w:numFmt w:val="lowerLetter"/>
      <w:lvlText w:val="%1)"/>
      <w:lvlJc w:val="left"/>
      <w:pPr>
        <w:ind w:left="360" w:firstLine="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68C6358">
      <w:start w:val="1"/>
      <w:numFmt w:val="lowerLetter"/>
      <w:lvlText w:val="%2)"/>
      <w:lvlJc w:val="left"/>
      <w:pPr>
        <w:ind w:left="72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8FECEB5E">
      <w:start w:val="1"/>
      <w:numFmt w:val="lowerRoman"/>
      <w:lvlText w:val="%3"/>
      <w:lvlJc w:val="left"/>
      <w:pPr>
        <w:ind w:left="144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065C76D4">
      <w:start w:val="1"/>
      <w:numFmt w:val="decimal"/>
      <w:lvlText w:val="%4"/>
      <w:lvlJc w:val="left"/>
      <w:pPr>
        <w:ind w:left="216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01EE71C8">
      <w:start w:val="1"/>
      <w:numFmt w:val="lowerLetter"/>
      <w:lvlText w:val="%5"/>
      <w:lvlJc w:val="left"/>
      <w:pPr>
        <w:ind w:left="288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6638CD42">
      <w:start w:val="1"/>
      <w:numFmt w:val="lowerRoman"/>
      <w:lvlText w:val="%6"/>
      <w:lvlJc w:val="left"/>
      <w:pPr>
        <w:ind w:left="360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099A9364">
      <w:start w:val="1"/>
      <w:numFmt w:val="decimal"/>
      <w:lvlText w:val="%7"/>
      <w:lvlJc w:val="left"/>
      <w:pPr>
        <w:ind w:left="432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EB223D06">
      <w:start w:val="1"/>
      <w:numFmt w:val="lowerLetter"/>
      <w:lvlText w:val="%8"/>
      <w:lvlJc w:val="left"/>
      <w:pPr>
        <w:ind w:left="504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5C3A9E6E">
      <w:start w:val="1"/>
      <w:numFmt w:val="lowerRoman"/>
      <w:lvlText w:val="%9"/>
      <w:lvlJc w:val="left"/>
      <w:pPr>
        <w:ind w:left="576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4DD072F"/>
    <w:multiLevelType w:val="hybridMultilevel"/>
    <w:tmpl w:val="CA3E1FEE"/>
    <w:lvl w:ilvl="0" w:tplc="4B50C5C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631F60"/>
    <w:multiLevelType w:val="hybridMultilevel"/>
    <w:tmpl w:val="4D12058A"/>
    <w:lvl w:ilvl="0" w:tplc="DBA612BE">
      <w:start w:val="1"/>
      <w:numFmt w:val="decimal"/>
      <w:lvlText w:val="%1."/>
      <w:lvlJc w:val="left"/>
      <w:pPr>
        <w:ind w:left="720" w:hanging="360"/>
      </w:pPr>
      <w:rPr>
        <w:rFonts w:ascii="Palatino Linotype" w:eastAsia="Times New Roman" w:hAnsi="Palatino Linotype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535D41"/>
    <w:multiLevelType w:val="hybridMultilevel"/>
    <w:tmpl w:val="0FA6B950"/>
    <w:lvl w:ilvl="0" w:tplc="B04840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8F6546"/>
    <w:multiLevelType w:val="multilevel"/>
    <w:tmpl w:val="D6EE004A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0371F94"/>
    <w:multiLevelType w:val="multilevel"/>
    <w:tmpl w:val="4B16F772"/>
    <w:lvl w:ilvl="0">
      <w:start w:val="3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3" w15:restartNumberingAfterBreak="0">
    <w:nsid w:val="228870AF"/>
    <w:multiLevelType w:val="hybridMultilevel"/>
    <w:tmpl w:val="46FCBE9E"/>
    <w:lvl w:ilvl="0" w:tplc="EE9C904C">
      <w:start w:val="9"/>
      <w:numFmt w:val="decimal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59E4619"/>
    <w:multiLevelType w:val="hybridMultilevel"/>
    <w:tmpl w:val="B29A4BA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68E4D9E"/>
    <w:multiLevelType w:val="hybridMultilevel"/>
    <w:tmpl w:val="6FD6CC0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BD5117"/>
    <w:multiLevelType w:val="multilevel"/>
    <w:tmpl w:val="A338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15082B"/>
    <w:multiLevelType w:val="hybridMultilevel"/>
    <w:tmpl w:val="E82EB320"/>
    <w:lvl w:ilvl="0" w:tplc="2040B406">
      <w:start w:val="9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0A318C"/>
    <w:multiLevelType w:val="hybridMultilevel"/>
    <w:tmpl w:val="929AAF56"/>
    <w:lvl w:ilvl="0" w:tplc="01A8EBEE">
      <w:start w:val="40"/>
      <w:numFmt w:val="decimal"/>
      <w:lvlText w:val="%1"/>
      <w:lvlJc w:val="left"/>
      <w:pPr>
        <w:ind w:left="75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9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20" w15:restartNumberingAfterBreak="0">
    <w:nsid w:val="2C600A33"/>
    <w:multiLevelType w:val="hybridMultilevel"/>
    <w:tmpl w:val="F94ED7FA"/>
    <w:lvl w:ilvl="0" w:tplc="1BE0B3DE">
      <w:start w:val="1"/>
      <w:numFmt w:val="decimal"/>
      <w:lvlText w:val="%1."/>
      <w:lvlJc w:val="left"/>
      <w:pPr>
        <w:ind w:left="360" w:firstLine="0"/>
      </w:pPr>
      <w:rPr>
        <w:rFonts w:ascii="Times New Roman" w:eastAsia="Verdan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68C6358">
      <w:start w:val="1"/>
      <w:numFmt w:val="lowerLetter"/>
      <w:lvlText w:val="%2)"/>
      <w:lvlJc w:val="left"/>
      <w:pPr>
        <w:ind w:left="72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8FECEB5E">
      <w:start w:val="1"/>
      <w:numFmt w:val="lowerRoman"/>
      <w:lvlText w:val="%3"/>
      <w:lvlJc w:val="left"/>
      <w:pPr>
        <w:ind w:left="144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065C76D4">
      <w:start w:val="1"/>
      <w:numFmt w:val="decimal"/>
      <w:lvlText w:val="%4"/>
      <w:lvlJc w:val="left"/>
      <w:pPr>
        <w:ind w:left="216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01EE71C8">
      <w:start w:val="1"/>
      <w:numFmt w:val="lowerLetter"/>
      <w:lvlText w:val="%5"/>
      <w:lvlJc w:val="left"/>
      <w:pPr>
        <w:ind w:left="288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6638CD42">
      <w:start w:val="1"/>
      <w:numFmt w:val="lowerRoman"/>
      <w:lvlText w:val="%6"/>
      <w:lvlJc w:val="left"/>
      <w:pPr>
        <w:ind w:left="360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099A9364">
      <w:start w:val="1"/>
      <w:numFmt w:val="decimal"/>
      <w:lvlText w:val="%7"/>
      <w:lvlJc w:val="left"/>
      <w:pPr>
        <w:ind w:left="432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EB223D06">
      <w:start w:val="1"/>
      <w:numFmt w:val="lowerLetter"/>
      <w:lvlText w:val="%8"/>
      <w:lvlJc w:val="left"/>
      <w:pPr>
        <w:ind w:left="504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5C3A9E6E">
      <w:start w:val="1"/>
      <w:numFmt w:val="lowerRoman"/>
      <w:lvlText w:val="%9"/>
      <w:lvlJc w:val="left"/>
      <w:pPr>
        <w:ind w:left="576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2D903C38"/>
    <w:multiLevelType w:val="hybridMultilevel"/>
    <w:tmpl w:val="D39A6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E0421E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E516FEE"/>
    <w:multiLevelType w:val="hybridMultilevel"/>
    <w:tmpl w:val="D540A500"/>
    <w:lvl w:ilvl="0" w:tplc="D3806FC8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3F013FFF"/>
    <w:multiLevelType w:val="hybridMultilevel"/>
    <w:tmpl w:val="9CA2883C"/>
    <w:lvl w:ilvl="0" w:tplc="B1B2A1E0">
      <w:start w:val="1"/>
      <w:numFmt w:val="lowerLetter"/>
      <w:lvlText w:val="%1)"/>
      <w:lvlJc w:val="left"/>
      <w:pPr>
        <w:ind w:left="1004" w:hanging="360"/>
      </w:pPr>
      <w:rPr>
        <w:rFonts w:eastAsia="Calibri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5633C4D"/>
    <w:multiLevelType w:val="multilevel"/>
    <w:tmpl w:val="9086E62A"/>
    <w:numStyleLink w:val="Styldoumwv2"/>
  </w:abstractNum>
  <w:abstractNum w:abstractNumId="26" w15:restartNumberingAfterBreak="0">
    <w:nsid w:val="488F654D"/>
    <w:multiLevelType w:val="hybridMultilevel"/>
    <w:tmpl w:val="E5186492"/>
    <w:lvl w:ilvl="0" w:tplc="B0DA266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CB0680"/>
    <w:multiLevelType w:val="hybridMultilevel"/>
    <w:tmpl w:val="2AC8A2C0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602550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MS Mincho" w:hAnsi="Times New Roman" w:cs="Times New Roman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33862CC"/>
    <w:multiLevelType w:val="hybridMultilevel"/>
    <w:tmpl w:val="84B450DE"/>
    <w:lvl w:ilvl="0" w:tplc="C2F0FC8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46EAB"/>
    <w:multiLevelType w:val="hybridMultilevel"/>
    <w:tmpl w:val="537C3864"/>
    <w:lvl w:ilvl="0" w:tplc="C8D63C7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71F7837"/>
    <w:multiLevelType w:val="hybridMultilevel"/>
    <w:tmpl w:val="CA3E1FEE"/>
    <w:lvl w:ilvl="0" w:tplc="4B50C5C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99D1606"/>
    <w:multiLevelType w:val="hybridMultilevel"/>
    <w:tmpl w:val="36FA74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C31D3B"/>
    <w:multiLevelType w:val="hybridMultilevel"/>
    <w:tmpl w:val="55421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AEA7F8">
      <w:start w:val="1"/>
      <w:numFmt w:val="decimal"/>
      <w:lvlText w:val="%2)"/>
      <w:lvlJc w:val="left"/>
      <w:pPr>
        <w:ind w:left="1440" w:hanging="360"/>
      </w:pPr>
      <w:rPr>
        <w:rFonts w:ascii="Palatino Linotype" w:eastAsia="Calibri" w:hAnsi="Palatino Linotype" w:cs="Verdana"/>
      </w:rPr>
    </w:lvl>
    <w:lvl w:ilvl="2" w:tplc="89366BAC">
      <w:start w:val="1"/>
      <w:numFmt w:val="lowerLetter"/>
      <w:lvlText w:val="%3)"/>
      <w:lvlJc w:val="right"/>
      <w:pPr>
        <w:ind w:left="2160" w:hanging="180"/>
      </w:pPr>
      <w:rPr>
        <w:rFonts w:ascii="Palatino Linotype" w:eastAsia="Calibri" w:hAnsi="Palatino Linotype" w:cs="Verdana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274E5E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9FF36C7"/>
    <w:multiLevelType w:val="hybridMultilevel"/>
    <w:tmpl w:val="F31E5D3A"/>
    <w:lvl w:ilvl="0" w:tplc="E8A8167C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37" w15:restartNumberingAfterBreak="0">
    <w:nsid w:val="6D430249"/>
    <w:multiLevelType w:val="hybridMultilevel"/>
    <w:tmpl w:val="56B4A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254299"/>
    <w:multiLevelType w:val="hybridMultilevel"/>
    <w:tmpl w:val="799613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731342"/>
    <w:multiLevelType w:val="hybridMultilevel"/>
    <w:tmpl w:val="58AC3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8F2D77"/>
    <w:multiLevelType w:val="hybridMultilevel"/>
    <w:tmpl w:val="306A9E00"/>
    <w:lvl w:ilvl="0" w:tplc="D8A25C96">
      <w:start w:val="1"/>
      <w:numFmt w:val="decimal"/>
      <w:lvlText w:val="%1)"/>
      <w:lvlJc w:val="left"/>
      <w:pPr>
        <w:ind w:left="644" w:hanging="360"/>
      </w:pPr>
      <w:rPr>
        <w:rFonts w:ascii="Palatino Linotype" w:eastAsia="Times New Roman" w:hAnsi="Palatino Linotype" w:cs="Vogue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C37A57"/>
    <w:multiLevelType w:val="hybridMultilevel"/>
    <w:tmpl w:val="591628C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2" w15:restartNumberingAfterBreak="0">
    <w:nsid w:val="7DDB1D33"/>
    <w:multiLevelType w:val="hybridMultilevel"/>
    <w:tmpl w:val="C3E267B8"/>
    <w:lvl w:ilvl="0" w:tplc="6018FD80">
      <w:start w:val="5"/>
      <w:numFmt w:val="decimal"/>
      <w:lvlText w:val="%1)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1"/>
  </w:num>
  <w:num w:numId="3">
    <w:abstractNumId w:val="23"/>
  </w:num>
  <w:num w:numId="4">
    <w:abstractNumId w:val="14"/>
  </w:num>
  <w:num w:numId="5">
    <w:abstractNumId w:val="36"/>
  </w:num>
  <w:num w:numId="6">
    <w:abstractNumId w:val="8"/>
  </w:num>
  <w:num w:numId="7">
    <w:abstractNumId w:val="5"/>
  </w:num>
  <w:num w:numId="8">
    <w:abstractNumId w:val="42"/>
  </w:num>
  <w:num w:numId="9">
    <w:abstractNumId w:val="4"/>
  </w:num>
  <w:num w:numId="10">
    <w:abstractNumId w:val="12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</w:num>
  <w:num w:numId="13">
    <w:abstractNumId w:val="17"/>
  </w:num>
  <w:num w:numId="14">
    <w:abstractNumId w:val="31"/>
  </w:num>
  <w:num w:numId="15">
    <w:abstractNumId w:val="24"/>
  </w:num>
  <w:num w:numId="16">
    <w:abstractNumId w:val="15"/>
  </w:num>
  <w:num w:numId="17">
    <w:abstractNumId w:val="13"/>
  </w:num>
  <w:num w:numId="18">
    <w:abstractNumId w:val="28"/>
  </w:num>
  <w:num w:numId="19">
    <w:abstractNumId w:val="2"/>
  </w:num>
  <w:num w:numId="20">
    <w:abstractNumId w:val="30"/>
  </w:num>
  <w:num w:numId="21">
    <w:abstractNumId w:val="38"/>
  </w:num>
  <w:num w:numId="22">
    <w:abstractNumId w:val="1"/>
  </w:num>
  <w:num w:numId="23">
    <w:abstractNumId w:val="0"/>
  </w:num>
  <w:num w:numId="24">
    <w:abstractNumId w:val="11"/>
  </w:num>
  <w:num w:numId="25">
    <w:abstractNumId w:val="29"/>
  </w:num>
  <w:num w:numId="26">
    <w:abstractNumId w:val="39"/>
  </w:num>
  <w:num w:numId="27">
    <w:abstractNumId w:val="0"/>
    <w:lvlOverride w:ilvl="0">
      <w:startOverride w:val="1"/>
    </w:lvlOverride>
  </w:num>
  <w:num w:numId="28">
    <w:abstractNumId w:val="27"/>
  </w:num>
  <w:num w:numId="29">
    <w:abstractNumId w:val="37"/>
  </w:num>
  <w:num w:numId="30">
    <w:abstractNumId w:val="10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</w:num>
  <w:num w:numId="36">
    <w:abstractNumId w:val="6"/>
  </w:num>
  <w:num w:numId="37">
    <w:abstractNumId w:val="19"/>
  </w:num>
  <w:num w:numId="38">
    <w:abstractNumId w:val="25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39">
    <w:abstractNumId w:val="7"/>
  </w:num>
  <w:num w:numId="40">
    <w:abstractNumId w:val="18"/>
  </w:num>
  <w:num w:numId="41">
    <w:abstractNumId w:val="9"/>
  </w:num>
  <w:num w:numId="42">
    <w:abstractNumId w:val="34"/>
  </w:num>
  <w:num w:numId="43">
    <w:abstractNumId w:val="26"/>
  </w:num>
  <w:num w:numId="44">
    <w:abstractNumId w:val="21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11"/>
    <w:rsid w:val="00036B2E"/>
    <w:rsid w:val="00051340"/>
    <w:rsid w:val="000907E6"/>
    <w:rsid w:val="0009455D"/>
    <w:rsid w:val="000954C8"/>
    <w:rsid w:val="000A5816"/>
    <w:rsid w:val="000A6B6A"/>
    <w:rsid w:val="000C1426"/>
    <w:rsid w:val="000E04E8"/>
    <w:rsid w:val="000E60F4"/>
    <w:rsid w:val="00146D27"/>
    <w:rsid w:val="00147E74"/>
    <w:rsid w:val="001706F4"/>
    <w:rsid w:val="0018306D"/>
    <w:rsid w:val="001962F6"/>
    <w:rsid w:val="0019701E"/>
    <w:rsid w:val="00197808"/>
    <w:rsid w:val="001A57E1"/>
    <w:rsid w:val="001D35DE"/>
    <w:rsid w:val="001D588A"/>
    <w:rsid w:val="001E3A54"/>
    <w:rsid w:val="001F2E3F"/>
    <w:rsid w:val="00201E3A"/>
    <w:rsid w:val="002025A4"/>
    <w:rsid w:val="002148A6"/>
    <w:rsid w:val="002356B1"/>
    <w:rsid w:val="00266238"/>
    <w:rsid w:val="00267F80"/>
    <w:rsid w:val="00275315"/>
    <w:rsid w:val="00295463"/>
    <w:rsid w:val="002B58ED"/>
    <w:rsid w:val="002C4C40"/>
    <w:rsid w:val="002D7309"/>
    <w:rsid w:val="002F11F2"/>
    <w:rsid w:val="002F4113"/>
    <w:rsid w:val="002F70B5"/>
    <w:rsid w:val="00331F35"/>
    <w:rsid w:val="003606DC"/>
    <w:rsid w:val="00363AE8"/>
    <w:rsid w:val="003820C9"/>
    <w:rsid w:val="00390ECE"/>
    <w:rsid w:val="003A4117"/>
    <w:rsid w:val="003A748A"/>
    <w:rsid w:val="003B0FDE"/>
    <w:rsid w:val="003B665D"/>
    <w:rsid w:val="003C4412"/>
    <w:rsid w:val="003C68FE"/>
    <w:rsid w:val="004003EB"/>
    <w:rsid w:val="00443EE6"/>
    <w:rsid w:val="00454461"/>
    <w:rsid w:val="00467456"/>
    <w:rsid w:val="00471D0F"/>
    <w:rsid w:val="00482049"/>
    <w:rsid w:val="004827CE"/>
    <w:rsid w:val="004D0D90"/>
    <w:rsid w:val="004D1D86"/>
    <w:rsid w:val="004F5146"/>
    <w:rsid w:val="004F7DED"/>
    <w:rsid w:val="005068CD"/>
    <w:rsid w:val="00521807"/>
    <w:rsid w:val="005230B1"/>
    <w:rsid w:val="00523548"/>
    <w:rsid w:val="00525B00"/>
    <w:rsid w:val="0052634B"/>
    <w:rsid w:val="0055253B"/>
    <w:rsid w:val="00562992"/>
    <w:rsid w:val="00567B86"/>
    <w:rsid w:val="00581CD8"/>
    <w:rsid w:val="005B3A91"/>
    <w:rsid w:val="005C2951"/>
    <w:rsid w:val="005D6ABB"/>
    <w:rsid w:val="005E139E"/>
    <w:rsid w:val="005E506D"/>
    <w:rsid w:val="00630266"/>
    <w:rsid w:val="00632E11"/>
    <w:rsid w:val="00641073"/>
    <w:rsid w:val="00647A37"/>
    <w:rsid w:val="0065163D"/>
    <w:rsid w:val="00667ADD"/>
    <w:rsid w:val="00672157"/>
    <w:rsid w:val="00683506"/>
    <w:rsid w:val="00691BE1"/>
    <w:rsid w:val="0069406C"/>
    <w:rsid w:val="006A5529"/>
    <w:rsid w:val="006B1D08"/>
    <w:rsid w:val="006E0A47"/>
    <w:rsid w:val="006E0D74"/>
    <w:rsid w:val="00706C54"/>
    <w:rsid w:val="00715819"/>
    <w:rsid w:val="00730CE0"/>
    <w:rsid w:val="00734876"/>
    <w:rsid w:val="00735BB5"/>
    <w:rsid w:val="0076293A"/>
    <w:rsid w:val="00772D47"/>
    <w:rsid w:val="00775245"/>
    <w:rsid w:val="007A070C"/>
    <w:rsid w:val="007A763D"/>
    <w:rsid w:val="007C5893"/>
    <w:rsid w:val="007E0D53"/>
    <w:rsid w:val="007E404C"/>
    <w:rsid w:val="007E5D6B"/>
    <w:rsid w:val="0081463D"/>
    <w:rsid w:val="00814B60"/>
    <w:rsid w:val="00842002"/>
    <w:rsid w:val="00852E7A"/>
    <w:rsid w:val="008622CE"/>
    <w:rsid w:val="0088000C"/>
    <w:rsid w:val="00891EF5"/>
    <w:rsid w:val="00895249"/>
    <w:rsid w:val="008B1EB2"/>
    <w:rsid w:val="008C30F5"/>
    <w:rsid w:val="008C3FAA"/>
    <w:rsid w:val="008F0F2E"/>
    <w:rsid w:val="00907E7B"/>
    <w:rsid w:val="009235E6"/>
    <w:rsid w:val="00925132"/>
    <w:rsid w:val="00926A6D"/>
    <w:rsid w:val="00942158"/>
    <w:rsid w:val="00954948"/>
    <w:rsid w:val="00964041"/>
    <w:rsid w:val="00981721"/>
    <w:rsid w:val="009831D8"/>
    <w:rsid w:val="009B1614"/>
    <w:rsid w:val="009B560A"/>
    <w:rsid w:val="009C03A6"/>
    <w:rsid w:val="00A2601B"/>
    <w:rsid w:val="00A53D70"/>
    <w:rsid w:val="00A72C2F"/>
    <w:rsid w:val="00A82E7F"/>
    <w:rsid w:val="00A86FA9"/>
    <w:rsid w:val="00A92C47"/>
    <w:rsid w:val="00A93570"/>
    <w:rsid w:val="00AA1C5A"/>
    <w:rsid w:val="00AB5978"/>
    <w:rsid w:val="00AD66B6"/>
    <w:rsid w:val="00AD7C51"/>
    <w:rsid w:val="00AE28A2"/>
    <w:rsid w:val="00AF1A02"/>
    <w:rsid w:val="00AF4ED0"/>
    <w:rsid w:val="00AF7FB6"/>
    <w:rsid w:val="00B342BC"/>
    <w:rsid w:val="00B41AEE"/>
    <w:rsid w:val="00B50B20"/>
    <w:rsid w:val="00B81DC8"/>
    <w:rsid w:val="00B94C8B"/>
    <w:rsid w:val="00BB41AB"/>
    <w:rsid w:val="00BB6E1D"/>
    <w:rsid w:val="00BC0BC2"/>
    <w:rsid w:val="00BC0EAB"/>
    <w:rsid w:val="00BD5A45"/>
    <w:rsid w:val="00BE79AC"/>
    <w:rsid w:val="00BF53D3"/>
    <w:rsid w:val="00C04E7B"/>
    <w:rsid w:val="00C1043E"/>
    <w:rsid w:val="00C20321"/>
    <w:rsid w:val="00C20C3E"/>
    <w:rsid w:val="00C46FAD"/>
    <w:rsid w:val="00C62ECC"/>
    <w:rsid w:val="00C6792F"/>
    <w:rsid w:val="00C7330E"/>
    <w:rsid w:val="00C87F8E"/>
    <w:rsid w:val="00C961CC"/>
    <w:rsid w:val="00CA7C21"/>
    <w:rsid w:val="00CC5FF2"/>
    <w:rsid w:val="00CC73CD"/>
    <w:rsid w:val="00CD1144"/>
    <w:rsid w:val="00CD35FE"/>
    <w:rsid w:val="00CF6CC4"/>
    <w:rsid w:val="00D07526"/>
    <w:rsid w:val="00D14CF9"/>
    <w:rsid w:val="00D47A19"/>
    <w:rsid w:val="00D9484C"/>
    <w:rsid w:val="00DA16F3"/>
    <w:rsid w:val="00DA2346"/>
    <w:rsid w:val="00DA2F15"/>
    <w:rsid w:val="00DB3751"/>
    <w:rsid w:val="00DB5B3C"/>
    <w:rsid w:val="00DD0F34"/>
    <w:rsid w:val="00DE61A5"/>
    <w:rsid w:val="00DE67D0"/>
    <w:rsid w:val="00E064FE"/>
    <w:rsid w:val="00E24456"/>
    <w:rsid w:val="00E64B3E"/>
    <w:rsid w:val="00E72C95"/>
    <w:rsid w:val="00E858A4"/>
    <w:rsid w:val="00E866B4"/>
    <w:rsid w:val="00ED375B"/>
    <w:rsid w:val="00EE2E85"/>
    <w:rsid w:val="00F125F9"/>
    <w:rsid w:val="00F42DA4"/>
    <w:rsid w:val="00F61D99"/>
    <w:rsid w:val="00F673A0"/>
    <w:rsid w:val="00F70836"/>
    <w:rsid w:val="00FB6266"/>
    <w:rsid w:val="00FC2F6D"/>
    <w:rsid w:val="00FE0970"/>
    <w:rsid w:val="00FE4058"/>
    <w:rsid w:val="00FE6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1C9AFD"/>
  <w15:docId w15:val="{F043C913-55F5-4E98-A86B-7409FEB4A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2E1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67F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7F80"/>
  </w:style>
  <w:style w:type="paragraph" w:styleId="Stopka">
    <w:name w:val="footer"/>
    <w:basedOn w:val="Normalny"/>
    <w:link w:val="StopkaZnak"/>
    <w:uiPriority w:val="99"/>
    <w:unhideWhenUsed/>
    <w:rsid w:val="00267F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7F80"/>
  </w:style>
  <w:style w:type="paragraph" w:styleId="Tekstdymka">
    <w:name w:val="Balloon Text"/>
    <w:basedOn w:val="Normalny"/>
    <w:link w:val="TekstdymkaZnak"/>
    <w:uiPriority w:val="99"/>
    <w:semiHidden/>
    <w:unhideWhenUsed/>
    <w:rsid w:val="00267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F8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32E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632E1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4,Obiekt,Akapit z listą3,Akapit z listą31,Akapit z listą21"/>
    <w:basedOn w:val="Normalny"/>
    <w:link w:val="AkapitzlistZnak"/>
    <w:uiPriority w:val="34"/>
    <w:qFormat/>
    <w:rsid w:val="00DA16F3"/>
    <w:pPr>
      <w:ind w:left="720"/>
      <w:contextualSpacing/>
    </w:pPr>
  </w:style>
  <w:style w:type="character" w:customStyle="1" w:styleId="Teksttreci">
    <w:name w:val="Tekst treści_"/>
    <w:link w:val="Teksttreci0"/>
    <w:locked/>
    <w:rsid w:val="00AE28A2"/>
    <w:rPr>
      <w:rFonts w:cs="Calibri"/>
      <w:color w:val="292A2B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28A2"/>
    <w:pPr>
      <w:widowControl w:val="0"/>
      <w:shd w:val="clear" w:color="auto" w:fill="FFFFFF"/>
      <w:spacing w:after="300" w:line="240" w:lineRule="auto"/>
      <w:jc w:val="both"/>
    </w:pPr>
    <w:rPr>
      <w:rFonts w:asciiTheme="minorHAnsi" w:eastAsiaTheme="minorHAnsi" w:hAnsiTheme="minorHAnsi" w:cs="Calibri"/>
      <w:color w:val="292A2B"/>
    </w:rPr>
  </w:style>
  <w:style w:type="paragraph" w:styleId="Podtytu">
    <w:name w:val="Subtitle"/>
    <w:basedOn w:val="Normalny"/>
    <w:link w:val="PodtytuZnak"/>
    <w:qFormat/>
    <w:rsid w:val="00525B00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25B00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numbering" w:customStyle="1" w:styleId="Styldoumwv2">
    <w:name w:val="Styl do umów v2"/>
    <w:uiPriority w:val="99"/>
    <w:rsid w:val="00363AE8"/>
    <w:pPr>
      <w:numPr>
        <w:numId w:val="37"/>
      </w:numPr>
    </w:p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4 Znak"/>
    <w:link w:val="Akapitzlist"/>
    <w:uiPriority w:val="34"/>
    <w:locked/>
    <w:rsid w:val="00363AE8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rsid w:val="005B3A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B3A9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064FE"/>
    <w:pPr>
      <w:widowControl w:val="0"/>
      <w:tabs>
        <w:tab w:val="left" w:pos="0"/>
      </w:tabs>
      <w:spacing w:after="0" w:line="288" w:lineRule="auto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064FE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1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Dell\Documents\Niestandardowe%20szablony%20pakietu%20Office\Papier%20firmowy_lite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firmowy_lite</Template>
  <TotalTime>186</TotalTime>
  <Pages>9</Pages>
  <Words>2953</Words>
  <Characters>17723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Nazaruk</dc:creator>
  <cp:lastModifiedBy>Mrek Pac</cp:lastModifiedBy>
  <cp:revision>32</cp:revision>
  <cp:lastPrinted>2022-12-30T07:54:00Z</cp:lastPrinted>
  <dcterms:created xsi:type="dcterms:W3CDTF">2020-12-21T11:39:00Z</dcterms:created>
  <dcterms:modified xsi:type="dcterms:W3CDTF">2022-12-30T08:22:00Z</dcterms:modified>
</cp:coreProperties>
</file>