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EE0A3D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F5033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Pr="008F5033">
        <w:rPr>
          <w:rFonts w:ascii="Arial" w:hAnsi="Arial" w:cs="Arial"/>
          <w:bCs/>
          <w:sz w:val="24"/>
          <w:szCs w:val="24"/>
        </w:rPr>
        <w:t>”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– znak sprawy</w:t>
      </w:r>
      <w:r w:rsidR="00594C96">
        <w:rPr>
          <w:rFonts w:ascii="Arial" w:hAnsi="Arial" w:cs="Arial"/>
          <w:b/>
          <w:sz w:val="24"/>
          <w:szCs w:val="24"/>
        </w:rPr>
        <w:t xml:space="preserve"> RK-NZ.261.106</w:t>
      </w:r>
      <w:r w:rsidRPr="008F5033">
        <w:rPr>
          <w:rFonts w:ascii="Arial" w:hAnsi="Arial" w:cs="Arial"/>
          <w:b/>
          <w:sz w:val="24"/>
          <w:szCs w:val="24"/>
        </w:rPr>
        <w:t>.2022.ŁZ.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C06703" w:rsidRP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</w:rPr>
        <w:t>Termin realizacji:*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594C96">
        <w:rPr>
          <w:rFonts w:ascii="Arial" w:hAnsi="Arial" w:cs="Arial"/>
          <w:bCs/>
          <w:sz w:val="24"/>
          <w:szCs w:val="24"/>
        </w:rPr>
        <w:t xml:space="preserve">  do 27</w:t>
      </w:r>
      <w:r w:rsidRPr="00C06703">
        <w:rPr>
          <w:rFonts w:ascii="Arial" w:hAnsi="Arial" w:cs="Arial"/>
          <w:bCs/>
          <w:sz w:val="24"/>
          <w:szCs w:val="24"/>
        </w:rPr>
        <w:t>0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B76257">
        <w:rPr>
          <w:rFonts w:ascii="Arial" w:hAnsi="Arial" w:cs="Arial"/>
          <w:bCs/>
          <w:sz w:val="24"/>
          <w:szCs w:val="24"/>
        </w:rPr>
        <w:t xml:space="preserve">  do 23</w:t>
      </w:r>
      <w:r w:rsidR="00594C96">
        <w:rPr>
          <w:rFonts w:ascii="Arial" w:hAnsi="Arial" w:cs="Arial"/>
          <w:bCs/>
          <w:sz w:val="24"/>
          <w:szCs w:val="24"/>
        </w:rPr>
        <w:t>0</w:t>
      </w:r>
      <w:r w:rsidRPr="00C06703">
        <w:rPr>
          <w:rFonts w:ascii="Arial" w:hAnsi="Arial" w:cs="Arial"/>
          <w:bCs/>
          <w:sz w:val="24"/>
          <w:szCs w:val="24"/>
        </w:rPr>
        <w:t xml:space="preserve"> dni</w:t>
      </w:r>
    </w:p>
    <w:p w:rsidR="00C06703" w:rsidRPr="00C06703" w:rsidRDefault="00C06703" w:rsidP="00C06703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C06703">
        <w:rPr>
          <w:rFonts w:ascii="Arial" w:hAnsi="Arial" w:cs="Arial"/>
          <w:bCs/>
          <w:sz w:val="24"/>
          <w:szCs w:val="24"/>
        </w:rPr>
        <w:sym w:font="Symbol" w:char="F07F"/>
      </w:r>
      <w:r w:rsidR="00B76257">
        <w:rPr>
          <w:rFonts w:ascii="Arial" w:hAnsi="Arial" w:cs="Arial"/>
          <w:bCs/>
          <w:sz w:val="24"/>
          <w:szCs w:val="24"/>
        </w:rPr>
        <w:t xml:space="preserve">  do 190</w:t>
      </w:r>
      <w:bookmarkStart w:id="0" w:name="_GoBack"/>
      <w:bookmarkEnd w:id="0"/>
      <w:r w:rsidRPr="00C06703">
        <w:rPr>
          <w:rFonts w:ascii="Arial" w:hAnsi="Arial" w:cs="Arial"/>
          <w:bCs/>
          <w:sz w:val="24"/>
          <w:szCs w:val="24"/>
        </w:rPr>
        <w:t xml:space="preserve"> dni</w:t>
      </w:r>
    </w:p>
    <w:p w:rsidR="005A35EB" w:rsidRDefault="00C06703" w:rsidP="00C06703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bCs/>
          <w:sz w:val="24"/>
          <w:szCs w:val="24"/>
          <w:u w:val="single"/>
        </w:rPr>
        <w:t>Należy zaznaczyć znakiem X właściwe pole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E56376">
        <w:rPr>
          <w:rFonts w:ascii="Arial" w:hAnsi="Arial" w:cs="Arial"/>
          <w:sz w:val="24"/>
          <w:szCs w:val="24"/>
        </w:rPr>
        <w:t>4</w:t>
      </w:r>
      <w:r w:rsidR="00594C96">
        <w:rPr>
          <w:rFonts w:ascii="Arial" w:hAnsi="Arial" w:cs="Arial"/>
          <w:sz w:val="24"/>
          <w:szCs w:val="24"/>
        </w:rPr>
        <w:t>5</w:t>
      </w:r>
      <w:r w:rsidR="00F47402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Pr="00C06703" w:rsidRDefault="00C06703" w:rsidP="00C0670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06703">
        <w:rPr>
          <w:rFonts w:ascii="Arial" w:hAnsi="Arial" w:cs="Arial"/>
          <w:b/>
          <w:sz w:val="24"/>
          <w:szCs w:val="24"/>
        </w:rPr>
        <w:t>Informujemy, że zostaną zastosowane przez nas następujące materiały, urządzenia lub rozwiązania równoważne: ……………</w:t>
      </w:r>
      <w:r>
        <w:rPr>
          <w:rFonts w:ascii="Arial" w:hAnsi="Arial" w:cs="Arial"/>
          <w:b/>
          <w:sz w:val="24"/>
          <w:szCs w:val="24"/>
        </w:rPr>
        <w:t>………………………….</w:t>
      </w:r>
      <w:r w:rsidRPr="00C06703">
        <w:rPr>
          <w:rFonts w:ascii="Arial" w:hAnsi="Arial" w:cs="Arial"/>
          <w:b/>
          <w:sz w:val="24"/>
          <w:szCs w:val="24"/>
        </w:rPr>
        <w:t xml:space="preserve">…. </w:t>
      </w:r>
      <w:r w:rsidRPr="00C06703">
        <w:rPr>
          <w:rFonts w:ascii="Arial" w:hAnsi="Arial" w:cs="Arial"/>
          <w:i/>
          <w:iCs/>
          <w:sz w:val="24"/>
          <w:szCs w:val="24"/>
        </w:rPr>
        <w:t xml:space="preserve">(jeśli dotyczy </w:t>
      </w:r>
      <w:r w:rsidR="00C93FBA">
        <w:rPr>
          <w:rFonts w:ascii="Arial" w:hAnsi="Arial" w:cs="Arial"/>
          <w:i/>
          <w:sz w:val="24"/>
          <w:szCs w:val="24"/>
        </w:rPr>
        <w:t xml:space="preserve">wypełnić zgodnie </w:t>
      </w:r>
      <w:r w:rsidRPr="00C06703">
        <w:rPr>
          <w:rFonts w:ascii="Arial" w:hAnsi="Arial" w:cs="Arial"/>
          <w:i/>
          <w:sz w:val="24"/>
          <w:szCs w:val="24"/>
        </w:rPr>
        <w:t xml:space="preserve">z </w:t>
      </w:r>
      <w:r w:rsidR="00C93FBA">
        <w:rPr>
          <w:rFonts w:ascii="Arial" w:hAnsi="Arial" w:cs="Arial"/>
          <w:i/>
          <w:sz w:val="24"/>
          <w:szCs w:val="24"/>
        </w:rPr>
        <w:t xml:space="preserve">punktem 4.1.7 </w:t>
      </w:r>
      <w:r w:rsidRPr="00C06703">
        <w:rPr>
          <w:rFonts w:ascii="Arial" w:hAnsi="Arial" w:cs="Arial"/>
          <w:i/>
          <w:sz w:val="24"/>
          <w:szCs w:val="24"/>
        </w:rPr>
        <w:t>SWZ)</w:t>
      </w: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703" w:rsidRDefault="00C06703" w:rsidP="00C06703">
    <w:pPr>
      <w:pStyle w:val="Stopka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*niewypełnienie powyższego pola skutkowało będzie przyjęciem oświadczenie o rea</w:t>
    </w:r>
    <w:r w:rsidR="00594C96">
      <w:rPr>
        <w:rFonts w:ascii="Arial" w:hAnsi="Arial" w:cs="Arial"/>
        <w:sz w:val="24"/>
        <w:szCs w:val="24"/>
      </w:rPr>
      <w:t>lizacji zamówienia w terminie 27</w:t>
    </w:r>
    <w:r>
      <w:rPr>
        <w:rFonts w:ascii="Arial" w:hAnsi="Arial" w:cs="Arial"/>
        <w:sz w:val="24"/>
        <w:szCs w:val="24"/>
      </w:rPr>
      <w:t>0 dni.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010A9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94C96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4121"/>
    <w:rsid w:val="00B53CE8"/>
    <w:rsid w:val="00B607A2"/>
    <w:rsid w:val="00B65286"/>
    <w:rsid w:val="00B76257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0484406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2022-12-06T12:55:00Z</dcterms:created>
  <dcterms:modified xsi:type="dcterms:W3CDTF">2022-12-06T12:55:00Z</dcterms:modified>
</cp:coreProperties>
</file>