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848A2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F4276" w:rsidRPr="00AF4276">
        <w:rPr>
          <w:rFonts w:ascii="Arial" w:hAnsi="Arial" w:cs="Arial"/>
          <w:b/>
          <w:sz w:val="24"/>
          <w:szCs w:val="24"/>
        </w:rPr>
        <w:t>CRZP/220/2022/AZP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276" w:rsidRPr="00AF4276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276" w:rsidRPr="00AF4276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F4276" w:rsidRPr="00AF4276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F4276" w:rsidRPr="00AF4276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F4276" w:rsidRPr="00AF4276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4276" w:rsidRPr="0012157F" w:rsidTr="00543C4D">
        <w:tc>
          <w:tcPr>
            <w:tcW w:w="9104" w:type="dxa"/>
            <w:shd w:val="clear" w:color="auto" w:fill="D9D9D9"/>
          </w:tcPr>
          <w:p w:rsidR="00AF4276" w:rsidRPr="0012157F" w:rsidRDefault="00AF4276" w:rsidP="00543C4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F4276" w:rsidRDefault="00AF4276" w:rsidP="00543C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F42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F4276" w:rsidRPr="00C86421" w:rsidRDefault="00AF4276" w:rsidP="00543C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F4276" w:rsidRDefault="00AF4276" w:rsidP="00543C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F4276" w:rsidRPr="00C86421" w:rsidRDefault="00AF4276" w:rsidP="00543C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F427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F4276">
        <w:rPr>
          <w:rFonts w:ascii="Arial" w:hAnsi="Arial" w:cs="Arial"/>
          <w:b/>
          <w:sz w:val="24"/>
          <w:szCs w:val="24"/>
        </w:rPr>
        <w:t xml:space="preserve">Wykonanie robót budowlanych oddymianie budynku - ETAP I </w:t>
      </w:r>
      <w:proofErr w:type="spellStart"/>
      <w:r w:rsidRPr="00AF4276">
        <w:rPr>
          <w:rFonts w:ascii="Arial" w:hAnsi="Arial" w:cs="Arial"/>
          <w:b/>
          <w:sz w:val="24"/>
          <w:szCs w:val="24"/>
        </w:rPr>
        <w:t>i</w:t>
      </w:r>
      <w:proofErr w:type="spellEnd"/>
      <w:r w:rsidRPr="00AF4276">
        <w:rPr>
          <w:rFonts w:ascii="Arial" w:hAnsi="Arial" w:cs="Arial"/>
          <w:b/>
          <w:sz w:val="24"/>
          <w:szCs w:val="24"/>
        </w:rPr>
        <w:t xml:space="preserve"> pomieszczenia łącznika - ETAP II w budynku laboratoryjno-biurowo-warsztatowo-magazynowego  przy ul. Roberta de </w:t>
      </w:r>
      <w:proofErr w:type="spellStart"/>
      <w:r w:rsidRPr="00AF4276">
        <w:rPr>
          <w:rFonts w:ascii="Arial" w:hAnsi="Arial" w:cs="Arial"/>
          <w:b/>
          <w:sz w:val="24"/>
          <w:szCs w:val="24"/>
        </w:rPr>
        <w:t>Plelo</w:t>
      </w:r>
      <w:proofErr w:type="spellEnd"/>
      <w:r w:rsidRPr="00AF4276">
        <w:rPr>
          <w:rFonts w:ascii="Arial" w:hAnsi="Arial" w:cs="Arial"/>
          <w:b/>
          <w:sz w:val="24"/>
          <w:szCs w:val="24"/>
        </w:rPr>
        <w:t xml:space="preserve"> w Gdańsku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4276" w:rsidRPr="00AF4276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4276" w:rsidRPr="0012157F" w:rsidTr="00543C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27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F4276" w:rsidRPr="0012157F" w:rsidTr="00543C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27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AF4276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 xml:space="preserve">7 lipca 1994 r. Prawo Budowlane  (tekst jedn.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2.</w:t>
            </w:r>
            <w:r w:rsidRPr="00AF4276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cieplnych, wentylacyjnych, gazowych, wodociągowych i kanalizacyjnych określone w ustawie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 xml:space="preserve">z dnia 7 lipca 1994 r. Prawo Budowlane  (tekst jedn.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3.</w:t>
            </w:r>
            <w:r w:rsidRPr="00AF4276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telekomunikacyjnych określone w ustawie z dnia 7 lipca 1994 r. Prawo Budowlane  (tekst jedn.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4.</w:t>
            </w:r>
            <w:r w:rsidRPr="00AF4276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(tekst jedn.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 .U. z 2021 r. poz. 2351 z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5.</w:t>
            </w:r>
            <w:r w:rsidRPr="00AF4276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robót </w:t>
            </w:r>
            <w:proofErr w:type="spellStart"/>
            <w:r w:rsidRPr="00AF4276">
              <w:rPr>
                <w:rFonts w:ascii="Arial" w:hAnsi="Arial" w:cs="Arial"/>
                <w:sz w:val="24"/>
                <w:szCs w:val="24"/>
              </w:rPr>
              <w:t>budwlanych</w:t>
            </w:r>
            <w:proofErr w:type="spellEnd"/>
            <w:r w:rsidRPr="00AF4276">
              <w:rPr>
                <w:rFonts w:ascii="Arial" w:hAnsi="Arial" w:cs="Arial"/>
                <w:sz w:val="24"/>
                <w:szCs w:val="24"/>
              </w:rPr>
              <w:t xml:space="preserve"> w budynku o powierzchni użytkowej nie mniej niż 5.500m2 w zakresie robót instalacyjnych elektrycznych, telekomunikacyjnych, sanitarnych, ogólnobudowlanych - posadzkowych, murarskich, tynkarskich, malarskich i stolarki drzwiowej.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 xml:space="preserve"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</w:t>
            </w:r>
            <w:r w:rsidRPr="00AF4276">
              <w:rPr>
                <w:rFonts w:ascii="Arial" w:hAnsi="Arial" w:cs="Arial"/>
                <w:sz w:val="24"/>
                <w:szCs w:val="24"/>
              </w:rPr>
              <w:lastRenderedPageBreak/>
              <w:t>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AF4276" w:rsidRPr="00AF4276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AF4276" w:rsidRPr="0012157F" w:rsidTr="00543C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27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F4276" w:rsidRPr="0012157F" w:rsidTr="00543C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427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F4276" w:rsidRPr="0012157F" w:rsidRDefault="00AF4276" w:rsidP="00543C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4276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504" w:rsidRDefault="003A3504" w:rsidP="0038231F">
      <w:pPr>
        <w:spacing w:after="0" w:line="240" w:lineRule="auto"/>
      </w:pPr>
      <w:r>
        <w:separator/>
      </w:r>
    </w:p>
  </w:endnote>
  <w:endnote w:type="continuationSeparator" w:id="0">
    <w:p w:rsidR="003A3504" w:rsidRDefault="003A35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76" w:rsidRDefault="00AF42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76" w:rsidRDefault="00AF4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504" w:rsidRDefault="003A3504" w:rsidP="0038231F">
      <w:pPr>
        <w:spacing w:after="0" w:line="240" w:lineRule="auto"/>
      </w:pPr>
      <w:r>
        <w:separator/>
      </w:r>
    </w:p>
  </w:footnote>
  <w:footnote w:type="continuationSeparator" w:id="0">
    <w:p w:rsidR="003A3504" w:rsidRDefault="003A35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76" w:rsidRDefault="00AF4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76" w:rsidRDefault="00AF4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76" w:rsidRDefault="00AF42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5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3504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48A2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4276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D1762"/>
  <w15:docId w15:val="{6A3AD794-340A-4928-A7D0-8EB12274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B7B5F-A97D-434A-BB98-7CA0134D9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1423</Words>
  <Characters>8539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2022-11-15T06:47:00Z</dcterms:created>
  <dcterms:modified xsi:type="dcterms:W3CDTF">2022-11-15T06:47:00Z</dcterms:modified>
</cp:coreProperties>
</file>