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EF70C6" w:rsidRPr="00EF70C6">
        <w:rPr>
          <w:rFonts w:ascii="Arial" w:hAnsi="Arial" w:cs="Arial"/>
          <w:b/>
        </w:rPr>
        <w:t>RK-NZ.261.100.2022.JP</w:t>
      </w:r>
    </w:p>
    <w:p w:rsidR="00BF0ABF" w:rsidRDefault="00BF0ABF" w:rsidP="00B619DE">
      <w:pPr>
        <w:spacing w:line="360" w:lineRule="auto"/>
        <w:ind w:left="-284"/>
        <w:jc w:val="both"/>
        <w:rPr>
          <w:rFonts w:ascii="Arial" w:hAnsi="Arial" w:cs="Arial"/>
        </w:rPr>
      </w:pP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EF70C6" w:rsidRPr="00EF70C6">
        <w:rPr>
          <w:rFonts w:ascii="Arial" w:hAnsi="Arial" w:cs="Arial"/>
          <w:szCs w:val="24"/>
        </w:rPr>
        <w:t>przetarg nieograniczony</w:t>
      </w:r>
      <w:r w:rsidRPr="00FE04C5">
        <w:rPr>
          <w:rFonts w:ascii="Arial" w:hAnsi="Arial" w:cs="Arial"/>
          <w:szCs w:val="24"/>
        </w:rPr>
        <w:t xml:space="preserve"> umowa o następującej treści:</w:t>
      </w:r>
    </w:p>
    <w:p w:rsidR="00BF0ABF" w:rsidRPr="00FE04C5" w:rsidRDefault="00BF0ABF" w:rsidP="00BF0ABF">
      <w:pPr>
        <w:spacing w:line="360" w:lineRule="auto"/>
        <w:jc w:val="both"/>
        <w:rPr>
          <w:rFonts w:ascii="Arial" w:hAnsi="Arial" w:cs="Arial"/>
        </w:rPr>
      </w:pPr>
      <w:r w:rsidRPr="00FE04C5">
        <w:rPr>
          <w:rFonts w:ascii="Arial" w:hAnsi="Arial" w:cs="Arial"/>
        </w:rPr>
        <w:t xml:space="preserve">  </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rPr>
      </w:pPr>
      <w:r w:rsidRPr="00FE04C5">
        <w:rPr>
          <w:rFonts w:ascii="Arial" w:hAnsi="Arial" w:cs="Arial"/>
        </w:rPr>
        <w:t xml:space="preserve">Zamawiający zleca, a Wykonawca zobowiązuje się zrealizować: </w:t>
      </w:r>
      <w:r w:rsidR="004068B5" w:rsidRPr="004068B5">
        <w:rPr>
          <w:rFonts w:ascii="Arial" w:hAnsi="Arial" w:cs="Arial"/>
          <w:b/>
        </w:rPr>
        <w:t xml:space="preserve">na </w:t>
      </w:r>
      <w:r w:rsidR="00144D60">
        <w:rPr>
          <w:rFonts w:ascii="Arial" w:hAnsi="Arial" w:cs="Arial"/>
          <w:b/>
        </w:rPr>
        <w:t>Stacje robocze (ko</w:t>
      </w:r>
      <w:r w:rsidR="00EF70C6" w:rsidRPr="00EF70C6">
        <w:rPr>
          <w:rFonts w:ascii="Arial" w:hAnsi="Arial" w:cs="Arial"/>
          <w:b/>
        </w:rPr>
        <w:t>m</w:t>
      </w:r>
      <w:r w:rsidR="00144D60">
        <w:rPr>
          <w:rFonts w:ascii="Arial" w:hAnsi="Arial" w:cs="Arial"/>
          <w:b/>
        </w:rPr>
        <w:t>p</w:t>
      </w:r>
      <w:bookmarkStart w:id="0" w:name="_GoBack"/>
      <w:bookmarkEnd w:id="0"/>
      <w:r w:rsidR="00EF70C6" w:rsidRPr="00EF70C6">
        <w:rPr>
          <w:rFonts w:ascii="Arial" w:hAnsi="Arial" w:cs="Arial"/>
          <w:b/>
        </w:rPr>
        <w:t>utery PC) 3 zestawy oraz komputer przenośny dla Wydziału Zarządzania</w:t>
      </w:r>
      <w:r w:rsidRPr="00FE04C5">
        <w:rPr>
          <w:rFonts w:ascii="Arial" w:hAnsi="Arial" w:cs="Arial"/>
          <w:b/>
        </w:rPr>
        <w:t xml:space="preserve">, </w:t>
      </w:r>
      <w:r w:rsidRPr="00FE04C5">
        <w:rPr>
          <w:rFonts w:ascii="Arial" w:hAnsi="Arial" w:cs="Arial"/>
        </w:rPr>
        <w:t>zgodnie z ofertą złożoną w postępowaniu przetargowym poprzedzającym zawarcie niniejszej umowy i rozdziałem 4 specyfikacji warunków zamówienia „Opis przedmiotu zamówienia” – zał. nr 1, z zastrzeżeniem § 3 ust. 7 niniejszej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pStyle w:val="Tekstpodstawowy3"/>
        <w:tabs>
          <w:tab w:val="left" w:pos="284"/>
        </w:tabs>
        <w:spacing w:line="360" w:lineRule="auto"/>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FE04C5" w:rsidRDefault="00BF0ABF" w:rsidP="00BF0ABF">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w:t>
      </w:r>
      <w:r w:rsidRPr="00FE04C5">
        <w:rPr>
          <w:rFonts w:ascii="Arial" w:hAnsi="Arial" w:cs="Arial"/>
        </w:rPr>
        <w:lastRenderedPageBreak/>
        <w:t xml:space="preserve">karty gwarancyjne sprzętu komputerowego licencje oraz inne dokumenty wydane dla użytkownika oprogramowania.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jc w:val="both"/>
        <w:rPr>
          <w:rFonts w:ascii="Arial" w:hAnsi="Arial" w:cs="Arial"/>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w:t>
      </w:r>
      <w:r w:rsidRPr="00FE04C5">
        <w:rPr>
          <w:rFonts w:ascii="Arial" w:hAnsi="Arial" w:cs="Arial"/>
          <w:szCs w:val="24"/>
        </w:rPr>
        <w:lastRenderedPageBreak/>
        <w:t>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Default="00BF0ABF" w:rsidP="00BF0ABF">
      <w:pPr>
        <w:tabs>
          <w:tab w:val="left" w:pos="284"/>
          <w:tab w:val="left" w:pos="3555"/>
        </w:tabs>
        <w:spacing w:line="360" w:lineRule="auto"/>
        <w:ind w:left="284" w:hanging="284"/>
        <w:jc w:val="both"/>
        <w:rPr>
          <w:rFonts w:ascii="Arial" w:hAnsi="Arial" w:cs="Arial"/>
          <w:b/>
        </w:rPr>
      </w:pPr>
    </w:p>
    <w:p w:rsidR="00BF0ABF" w:rsidRDefault="00BF0ABF" w:rsidP="00BF0ABF">
      <w:pPr>
        <w:tabs>
          <w:tab w:val="left" w:pos="284"/>
          <w:tab w:val="left" w:pos="3555"/>
        </w:tabs>
        <w:spacing w:line="360" w:lineRule="auto"/>
        <w:ind w:left="284" w:hanging="284"/>
        <w:jc w:val="both"/>
        <w:rPr>
          <w:rFonts w:ascii="Arial" w:hAnsi="Arial" w:cs="Arial"/>
          <w:b/>
        </w:rPr>
      </w:pPr>
    </w:p>
    <w:p w:rsidR="00BF0ABF" w:rsidRPr="00FE04C5" w:rsidRDefault="00BF0ABF" w:rsidP="00BF0ABF">
      <w:pPr>
        <w:tabs>
          <w:tab w:val="left" w:pos="284"/>
          <w:tab w:val="left" w:pos="3555"/>
        </w:tabs>
        <w:spacing w:line="360" w:lineRule="auto"/>
        <w:ind w:left="284" w:hanging="284"/>
        <w:jc w:val="both"/>
        <w:rPr>
          <w:rFonts w:ascii="Arial" w:hAnsi="Arial" w:cs="Arial"/>
          <w:b/>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FE04C5" w:rsidRDefault="00BF0ABF" w:rsidP="00BF0ABF">
      <w:p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3"/>
        </w:rPr>
        <w:t>1.</w:t>
      </w:r>
      <w:r w:rsidRPr="00FE04C5">
        <w:rPr>
          <w:rFonts w:ascii="Arial" w:hAnsi="Arial" w:cs="Arial"/>
          <w:spacing w:val="-3"/>
        </w:rPr>
        <w:tab/>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FE04C5" w:rsidRDefault="00BF0ABF" w:rsidP="00BF0ABF">
      <w:pPr>
        <w:pStyle w:val="Akapitzlist"/>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FE04C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7B0D1D" w:rsidRPr="00FE04C5" w:rsidRDefault="007B0D1D" w:rsidP="007B0D1D">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 xml:space="preserve">Termin „siła wyższa” oznacza akty terroru, wojny wypowiedziane i niewypowiedziane, blokady, powstania, zamieszki, epidemie, osunięcia gruntu, </w:t>
      </w:r>
      <w:r w:rsidRPr="007B0D1D">
        <w:rPr>
          <w:rFonts w:ascii="Arial" w:hAnsi="Arial" w:cs="Arial"/>
        </w:rPr>
        <w:lastRenderedPageBreak/>
        <w:t>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even" r:id="rId7"/>
      <w:headerReference w:type="default" r:id="rId8"/>
      <w:footerReference w:type="even" r:id="rId9"/>
      <w:footerReference w:type="default" r:id="rId10"/>
      <w:headerReference w:type="first" r:id="rId11"/>
      <w:footerReference w:type="first" r:id="rId12"/>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00CA" w:rsidRDefault="001B00CA" w:rsidP="00A11516">
      <w:r>
        <w:separator/>
      </w:r>
    </w:p>
  </w:endnote>
  <w:endnote w:type="continuationSeparator" w:id="0">
    <w:p w:rsidR="001B00CA" w:rsidRDefault="001B00CA"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0C6" w:rsidRDefault="00EF70C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Łącznik prosty ze strzałką 3" o:spid="_x0000_s2051" type="#_x0000_t32" style="position:absolute;margin-left:-.15pt;margin-top:6.55pt;width:425.25pt;height:.05pt;z-index:251657216;visibility:visible"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9.05pt;margin-top:10.15pt;width:15.6pt;height:28.8pt;z-index:251660288">
          <v:imagedata r:id="rId1" o:title="PCz_logo_pol_poziom_mono" croptop="20091f" cropbottom="20396f" cropleft="1416f" cropright="58861f"/>
        </v:shape>
      </w:pict>
    </w:r>
    <w:r>
      <w:pict>
        <v:shape id="_x0000_s2053" type="#_x0000_t75" style="position:absolute;margin-left:54.15pt;margin-top:10.15pt;width:7.8pt;height:31.85pt;z-index:251659264">
          <v:imagedata r:id="rId1" o:title="PCz_logo_pol_poziom_mono" croptop="20613f" cropbottom="17221f" cropleft="25891f" cropright="37015f"/>
        </v:shape>
      </w:pic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76"/>
      <w:gridCol w:w="1114"/>
      <w:gridCol w:w="76"/>
      <w:gridCol w:w="76"/>
    </w:tblGrid>
    <w:tr w:rsidR="00B619DE" w:rsidTr="00B619DE">
      <w:tc>
        <w:tcPr>
          <w:tcW w:w="76" w:type="dxa"/>
          <w:vAlign w:val="center"/>
        </w:tcPr>
        <w:p w:rsidR="00B619DE" w:rsidRDefault="00B619DE" w:rsidP="00B619DE">
          <w:pPr>
            <w:pStyle w:val="Bezodstpw"/>
            <w:jc w:val="center"/>
            <w:rPr>
              <w:rFonts w:ascii="Roboto Bk" w:hAnsi="Roboto Bk"/>
              <w:b/>
              <w:bCs/>
              <w:color w:val="00B6ED"/>
              <w:sz w:val="18"/>
              <w:szCs w:val="18"/>
            </w:rPr>
          </w:pPr>
        </w:p>
      </w:tc>
      <w:tc>
        <w:tcPr>
          <w:tcW w:w="1114" w:type="dxa"/>
          <w:vAlign w:val="center"/>
          <w:hideMark/>
        </w:tcPr>
        <w:p w:rsidR="00B619DE" w:rsidRDefault="00B619DE" w:rsidP="00B619DE">
          <w:pPr>
            <w:pStyle w:val="Bezodstpw"/>
            <w:rPr>
              <w:rFonts w:ascii="Roboto Bk" w:hAnsi="Roboto Bk"/>
              <w:b/>
              <w:bCs/>
              <w:sz w:val="18"/>
              <w:szCs w:val="18"/>
            </w:rPr>
          </w:pPr>
          <w:r>
            <w:rPr>
              <w:rFonts w:ascii="Roboto Bk" w:hAnsi="Roboto Bk"/>
              <w:noProof/>
              <w:sz w:val="28"/>
              <w:szCs w:val="28"/>
            </w:rPr>
            <w:t xml:space="preserve">  RK-NZ </w:t>
          </w:r>
        </w:p>
      </w:tc>
      <w:tc>
        <w:tcPr>
          <w:tcW w:w="76" w:type="dxa"/>
          <w:vAlign w:val="center"/>
        </w:tcPr>
        <w:p w:rsidR="00B619DE" w:rsidRDefault="00B619DE" w:rsidP="00B619DE">
          <w:pPr>
            <w:pStyle w:val="Bezodstpw"/>
            <w:jc w:val="center"/>
            <w:rPr>
              <w:rFonts w:ascii="Roboto Bk" w:hAnsi="Roboto Bk"/>
              <w:b/>
              <w:bCs/>
              <w:color w:val="2F5496"/>
              <w:sz w:val="18"/>
              <w:szCs w:val="18"/>
            </w:rPr>
          </w:pPr>
        </w:p>
      </w:tc>
      <w:tc>
        <w:tcPr>
          <w:tcW w:w="76" w:type="dxa"/>
        </w:tcPr>
        <w:p w:rsidR="00B619DE" w:rsidRDefault="00B619DE" w:rsidP="00B619DE">
          <w:pPr>
            <w:pStyle w:val="Bezodstpw"/>
            <w:jc w:val="center"/>
            <w:rPr>
              <w:noProof/>
            </w:rPr>
          </w:pPr>
        </w:p>
      </w:tc>
    </w:tr>
  </w:tbl>
  <w:p w:rsidR="00B619DE" w:rsidRDefault="00B619DE" w:rsidP="00B619DE">
    <w:pPr>
      <w:pStyle w:val="Bezodstpw"/>
      <w:spacing w:line="276" w:lineRule="auto"/>
      <w:rPr>
        <w:rFonts w:ascii="Roboto" w:hAnsi="Roboto"/>
        <w:b/>
        <w:bCs/>
        <w:sz w:val="24"/>
        <w:szCs w:val="24"/>
      </w:rPr>
    </w:pPr>
    <w:r>
      <w:rPr>
        <w:rFonts w:ascii="Roboto" w:hAnsi="Roboto"/>
        <w:b/>
        <w:bCs/>
        <w:sz w:val="24"/>
        <w:szCs w:val="18"/>
      </w:rPr>
      <w:t>Dział Zamówień Publicznych Politechniki Częstochowskiej</w:t>
    </w:r>
  </w:p>
  <w:p w:rsidR="00B619DE" w:rsidRDefault="00B619DE" w:rsidP="00B619DE">
    <w:pPr>
      <w:pStyle w:val="Bezodstpw"/>
      <w:spacing w:line="276" w:lineRule="auto"/>
      <w:rPr>
        <w:rFonts w:ascii="Roboto" w:hAnsi="Roboto"/>
        <w:sz w:val="24"/>
        <w:szCs w:val="24"/>
      </w:rPr>
    </w:pPr>
    <w:r>
      <w:pict>
        <v:shape id="_x0000_s2052" type="#_x0000_t75" style="position:absolute;margin-left:425.1pt;margin-top:13.65pt;width:7.8pt;height:31.85pt;z-index:251658240">
          <v:imagedata r:id="rId1" o:title="PCz_logo_pol_poziom_mono" croptop="20613f" cropbottom="17221f" cropleft="25891f" cropright="37015f"/>
        </v:shape>
      </w:pict>
    </w:r>
    <w:r>
      <w:rPr>
        <w:rFonts w:ascii="Roboto" w:hAnsi="Roboto"/>
        <w:sz w:val="24"/>
        <w:szCs w:val="24"/>
      </w:rPr>
      <w:t>ul. Gen. J.H. Dąbrowskiego 69, 42-201 Częstochowa</w:t>
    </w:r>
  </w:p>
  <w:p w:rsidR="00B619DE" w:rsidRDefault="00B619DE" w:rsidP="00B619DE">
    <w:pPr>
      <w:pStyle w:val="Bezodstpw"/>
      <w:spacing w:line="276" w:lineRule="auto"/>
      <w:rPr>
        <w:noProof/>
        <w:sz w:val="24"/>
        <w:szCs w:val="24"/>
      </w:rPr>
    </w:pPr>
    <w:r>
      <w:rPr>
        <w:rFonts w:ascii="Roboto" w:hAnsi="Roboto"/>
        <w:sz w:val="24"/>
        <w:szCs w:val="24"/>
      </w:rPr>
      <w:t>tel. +48 34 325 02 04, e-mail: dzp@adm.pcz.czest.pl</w:t>
    </w:r>
  </w:p>
  <w:p w:rsidR="008F581C" w:rsidRPr="00B619DE" w:rsidRDefault="00B619DE" w:rsidP="00B619DE">
    <w:pPr>
      <w:pStyle w:val="Bezodstpw"/>
      <w:rPr>
        <w:rFonts w:ascii="Roboto" w:hAnsi="Roboto"/>
        <w:b/>
        <w:sz w:val="24"/>
        <w:szCs w:val="24"/>
      </w:rPr>
    </w:pPr>
    <w:r>
      <w:rPr>
        <w:rFonts w:ascii="Roboto" w:hAnsi="Roboto"/>
        <w:b/>
        <w:sz w:val="24"/>
        <w:szCs w:val="24"/>
      </w:rPr>
      <w:t>www.dzp.pcz.pl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0C6" w:rsidRDefault="00EF70C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00CA" w:rsidRDefault="001B00CA" w:rsidP="00A11516">
      <w:r>
        <w:separator/>
      </w:r>
    </w:p>
  </w:footnote>
  <w:footnote w:type="continuationSeparator" w:id="0">
    <w:p w:rsidR="001B00CA" w:rsidRDefault="001B00CA"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0C6" w:rsidRDefault="00EF70C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Nagwek"/>
      <w:rPr>
        <w:sz w:val="22"/>
        <w:szCs w:val="22"/>
      </w:rPr>
    </w:pPr>
    <w:r>
      <w:rPr>
        <w:sz w:val="22"/>
        <w:szCs w:val="22"/>
      </w:rPr>
      <w:pict>
        <v:shapetype id="_x0000_t32" coordsize="21600,21600" o:spt="32" o:oned="t" path="m,l21600,21600e" filled="f">
          <v:path arrowok="t" fillok="f" o:connecttype="none"/>
          <o:lock v:ext="edit" shapetype="t"/>
        </v:shapetype>
        <v:shape id="Łącznik prosty ze strzałką 2" o:spid="_x0000_s2049" type="#_x0000_t32" style="position:absolute;margin-left:-.15pt;margin-top:57.65pt;width:425.25pt;height:.05pt;z-index:251655168;visibility:visible" strokeweight="1.5pt"/>
      </w:pict>
    </w: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4.85pt;margin-top:-12.85pt;width:194.4pt;height:75.35pt;z-index:251656192">
          <v:imagedata r:id="rId1" o:title="PCz_logo_pol_poziom_mono"/>
        </v:shape>
      </w:pict>
    </w:r>
  </w:p>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0C6" w:rsidRDefault="00EF70C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5"/>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11"/>
  </w:num>
  <w:num w:numId="26">
    <w:abstractNumId w:val="16"/>
  </w:num>
  <w:num w:numId="27">
    <w:abstractNumId w:val="1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0"/>
  </w:num>
  <w:num w:numId="32">
    <w:abstractNumId w:val="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5"/>
    <o:shapelayout v:ext="edit">
      <o:idmap v:ext="edit" data="2"/>
      <o:rules v:ext="edit">
        <o:r id="V:Rule1" type="connector" idref="#Łącznik prosty ze strzałką 2"/>
        <o:r id="V:Rule2" type="connector" idref="#Łącznik prosty ze strzałką 3"/>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00CA"/>
    <w:rsid w:val="00025980"/>
    <w:rsid w:val="000350A7"/>
    <w:rsid w:val="0008790F"/>
    <w:rsid w:val="000C46D4"/>
    <w:rsid w:val="000E22F3"/>
    <w:rsid w:val="00102B6F"/>
    <w:rsid w:val="00142819"/>
    <w:rsid w:val="00144D60"/>
    <w:rsid w:val="001B00CA"/>
    <w:rsid w:val="001C0FCA"/>
    <w:rsid w:val="00203486"/>
    <w:rsid w:val="00236EF6"/>
    <w:rsid w:val="00254625"/>
    <w:rsid w:val="00264353"/>
    <w:rsid w:val="00291B95"/>
    <w:rsid w:val="002A2586"/>
    <w:rsid w:val="002B73E6"/>
    <w:rsid w:val="002C7834"/>
    <w:rsid w:val="002D7E88"/>
    <w:rsid w:val="002F798A"/>
    <w:rsid w:val="0039638F"/>
    <w:rsid w:val="003A24A5"/>
    <w:rsid w:val="004068B5"/>
    <w:rsid w:val="00431CBA"/>
    <w:rsid w:val="004349CE"/>
    <w:rsid w:val="004447E9"/>
    <w:rsid w:val="00444A8B"/>
    <w:rsid w:val="004D0BD1"/>
    <w:rsid w:val="004D114B"/>
    <w:rsid w:val="004E5397"/>
    <w:rsid w:val="0051409C"/>
    <w:rsid w:val="00546AB9"/>
    <w:rsid w:val="005918FA"/>
    <w:rsid w:val="005F6A85"/>
    <w:rsid w:val="006221F8"/>
    <w:rsid w:val="00693CB8"/>
    <w:rsid w:val="006C4D63"/>
    <w:rsid w:val="0078603E"/>
    <w:rsid w:val="007B0D1D"/>
    <w:rsid w:val="007F3CEF"/>
    <w:rsid w:val="00874DC2"/>
    <w:rsid w:val="008F581C"/>
    <w:rsid w:val="00974326"/>
    <w:rsid w:val="009A4D2C"/>
    <w:rsid w:val="009A680C"/>
    <w:rsid w:val="009B0E2D"/>
    <w:rsid w:val="00A11516"/>
    <w:rsid w:val="00A210DC"/>
    <w:rsid w:val="00A37269"/>
    <w:rsid w:val="00A46870"/>
    <w:rsid w:val="00A56C05"/>
    <w:rsid w:val="00A80BDC"/>
    <w:rsid w:val="00A86522"/>
    <w:rsid w:val="00AB58A7"/>
    <w:rsid w:val="00B302B7"/>
    <w:rsid w:val="00B619DE"/>
    <w:rsid w:val="00B6428C"/>
    <w:rsid w:val="00B66EF7"/>
    <w:rsid w:val="00B736E1"/>
    <w:rsid w:val="00B82EF4"/>
    <w:rsid w:val="00B9390E"/>
    <w:rsid w:val="00BF0ABF"/>
    <w:rsid w:val="00C47CBC"/>
    <w:rsid w:val="00C5118D"/>
    <w:rsid w:val="00CA6185"/>
    <w:rsid w:val="00D12B77"/>
    <w:rsid w:val="00D322D3"/>
    <w:rsid w:val="00D46856"/>
    <w:rsid w:val="00D96F3F"/>
    <w:rsid w:val="00DC0C85"/>
    <w:rsid w:val="00EE2ADB"/>
    <w:rsid w:val="00EF70C6"/>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2AB82345"/>
  <w15:chartTrackingRefBased/>
  <w15:docId w15:val="{A4259FE4-5B44-44AB-BB9F-1BD41747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1826</Words>
  <Characters>12361</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2022-11-15T07:35:00Z</cp:lastPrinted>
  <dcterms:created xsi:type="dcterms:W3CDTF">2022-11-15T07:35:00Z</dcterms:created>
  <dcterms:modified xsi:type="dcterms:W3CDTF">2022-11-15T07:35:00Z</dcterms:modified>
</cp:coreProperties>
</file>