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0C3" w14:textId="77777777" w:rsidR="00FB7F50" w:rsidRPr="00DC0862" w:rsidRDefault="005A5DE2" w:rsidP="00DC0862">
      <w:pPr>
        <w:spacing w:after="240" w:line="276" w:lineRule="auto"/>
        <w:jc w:val="right"/>
      </w:pPr>
      <w:bookmarkStart w:id="0" w:name="_Hlk53520193"/>
      <w:r w:rsidRPr="00DC0862">
        <w:t>Rzeszów</w:t>
      </w:r>
      <w:r w:rsidR="00FB7F50" w:rsidRPr="00DC0862">
        <w:t xml:space="preserve"> dnia: </w:t>
      </w:r>
      <w:r w:rsidRPr="00DC0862">
        <w:t>2022-11-16</w:t>
      </w:r>
    </w:p>
    <w:p w14:paraId="03968BEF" w14:textId="77777777" w:rsidR="00FB7F50" w:rsidRPr="00DC0862" w:rsidRDefault="00FB7F50" w:rsidP="00DC0862">
      <w:pPr>
        <w:spacing w:after="240" w:line="276" w:lineRule="auto"/>
      </w:pPr>
    </w:p>
    <w:p w14:paraId="4183034D" w14:textId="77777777" w:rsidR="005A5DE2" w:rsidRPr="00DC0862" w:rsidRDefault="005A5DE2" w:rsidP="00DC0862">
      <w:pPr>
        <w:spacing w:after="40" w:line="276" w:lineRule="auto"/>
        <w:rPr>
          <w:b/>
          <w:bCs/>
        </w:rPr>
      </w:pPr>
      <w:r w:rsidRPr="00DC0862">
        <w:rPr>
          <w:b/>
          <w:bCs/>
        </w:rPr>
        <w:t>Politechnika Rzeszowska</w:t>
      </w:r>
    </w:p>
    <w:p w14:paraId="5A2272A5" w14:textId="77777777" w:rsidR="00FB7F50" w:rsidRPr="00DC0862" w:rsidRDefault="005A5DE2" w:rsidP="00DC0862">
      <w:pPr>
        <w:spacing w:after="40" w:line="276" w:lineRule="auto"/>
        <w:rPr>
          <w:b/>
          <w:bCs/>
        </w:rPr>
      </w:pPr>
      <w:r w:rsidRPr="00DC0862">
        <w:rPr>
          <w:b/>
          <w:bCs/>
        </w:rPr>
        <w:t>Dział Zamówień Publicznych</w:t>
      </w:r>
    </w:p>
    <w:p w14:paraId="7694FD54" w14:textId="77777777" w:rsidR="00FB7F50" w:rsidRPr="00DC0862" w:rsidRDefault="005A5DE2" w:rsidP="00DC0862">
      <w:pPr>
        <w:spacing w:line="276" w:lineRule="auto"/>
      </w:pPr>
      <w:r w:rsidRPr="00DC0862">
        <w:t>Al. Powstańców Warszawy</w:t>
      </w:r>
      <w:r w:rsidR="00FB7F50" w:rsidRPr="00DC0862">
        <w:t xml:space="preserve"> </w:t>
      </w:r>
      <w:r w:rsidRPr="00DC0862">
        <w:t>12</w:t>
      </w:r>
    </w:p>
    <w:p w14:paraId="4CC7741B" w14:textId="77777777" w:rsidR="00FB7F50" w:rsidRPr="00DC0862" w:rsidRDefault="005A5DE2" w:rsidP="00DC0862">
      <w:pPr>
        <w:spacing w:line="276" w:lineRule="auto"/>
      </w:pPr>
      <w:r w:rsidRPr="00DC0862">
        <w:t>35-959</w:t>
      </w:r>
      <w:r w:rsidR="00FB7F50" w:rsidRPr="00DC0862">
        <w:t xml:space="preserve"> </w:t>
      </w:r>
      <w:r w:rsidRPr="00DC0862">
        <w:t>Rzeszów</w:t>
      </w:r>
    </w:p>
    <w:p w14:paraId="1ABDFB90" w14:textId="77777777" w:rsidR="00FB7F50" w:rsidRPr="002245BE" w:rsidRDefault="00FB7F50" w:rsidP="00DC0862">
      <w:pPr>
        <w:spacing w:line="276" w:lineRule="auto"/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05688F4B" w14:textId="77777777" w:rsidR="00E62859" w:rsidRPr="00A17CDB" w:rsidRDefault="00FB7F50" w:rsidP="00DC0862">
      <w:pPr>
        <w:spacing w:line="276" w:lineRule="auto"/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174DEAC5" w14:textId="77777777" w:rsidR="008642B3" w:rsidRDefault="00A17CDB" w:rsidP="00DC0862">
      <w:pPr>
        <w:pStyle w:val="Nagwek1"/>
        <w:spacing w:before="600" w:line="276" w:lineRule="auto"/>
        <w:rPr>
          <w:sz w:val="28"/>
        </w:rPr>
      </w:pPr>
      <w:r>
        <w:rPr>
          <w:sz w:val="28"/>
        </w:rPr>
        <w:t>OGŁOSZENIE</w:t>
      </w:r>
    </w:p>
    <w:p w14:paraId="233435B9" w14:textId="77777777" w:rsidR="008642B3" w:rsidRDefault="008642B3" w:rsidP="00DC0862">
      <w:pPr>
        <w:spacing w:after="48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770"/>
      </w:tblGrid>
      <w:tr w:rsidR="005A5DE2" w:rsidRPr="00DC0862" w14:paraId="1839BC6C" w14:textId="77777777" w:rsidTr="00DC0862">
        <w:trPr>
          <w:trHeight w:val="638"/>
        </w:trPr>
        <w:tc>
          <w:tcPr>
            <w:tcW w:w="1526" w:type="dxa"/>
            <w:shd w:val="clear" w:color="auto" w:fill="auto"/>
          </w:tcPr>
          <w:p w14:paraId="24FDCFDA" w14:textId="77777777" w:rsidR="005A5DE2" w:rsidRPr="00DC0862" w:rsidRDefault="005A5DE2" w:rsidP="00DC0862">
            <w:pPr>
              <w:spacing w:after="480" w:line="276" w:lineRule="auto"/>
              <w:jc w:val="both"/>
            </w:pPr>
            <w:r w:rsidRPr="00DC0862">
              <w:t>Dotyczy:</w:t>
            </w:r>
          </w:p>
        </w:tc>
        <w:tc>
          <w:tcPr>
            <w:tcW w:w="8770" w:type="dxa"/>
            <w:shd w:val="clear" w:color="auto" w:fill="auto"/>
          </w:tcPr>
          <w:p w14:paraId="381BA946" w14:textId="1DF26FC5" w:rsidR="005A5DE2" w:rsidRPr="00DC0862" w:rsidRDefault="005A5DE2" w:rsidP="00DC0862">
            <w:pPr>
              <w:spacing w:after="480" w:line="276" w:lineRule="auto"/>
              <w:jc w:val="both"/>
            </w:pPr>
            <w:r w:rsidRPr="00DC0862">
              <w:t xml:space="preserve">postępowania o udzielenie zamówienia publicznego, prowadzonego w trybie </w:t>
            </w:r>
            <w:r w:rsidRPr="00DC0862">
              <w:t>uproszczone (pozaustawowe)</w:t>
            </w:r>
            <w:r w:rsidRPr="00DC0862">
              <w:rPr>
                <w:b/>
              </w:rPr>
              <w:t xml:space="preserve"> </w:t>
            </w:r>
            <w:r w:rsidRPr="00DC0862">
              <w:rPr>
                <w:bCs/>
              </w:rPr>
              <w:t>na</w:t>
            </w:r>
            <w:r w:rsidRPr="00DC0862">
              <w:rPr>
                <w:b/>
              </w:rPr>
              <w:t xml:space="preserve"> </w:t>
            </w:r>
            <w:r w:rsidRPr="00DC0862">
              <w:rPr>
                <w:bCs/>
              </w:rPr>
              <w:t>”</w:t>
            </w:r>
            <w:r w:rsidRPr="00DC0862">
              <w:rPr>
                <w:b/>
                <w:bCs/>
              </w:rPr>
              <w:t>Dostawa stanowiska hybrydowego układu pompy ciepła współpracujące z ogniwami PV</w:t>
            </w:r>
            <w:r w:rsidR="00DC0862">
              <w:rPr>
                <w:b/>
                <w:bCs/>
              </w:rPr>
              <w:t>”</w:t>
            </w:r>
          </w:p>
        </w:tc>
      </w:tr>
      <w:tr w:rsidR="00DC0862" w:rsidRPr="00DC0862" w14:paraId="16AB6E9B" w14:textId="77777777" w:rsidTr="00DC0862">
        <w:trPr>
          <w:trHeight w:val="638"/>
        </w:trPr>
        <w:tc>
          <w:tcPr>
            <w:tcW w:w="1526" w:type="dxa"/>
            <w:shd w:val="clear" w:color="auto" w:fill="auto"/>
          </w:tcPr>
          <w:p w14:paraId="236F345B" w14:textId="7E1AC563" w:rsidR="00DC0862" w:rsidRPr="00DC0862" w:rsidRDefault="00DC0862" w:rsidP="00DC0862">
            <w:pPr>
              <w:spacing w:after="480" w:line="276" w:lineRule="auto"/>
              <w:jc w:val="both"/>
            </w:pPr>
            <w:r>
              <w:t>Znak sprawy</w:t>
            </w:r>
          </w:p>
        </w:tc>
        <w:tc>
          <w:tcPr>
            <w:tcW w:w="8770" w:type="dxa"/>
            <w:shd w:val="clear" w:color="auto" w:fill="auto"/>
          </w:tcPr>
          <w:p w14:paraId="7C384B3D" w14:textId="1A7FF1FE" w:rsidR="00DC0862" w:rsidRPr="00DC0862" w:rsidRDefault="00DC0862" w:rsidP="00DC0862">
            <w:pPr>
              <w:spacing w:after="480" w:line="276" w:lineRule="auto"/>
              <w:jc w:val="both"/>
              <w:rPr>
                <w:b/>
                <w:bCs/>
              </w:rPr>
            </w:pPr>
            <w:r w:rsidRPr="00DC0862">
              <w:rPr>
                <w:b/>
                <w:bCs/>
              </w:rPr>
              <w:t>NA/O/296/2022</w:t>
            </w:r>
          </w:p>
        </w:tc>
      </w:tr>
    </w:tbl>
    <w:p w14:paraId="79FE347A" w14:textId="77777777" w:rsidR="005A5DE2" w:rsidRPr="00DC0862" w:rsidRDefault="005A5DE2" w:rsidP="00DC0862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b/>
        </w:rPr>
      </w:pPr>
      <w:r w:rsidRPr="00DC0862">
        <w:t xml:space="preserve"> </w:t>
      </w:r>
      <w:r w:rsidR="00C65E53" w:rsidRPr="00DC0862">
        <w:t xml:space="preserve">Zamawiający, </w:t>
      </w:r>
      <w:r w:rsidRPr="00DC0862">
        <w:rPr>
          <w:b/>
        </w:rPr>
        <w:t>Politechnika Rzeszowska</w:t>
      </w:r>
    </w:p>
    <w:p w14:paraId="283023D5" w14:textId="00C37D5C" w:rsidR="008642B3" w:rsidRPr="00DC0862" w:rsidRDefault="005A5DE2" w:rsidP="00DC0862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bCs/>
        </w:rPr>
      </w:pPr>
      <w:r w:rsidRPr="00DC0862">
        <w:rPr>
          <w:b/>
        </w:rPr>
        <w:t>Dział Zamówień Publicznych</w:t>
      </w:r>
      <w:r w:rsidR="00D26ED6" w:rsidRPr="00DC0862">
        <w:t xml:space="preserve"> </w:t>
      </w:r>
      <w:r w:rsidR="00C65E53" w:rsidRPr="00DC0862">
        <w:t>informuje</w:t>
      </w:r>
      <w:r w:rsidR="00D26ED6" w:rsidRPr="00DC0862">
        <w:t xml:space="preserve">, że w toczącym się postępowaniu o udzielenie zamówienia publicznego, jako </w:t>
      </w:r>
      <w:r w:rsidR="00756CDA" w:rsidRPr="00DC0862">
        <w:t>najkorzystniejsz</w:t>
      </w:r>
      <w:r w:rsidR="00D26ED6" w:rsidRPr="00DC0862">
        <w:t xml:space="preserve">a wybrana została </w:t>
      </w:r>
      <w:r w:rsidR="00756CDA" w:rsidRPr="00DC0862">
        <w:t>ofer</w:t>
      </w:r>
      <w:r w:rsidR="00D26ED6" w:rsidRPr="00DC0862">
        <w:t>t</w:t>
      </w:r>
      <w:r w:rsidR="009F0E5C" w:rsidRPr="00DC0862">
        <w:t>a</w:t>
      </w:r>
      <w:r w:rsidR="00D26ED6" w:rsidRPr="00DC086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A5DE2" w:rsidRPr="00DC0862" w14:paraId="4F7B20D0" w14:textId="77777777" w:rsidTr="009D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9DB716D" w14:textId="77777777" w:rsidR="005A5DE2" w:rsidRPr="00DC0862" w:rsidRDefault="005A5DE2" w:rsidP="00DC0862">
            <w:pPr>
              <w:spacing w:before="60" w:after="120" w:line="276" w:lineRule="auto"/>
              <w:jc w:val="both"/>
              <w:rPr>
                <w:b/>
              </w:rPr>
            </w:pPr>
            <w:r w:rsidRPr="00DC0862">
              <w:rPr>
                <w:b/>
              </w:rPr>
              <w:t>BOGITECH Łukasz Bogacz</w:t>
            </w:r>
          </w:p>
          <w:p w14:paraId="529B54A3" w14:textId="77777777" w:rsidR="005A5DE2" w:rsidRPr="00DC0862" w:rsidRDefault="005A5DE2" w:rsidP="00DC0862">
            <w:pPr>
              <w:spacing w:before="60" w:after="120" w:line="276" w:lineRule="auto"/>
              <w:jc w:val="both"/>
              <w:rPr>
                <w:b/>
              </w:rPr>
            </w:pPr>
            <w:r w:rsidRPr="00DC0862">
              <w:rPr>
                <w:b/>
              </w:rPr>
              <w:t>Tadeusza Kościuszki</w:t>
            </w:r>
            <w:r w:rsidRPr="00DC0862">
              <w:rPr>
                <w:b/>
              </w:rPr>
              <w:t xml:space="preserve"> </w:t>
            </w:r>
            <w:r w:rsidRPr="00DC0862">
              <w:rPr>
                <w:b/>
              </w:rPr>
              <w:t>17/2</w:t>
            </w:r>
            <w:r w:rsidRPr="00DC0862">
              <w:rPr>
                <w:b/>
              </w:rPr>
              <w:t xml:space="preserve"> </w:t>
            </w:r>
          </w:p>
          <w:p w14:paraId="2C0ADC97" w14:textId="77777777" w:rsidR="005A5DE2" w:rsidRPr="00DC0862" w:rsidRDefault="005A5DE2" w:rsidP="00DC0862">
            <w:pPr>
              <w:spacing w:before="60" w:after="120" w:line="276" w:lineRule="auto"/>
              <w:jc w:val="both"/>
              <w:rPr>
                <w:b/>
              </w:rPr>
            </w:pPr>
            <w:r w:rsidRPr="00DC0862">
              <w:rPr>
                <w:b/>
              </w:rPr>
              <w:t>36-100</w:t>
            </w:r>
            <w:r w:rsidRPr="00DC0862">
              <w:rPr>
                <w:b/>
              </w:rPr>
              <w:t xml:space="preserve"> </w:t>
            </w:r>
            <w:r w:rsidRPr="00DC0862">
              <w:rPr>
                <w:b/>
              </w:rPr>
              <w:t>Kolbuszowa</w:t>
            </w:r>
          </w:p>
          <w:p w14:paraId="37BD4B7F" w14:textId="77777777" w:rsidR="005A5DE2" w:rsidRPr="00DC0862" w:rsidRDefault="005A5DE2" w:rsidP="00DC0862">
            <w:pPr>
              <w:spacing w:before="60" w:after="120" w:line="276" w:lineRule="auto"/>
              <w:jc w:val="both"/>
            </w:pPr>
            <w:r w:rsidRPr="00DC0862">
              <w:t>na:</w:t>
            </w:r>
          </w:p>
          <w:p w14:paraId="5589CFDD" w14:textId="77777777" w:rsidR="00DC0862" w:rsidRPr="00DC0862" w:rsidRDefault="005A5DE2" w:rsidP="00DC0862">
            <w:pPr>
              <w:spacing w:before="60" w:after="120" w:line="276" w:lineRule="auto"/>
              <w:jc w:val="both"/>
              <w:rPr>
                <w:b/>
                <w:bCs/>
                <w:i/>
                <w:iCs/>
              </w:rPr>
            </w:pPr>
            <w:r w:rsidRPr="00DC0862">
              <w:rPr>
                <w:b/>
                <w:bCs/>
                <w:i/>
                <w:iCs/>
              </w:rPr>
              <w:t>Dostawa stanowiska hybrydowego układu pompy ciepła współpracujące z ogniwami PV</w:t>
            </w:r>
            <w:r w:rsidRPr="00DC0862">
              <w:rPr>
                <w:b/>
                <w:bCs/>
                <w:i/>
                <w:iCs/>
              </w:rPr>
              <w:t xml:space="preserve"> </w:t>
            </w:r>
          </w:p>
          <w:p w14:paraId="74061B47" w14:textId="6F4C19E1" w:rsidR="005A5DE2" w:rsidRPr="00DC0862" w:rsidRDefault="005A5DE2" w:rsidP="00DC0862">
            <w:pPr>
              <w:spacing w:before="60" w:after="120" w:line="276" w:lineRule="auto"/>
              <w:jc w:val="both"/>
              <w:rPr>
                <w:b/>
              </w:rPr>
            </w:pPr>
            <w:r w:rsidRPr="00DC0862">
              <w:t xml:space="preserve">za cenę brutto </w:t>
            </w:r>
            <w:r w:rsidRPr="00DC0862">
              <w:rPr>
                <w:b/>
              </w:rPr>
              <w:t>94 999.05 zł</w:t>
            </w:r>
            <w:r w:rsidRPr="00DC0862">
              <w:rPr>
                <w:bCs/>
              </w:rPr>
              <w:t>.</w:t>
            </w:r>
          </w:p>
          <w:p w14:paraId="29517253" w14:textId="77777777" w:rsidR="005A5DE2" w:rsidRPr="00DC0862" w:rsidRDefault="005A5DE2" w:rsidP="00DC0862">
            <w:pPr>
              <w:spacing w:before="60" w:after="120" w:line="276" w:lineRule="auto"/>
              <w:jc w:val="both"/>
              <w:rPr>
                <w:color w:val="000000"/>
              </w:rPr>
            </w:pPr>
            <w:r w:rsidRPr="00DC0862">
              <w:rPr>
                <w:color w:val="000000"/>
                <w:u w:val="single"/>
              </w:rPr>
              <w:t>Uzasadnienie wyboru</w:t>
            </w:r>
            <w:r w:rsidRPr="00DC0862">
              <w:rPr>
                <w:color w:val="000000"/>
              </w:rPr>
              <w:t>:</w:t>
            </w:r>
          </w:p>
          <w:p w14:paraId="349B93A0" w14:textId="77777777" w:rsidR="005A5DE2" w:rsidRPr="00DC0862" w:rsidRDefault="005A5DE2" w:rsidP="00DC0862">
            <w:pPr>
              <w:pStyle w:val="Nagwek"/>
              <w:tabs>
                <w:tab w:val="clear" w:pos="4536"/>
                <w:tab w:val="clear" w:pos="9072"/>
              </w:tabs>
              <w:spacing w:before="60" w:after="120" w:line="276" w:lineRule="auto"/>
            </w:pPr>
            <w:r w:rsidRPr="00DC0862">
              <w:t>Oferta zgodna z wymaganiami Zamawiającego, spełnia wszystkie warunki postawione przez Zamawiającego. Uzyskała największą liczbę punktów w ramach kryteriów oceny ofert. Wykonawca nie podlega wykluczeniu z postępowania oraz spełnia wszystkie warunki postawione przez Zamawiającego w niniejszym postępowaniu</w:t>
            </w:r>
          </w:p>
        </w:tc>
      </w:tr>
    </w:tbl>
    <w:p w14:paraId="3FA275B2" w14:textId="77777777" w:rsidR="00DC0862" w:rsidRDefault="00DC0862" w:rsidP="00DC0862">
      <w:pPr>
        <w:spacing w:before="240" w:after="120" w:line="276" w:lineRule="auto"/>
        <w:jc w:val="both"/>
        <w:rPr>
          <w:color w:val="000000"/>
        </w:rPr>
      </w:pPr>
    </w:p>
    <w:p w14:paraId="5DF4ED2F" w14:textId="77777777" w:rsidR="00DC0862" w:rsidRDefault="00DC0862" w:rsidP="00DC0862">
      <w:pPr>
        <w:spacing w:before="240" w:after="120" w:line="276" w:lineRule="auto"/>
        <w:jc w:val="both"/>
        <w:rPr>
          <w:color w:val="000000"/>
        </w:rPr>
      </w:pPr>
    </w:p>
    <w:p w14:paraId="41A6B48A" w14:textId="76CAD25B" w:rsidR="003A0AFC" w:rsidRPr="00756CDA" w:rsidRDefault="005A5DE2" w:rsidP="00DC0862">
      <w:pPr>
        <w:spacing w:before="240" w:after="120" w:line="276" w:lineRule="auto"/>
        <w:jc w:val="both"/>
        <w:rPr>
          <w:color w:val="000000"/>
          <w:sz w:val="22"/>
          <w:szCs w:val="22"/>
        </w:rPr>
      </w:pPr>
      <w:r w:rsidRPr="00DC0862">
        <w:rPr>
          <w:color w:val="000000"/>
        </w:rPr>
        <w:lastRenderedPageBreak/>
        <w:t xml:space="preserve"> </w:t>
      </w:r>
      <w:r w:rsidR="00915B9E" w:rsidRPr="00DC0862">
        <w:rPr>
          <w:color w:val="000000"/>
        </w:rPr>
        <w:t>Punktacja przyznana ofertom</w:t>
      </w:r>
      <w:r w:rsidR="00915B9E" w:rsidRPr="00915B9E">
        <w:rPr>
          <w:color w:val="000000"/>
          <w:sz w:val="22"/>
          <w:szCs w:val="22"/>
        </w:rPr>
        <w:t xml:space="preserve">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4543"/>
        <w:gridCol w:w="2422"/>
        <w:gridCol w:w="1818"/>
      </w:tblGrid>
      <w:tr w:rsidR="00DC0862" w:rsidRPr="00DC0862" w14:paraId="3DAA2253" w14:textId="77777777" w:rsidTr="00DC0862">
        <w:trPr>
          <w:trHeight w:val="510"/>
        </w:trPr>
        <w:tc>
          <w:tcPr>
            <w:tcW w:w="735" w:type="pct"/>
            <w:vAlign w:val="center"/>
          </w:tcPr>
          <w:p w14:paraId="3368D7F8" w14:textId="77777777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17864"/>
            <w:r w:rsidRPr="00DC086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2206" w:type="pct"/>
            <w:vAlign w:val="center"/>
          </w:tcPr>
          <w:p w14:paraId="583203A8" w14:textId="77777777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176" w:type="pct"/>
            <w:vAlign w:val="center"/>
          </w:tcPr>
          <w:p w14:paraId="11C33793" w14:textId="77777777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</w:p>
        </w:tc>
        <w:tc>
          <w:tcPr>
            <w:tcW w:w="883" w:type="pct"/>
            <w:vAlign w:val="center"/>
          </w:tcPr>
          <w:p w14:paraId="11CE9801" w14:textId="77777777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sz w:val="24"/>
                <w:szCs w:val="24"/>
              </w:rPr>
              <w:t>Łączna liczba punktów</w:t>
            </w:r>
          </w:p>
        </w:tc>
      </w:tr>
      <w:bookmarkEnd w:id="1"/>
      <w:tr w:rsidR="00DC0862" w:rsidRPr="00DC0862" w14:paraId="76934722" w14:textId="77777777" w:rsidTr="00DC0862">
        <w:tc>
          <w:tcPr>
            <w:tcW w:w="735" w:type="pct"/>
            <w:vAlign w:val="center"/>
          </w:tcPr>
          <w:p w14:paraId="42F39A53" w14:textId="77777777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14:paraId="167449A2" w14:textId="77777777" w:rsidR="00DC0862" w:rsidRPr="00DC0862" w:rsidRDefault="00DC0862" w:rsidP="00DC0862">
            <w:pPr>
              <w:pStyle w:val="Zwykytekst"/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/>
                <w:sz w:val="24"/>
                <w:szCs w:val="24"/>
              </w:rPr>
              <w:t>BOGITECH Łukasz Bogacz</w:t>
            </w:r>
          </w:p>
          <w:p w14:paraId="06397969" w14:textId="77777777" w:rsidR="00DC0862" w:rsidRPr="00DC0862" w:rsidRDefault="00DC0862" w:rsidP="00DC0862">
            <w:pPr>
              <w:pStyle w:val="Zwykytekst"/>
              <w:spacing w:before="6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>Tadeusza Kościuszki</w:t>
            </w: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>17/2</w:t>
            </w: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F37567" w14:textId="77777777" w:rsidR="00DC0862" w:rsidRPr="00DC0862" w:rsidRDefault="00DC0862" w:rsidP="00DC0862">
            <w:pPr>
              <w:pStyle w:val="Zwykytekst"/>
              <w:spacing w:before="6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>36-100</w:t>
            </w: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862">
              <w:rPr>
                <w:rFonts w:ascii="Times New Roman" w:hAnsi="Times New Roman" w:cs="Times New Roman"/>
                <w:bCs/>
                <w:sz w:val="24"/>
                <w:szCs w:val="24"/>
              </w:rPr>
              <w:t>Kolbuszowa</w:t>
            </w:r>
          </w:p>
        </w:tc>
        <w:tc>
          <w:tcPr>
            <w:tcW w:w="1176" w:type="pct"/>
            <w:vAlign w:val="center"/>
          </w:tcPr>
          <w:p w14:paraId="47EBDC77" w14:textId="5B0251D3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83" w:type="pct"/>
            <w:vAlign w:val="center"/>
          </w:tcPr>
          <w:p w14:paraId="472BCE39" w14:textId="63519812" w:rsidR="00DC0862" w:rsidRPr="00DC0862" w:rsidRDefault="00DC0862" w:rsidP="00DC0862">
            <w:pPr>
              <w:pStyle w:val="Zwykytekst"/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14:paraId="0B1CC8CF" w14:textId="77777777" w:rsidR="00E85D70" w:rsidRDefault="00E85D70" w:rsidP="00DC0862">
      <w:pPr>
        <w:spacing w:before="120" w:line="276" w:lineRule="auto"/>
        <w:ind w:firstLine="709"/>
        <w:jc w:val="both"/>
        <w:rPr>
          <w:color w:val="000000"/>
        </w:rPr>
      </w:pPr>
    </w:p>
    <w:p w14:paraId="6A505E93" w14:textId="77777777" w:rsidR="00F960D7" w:rsidRPr="00F33C66" w:rsidRDefault="00F960D7" w:rsidP="00DC0862">
      <w:pPr>
        <w:spacing w:line="276" w:lineRule="auto"/>
        <w:jc w:val="both"/>
        <w:rPr>
          <w:sz w:val="22"/>
          <w:szCs w:val="22"/>
        </w:rPr>
      </w:pPr>
    </w:p>
    <w:p w14:paraId="28492224" w14:textId="77777777" w:rsidR="00F960D7" w:rsidRDefault="00F960D7" w:rsidP="00DC0862">
      <w:pPr>
        <w:spacing w:line="276" w:lineRule="auto"/>
        <w:jc w:val="both"/>
        <w:rPr>
          <w:bCs/>
        </w:rPr>
      </w:pPr>
    </w:p>
    <w:p w14:paraId="18AF98C5" w14:textId="77777777" w:rsidR="00B464D3" w:rsidRPr="00DC0862" w:rsidRDefault="00B464D3" w:rsidP="00DC0862">
      <w:pPr>
        <w:spacing w:after="480" w:line="276" w:lineRule="auto"/>
        <w:ind w:left="3119" w:firstLine="425"/>
        <w:jc w:val="right"/>
        <w:rPr>
          <w:i/>
        </w:rPr>
      </w:pPr>
      <w:r w:rsidRPr="00DC0862">
        <w:rPr>
          <w:i/>
        </w:rPr>
        <w:t>Zamawiający</w:t>
      </w:r>
    </w:p>
    <w:bookmarkEnd w:id="0"/>
    <w:sectPr w:rsidR="00B464D3" w:rsidRPr="00DC0862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6B84" w14:textId="77777777" w:rsidR="00580F6F" w:rsidRDefault="00580F6F">
      <w:r>
        <w:separator/>
      </w:r>
    </w:p>
  </w:endnote>
  <w:endnote w:type="continuationSeparator" w:id="0">
    <w:p w14:paraId="089F8476" w14:textId="77777777" w:rsidR="00580F6F" w:rsidRDefault="005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C13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76D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5CC532C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A9FB02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3C2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F70F" w14:textId="77777777" w:rsidR="00580F6F" w:rsidRDefault="00580F6F">
      <w:r>
        <w:separator/>
      </w:r>
    </w:p>
  </w:footnote>
  <w:footnote w:type="continuationSeparator" w:id="0">
    <w:p w14:paraId="7123C74E" w14:textId="77777777" w:rsidR="00580F6F" w:rsidRDefault="005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CEB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B5E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547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F6F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80F6F"/>
    <w:rsid w:val="00596FD7"/>
    <w:rsid w:val="005A5DE2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C0862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6E18"/>
  <w15:chartTrackingRefBased/>
  <w15:docId w15:val="{ED10271F-44C6-463B-A6D8-BA2C92A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167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Pękala</dc:creator>
  <cp:keywords/>
  <dc:description/>
  <cp:lastModifiedBy>Michał Pękala</cp:lastModifiedBy>
  <cp:revision>2</cp:revision>
  <cp:lastPrinted>1601-01-01T00:00:00Z</cp:lastPrinted>
  <dcterms:created xsi:type="dcterms:W3CDTF">2022-11-16T13:08:00Z</dcterms:created>
  <dcterms:modified xsi:type="dcterms:W3CDTF">2022-11-16T13:08:00Z</dcterms:modified>
</cp:coreProperties>
</file>