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748F7" w14:textId="77777777" w:rsidR="005F35AD" w:rsidRPr="00613937" w:rsidRDefault="005F35AD" w:rsidP="005F35AD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7ED3B05C" w14:textId="6754E022" w:rsidR="005F35AD" w:rsidRDefault="005F35AD" w:rsidP="005F35AD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 w:rsidR="009F7EEF">
        <w:rPr>
          <w:rFonts w:ascii="Roboto" w:eastAsia="Calibri" w:hAnsi="Roboto" w:cstheme="minorHAnsi"/>
          <w:b/>
          <w:sz w:val="24"/>
          <w:szCs w:val="24"/>
        </w:rPr>
        <w:t>9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</w:p>
    <w:p w14:paraId="0CE4B6B1" w14:textId="77777777" w:rsidR="005F35AD" w:rsidRPr="005F35AD" w:rsidRDefault="005F35AD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736F48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4"/>
          <w:szCs w:val="24"/>
          <w:lang w:eastAsia="en-US"/>
        </w:rPr>
      </w:pPr>
    </w:p>
    <w:p w14:paraId="662DADB5" w14:textId="2263B85E" w:rsidR="000C5D0F" w:rsidRDefault="000C5D0F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</w:p>
    <w:p w14:paraId="2CB7CDED" w14:textId="77777777" w:rsidR="000C5D0F" w:rsidRPr="00736F48" w:rsidRDefault="000C5D0F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4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60B13A34" w14:textId="5E381659" w:rsidR="000C5D0F" w:rsidRPr="000C5D0F" w:rsidRDefault="000C5D0F" w:rsidP="00736F48">
      <w:pPr>
        <w:pStyle w:val="Akapitzlist"/>
        <w:numPr>
          <w:ilvl w:val="0"/>
          <w:numId w:val="28"/>
        </w:numPr>
        <w:spacing w:after="0" w:line="240" w:lineRule="auto"/>
        <w:ind w:left="709" w:hanging="349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Przygotowanie danych badawczych do udostępniania</w:t>
      </w:r>
    </w:p>
    <w:p w14:paraId="0A12C438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Dane badawcze – definicje</w:t>
      </w:r>
    </w:p>
    <w:p w14:paraId="0CFE5E55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Korzyści płynące z prawidłowego zarządzania danymi badawczymi</w:t>
      </w:r>
    </w:p>
    <w:p w14:paraId="15758905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Plan Zarządzania Danymi (Data Management Plan; DMP)</w:t>
      </w:r>
    </w:p>
    <w:p w14:paraId="591649C0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Dane w Horyzoncie 2020 i grantach NCN</w:t>
      </w:r>
    </w:p>
    <w:p w14:paraId="471828C9" w14:textId="77777777" w:rsidR="000C5D0F" w:rsidRPr="000C5D0F" w:rsidRDefault="000C5D0F" w:rsidP="000C5D0F">
      <w:pPr>
        <w:numPr>
          <w:ilvl w:val="0"/>
          <w:numId w:val="26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Selekcja i przygotowywanie danych do udostępnienia</w:t>
      </w:r>
    </w:p>
    <w:p w14:paraId="59DCEC4F" w14:textId="338FA3F9" w:rsidR="000C5D0F" w:rsidRPr="000C5D0F" w:rsidRDefault="000C5D0F" w:rsidP="00736F48">
      <w:pPr>
        <w:pStyle w:val="Akapitzlist"/>
        <w:numPr>
          <w:ilvl w:val="0"/>
          <w:numId w:val="28"/>
        </w:numPr>
        <w:spacing w:after="0" w:line="240" w:lineRule="auto"/>
        <w:ind w:left="709" w:hanging="349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Prawne aspekty udostępniania danych badawczych</w:t>
      </w:r>
    </w:p>
    <w:p w14:paraId="0B6275E8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Dane badawcze jako przedmiot regulacji prawnej</w:t>
      </w:r>
    </w:p>
    <w:p w14:paraId="5B520BA3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Udostępnianie danych badawczych z perspektywy prawa własności intelektualnej</w:t>
      </w:r>
    </w:p>
    <w:p w14:paraId="75955B8E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Udostępnianie danych badawczych z perspektywy ochrony danych osobowych</w:t>
      </w:r>
    </w:p>
    <w:p w14:paraId="7DE653A3" w14:textId="77777777" w:rsidR="000C5D0F" w:rsidRP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>Udostępnianie danych badawczych a komercjalizacja wyników badań naukowych</w:t>
      </w:r>
    </w:p>
    <w:p w14:paraId="08239A91" w14:textId="5B52DC75" w:rsidR="000C5D0F" w:rsidRDefault="000C5D0F" w:rsidP="000C5D0F">
      <w:pPr>
        <w:numPr>
          <w:ilvl w:val="0"/>
          <w:numId w:val="27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C5D0F">
        <w:rPr>
          <w:rFonts w:ascii="Roboto" w:eastAsia="Times New Roman" w:hAnsi="Roboto" w:cs="Times New Roman"/>
          <w:sz w:val="24"/>
          <w:szCs w:val="24"/>
        </w:rPr>
        <w:t xml:space="preserve">Stosowanie wolnych licencji (Creative </w:t>
      </w:r>
      <w:proofErr w:type="spellStart"/>
      <w:r w:rsidRPr="000C5D0F">
        <w:rPr>
          <w:rFonts w:ascii="Roboto" w:eastAsia="Times New Roman" w:hAnsi="Roboto" w:cs="Times New Roman"/>
          <w:sz w:val="24"/>
          <w:szCs w:val="24"/>
        </w:rPr>
        <w:t>Commons</w:t>
      </w:r>
      <w:proofErr w:type="spellEnd"/>
      <w:r w:rsidRPr="000C5D0F">
        <w:rPr>
          <w:rFonts w:ascii="Roboto" w:eastAsia="Times New Roman" w:hAnsi="Roboto" w:cs="Times New Roman"/>
          <w:sz w:val="24"/>
          <w:szCs w:val="24"/>
        </w:rPr>
        <w:t xml:space="preserve"> i Open Data </w:t>
      </w:r>
      <w:proofErr w:type="spellStart"/>
      <w:r w:rsidRPr="000C5D0F">
        <w:rPr>
          <w:rFonts w:ascii="Roboto" w:eastAsia="Times New Roman" w:hAnsi="Roboto" w:cs="Times New Roman"/>
          <w:sz w:val="24"/>
          <w:szCs w:val="24"/>
        </w:rPr>
        <w:t>Commons</w:t>
      </w:r>
      <w:proofErr w:type="spellEnd"/>
      <w:r w:rsidRPr="000C5D0F">
        <w:rPr>
          <w:rFonts w:ascii="Roboto" w:eastAsia="Times New Roman" w:hAnsi="Roboto" w:cs="Times New Roman"/>
          <w:sz w:val="24"/>
          <w:szCs w:val="24"/>
        </w:rPr>
        <w:t>)</w:t>
      </w:r>
    </w:p>
    <w:p w14:paraId="14E05191" w14:textId="7CA5F214" w:rsidR="004C1BC3" w:rsidRDefault="004C1BC3" w:rsidP="004C1BC3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</w:p>
    <w:p w14:paraId="14AF31AB" w14:textId="4627725C" w:rsidR="004C1BC3" w:rsidRPr="004C1BC3" w:rsidRDefault="004C1BC3" w:rsidP="004C1BC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Roboto" w:eastAsiaTheme="minorHAnsi" w:hAnsi="Roboto" w:cs="Calibri"/>
          <w:color w:val="000000"/>
          <w:sz w:val="24"/>
          <w:szCs w:val="24"/>
          <w:lang w:eastAsia="en-US"/>
        </w:rPr>
      </w:pP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W trakcie szkolenia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powinien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przedstawiony zosta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szeroki kontekst tematyki danych naukowych i związek problematyki z pracą badawczą. Uczestnicy szkolenia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powinni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zdob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yć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wiedzę dotyczącą roli poprawnego zarządzania danymi w kontekście przygotowania planu zarządzania danymi i realizacji celów naukowych indywidualnych badaczy oraz całych instytucji naukowych. Uczestnicy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powinni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zosta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wyposażeni w wiedzę, jak przygotować plan zarządzania danymi, obejmujący kwestie metodologii zbierania danych, metadanych, istnienia repozytoriów danych, bezpieczeństwa danych oraz sposobów dzielenia się nimi i ich przechowywania. Zgodnie ze standardami KE poruszone 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powinny 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zost</w:t>
      </w:r>
      <w:r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>ać</w:t>
      </w:r>
      <w:r w:rsidRPr="004C1BC3">
        <w:rPr>
          <w:rFonts w:ascii="Roboto" w:eastAsiaTheme="minorHAnsi" w:hAnsi="Roboto" w:cs="Calibri"/>
          <w:color w:val="000000"/>
          <w:sz w:val="24"/>
          <w:szCs w:val="24"/>
          <w:lang w:eastAsia="en-US"/>
        </w:rPr>
        <w:t xml:space="preserve"> również zagadnienia dotyczące kwestii odpowiedzialności prawnej za cały proces wytwarzania, dzielenia się, gromadzenia i archiwizacji danych, a także kwestie etyczne związane z przedmiotową tematyką. </w:t>
      </w:r>
    </w:p>
    <w:p w14:paraId="5DA23C66" w14:textId="77777777" w:rsidR="009061B7" w:rsidRDefault="009061B7" w:rsidP="009061B7">
      <w:pPr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14:paraId="27E3E3A6" w14:textId="77777777" w:rsidR="009061B7" w:rsidRDefault="009061B7" w:rsidP="009061B7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Za edycję szkolenia </w:t>
      </w: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</w:p>
    <w:p w14:paraId="33F3FA22" w14:textId="0A317F0E" w:rsidR="009061B7" w:rsidRPr="006968D4" w:rsidRDefault="009061B7" w:rsidP="009061B7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uznaje się: </w:t>
      </w:r>
    </w:p>
    <w:p w14:paraId="31CFC577" w14:textId="77777777" w:rsidR="009061B7" w:rsidRPr="006968D4" w:rsidRDefault="009061B7" w:rsidP="009061B7">
      <w:pPr>
        <w:pStyle w:val="Akapitzlist"/>
        <w:numPr>
          <w:ilvl w:val="0"/>
          <w:numId w:val="29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Szkolenie trwające dwa dni szkoleniowe. Za dzień szkoleniowy przyjmuje się 8 godzin dydaktycznych (45 min). </w:t>
      </w:r>
    </w:p>
    <w:p w14:paraId="0AD73B47" w14:textId="52ECED32" w:rsidR="009061B7" w:rsidRPr="00546120" w:rsidRDefault="009061B7" w:rsidP="009061B7">
      <w:pPr>
        <w:pStyle w:val="Akapitzlist"/>
        <w:numPr>
          <w:ilvl w:val="0"/>
          <w:numId w:val="29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Szkolenie dla </w:t>
      </w:r>
      <w:r w:rsidR="00687694">
        <w:rPr>
          <w:rFonts w:ascii="Roboto" w:eastAsia="Calibri" w:hAnsi="Roboto" w:cs="Calibri"/>
          <w:sz w:val="24"/>
          <w:szCs w:val="24"/>
        </w:rPr>
        <w:t>dwóch</w:t>
      </w:r>
      <w:r>
        <w:rPr>
          <w:rFonts w:ascii="Roboto" w:eastAsia="Calibri" w:hAnsi="Roboto" w:cs="Calibri"/>
          <w:sz w:val="24"/>
          <w:szCs w:val="24"/>
        </w:rPr>
        <w:t xml:space="preserve"> grup szkoleniow</w:t>
      </w:r>
      <w:r w:rsidR="00687694">
        <w:rPr>
          <w:rFonts w:ascii="Roboto" w:eastAsia="Calibri" w:hAnsi="Roboto" w:cs="Calibri"/>
          <w:sz w:val="24"/>
          <w:szCs w:val="24"/>
        </w:rPr>
        <w:t>ych</w:t>
      </w:r>
      <w:r>
        <w:rPr>
          <w:rFonts w:ascii="Roboto" w:eastAsia="Calibri" w:hAnsi="Roboto" w:cs="Calibri"/>
          <w:sz w:val="24"/>
          <w:szCs w:val="24"/>
        </w:rPr>
        <w:t xml:space="preserve">. </w:t>
      </w:r>
      <w:r w:rsidRPr="006968D4">
        <w:rPr>
          <w:rFonts w:ascii="Roboto" w:eastAsia="Calibri" w:hAnsi="Roboto" w:cs="Calibri"/>
          <w:sz w:val="24"/>
          <w:szCs w:val="24"/>
        </w:rPr>
        <w:t xml:space="preserve">Grupa szkoleniowa może liczyć maksymalnie </w:t>
      </w:r>
      <w:r w:rsidR="00687694">
        <w:rPr>
          <w:rFonts w:ascii="Roboto" w:eastAsia="Calibri" w:hAnsi="Roboto" w:cs="Calibri"/>
          <w:sz w:val="24"/>
          <w:szCs w:val="24"/>
        </w:rPr>
        <w:t>15</w:t>
      </w:r>
      <w:r>
        <w:rPr>
          <w:rFonts w:ascii="Roboto" w:eastAsia="Calibri" w:hAnsi="Roboto" w:cs="Calibri"/>
          <w:sz w:val="24"/>
          <w:szCs w:val="24"/>
        </w:rPr>
        <w:t xml:space="preserve"> </w:t>
      </w:r>
      <w:r w:rsidRPr="006968D4">
        <w:rPr>
          <w:rFonts w:ascii="Roboto" w:eastAsia="Calibri" w:hAnsi="Roboto" w:cs="Calibri"/>
          <w:sz w:val="24"/>
          <w:szCs w:val="24"/>
        </w:rPr>
        <w:t xml:space="preserve">osób. </w:t>
      </w:r>
    </w:p>
    <w:p w14:paraId="7E09CC7C" w14:textId="16E11151" w:rsidR="009061B7" w:rsidRPr="006968D4" w:rsidRDefault="009061B7" w:rsidP="009061B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t>Szkoleni</w:t>
      </w:r>
      <w:r w:rsidR="00687694">
        <w:rPr>
          <w:rFonts w:ascii="Roboto" w:hAnsi="Roboto" w:cstheme="minorHAnsi"/>
          <w:sz w:val="24"/>
          <w:szCs w:val="24"/>
        </w:rPr>
        <w:t>a</w:t>
      </w:r>
      <w:r w:rsidRPr="006968D4">
        <w:rPr>
          <w:rFonts w:ascii="Roboto" w:hAnsi="Roboto" w:cstheme="minorHAnsi"/>
          <w:sz w:val="24"/>
          <w:szCs w:val="24"/>
        </w:rPr>
        <w:t>, prowadzone w języku polskim, zostan</w:t>
      </w:r>
      <w:r w:rsidR="00687694">
        <w:rPr>
          <w:rFonts w:ascii="Roboto" w:hAnsi="Roboto" w:cstheme="minorHAnsi"/>
          <w:sz w:val="24"/>
          <w:szCs w:val="24"/>
        </w:rPr>
        <w:t>ą</w:t>
      </w:r>
      <w:r w:rsidRPr="006968D4">
        <w:rPr>
          <w:rFonts w:ascii="Roboto" w:hAnsi="Roboto" w:cstheme="minorHAnsi"/>
          <w:sz w:val="24"/>
          <w:szCs w:val="24"/>
        </w:rPr>
        <w:t xml:space="preserve"> zrealizowane w 2022 r. dla wyznaczon</w:t>
      </w:r>
      <w:r w:rsidR="00687694">
        <w:rPr>
          <w:rFonts w:ascii="Roboto" w:hAnsi="Roboto" w:cstheme="minorHAnsi"/>
          <w:sz w:val="24"/>
          <w:szCs w:val="24"/>
        </w:rPr>
        <w:t xml:space="preserve">ych </w:t>
      </w:r>
      <w:r w:rsidRPr="006968D4">
        <w:rPr>
          <w:rFonts w:ascii="Roboto" w:hAnsi="Roboto" w:cstheme="minorHAnsi"/>
          <w:sz w:val="24"/>
          <w:szCs w:val="24"/>
        </w:rPr>
        <w:t xml:space="preserve">przez Zamawiającego </w:t>
      </w:r>
      <w:r w:rsidR="00687694">
        <w:rPr>
          <w:rFonts w:ascii="Roboto" w:hAnsi="Roboto" w:cstheme="minorHAnsi"/>
          <w:sz w:val="24"/>
          <w:szCs w:val="24"/>
        </w:rPr>
        <w:t>dwóch 15</w:t>
      </w:r>
      <w:r w:rsidR="00D60486">
        <w:rPr>
          <w:rFonts w:ascii="Roboto" w:hAnsi="Roboto" w:cstheme="minorHAnsi"/>
          <w:sz w:val="24"/>
          <w:szCs w:val="24"/>
        </w:rPr>
        <w:t>-</w:t>
      </w:r>
      <w:r w:rsidRPr="006968D4">
        <w:rPr>
          <w:rFonts w:ascii="Roboto" w:hAnsi="Roboto" w:cstheme="minorHAnsi"/>
          <w:sz w:val="24"/>
          <w:szCs w:val="24"/>
        </w:rPr>
        <w:t>osobo</w:t>
      </w:r>
      <w:r w:rsidR="00687694">
        <w:rPr>
          <w:rFonts w:ascii="Roboto" w:hAnsi="Roboto" w:cstheme="minorHAnsi"/>
          <w:sz w:val="24"/>
          <w:szCs w:val="24"/>
        </w:rPr>
        <w:t>wych</w:t>
      </w:r>
      <w:r w:rsidRPr="006968D4">
        <w:rPr>
          <w:rFonts w:ascii="Roboto" w:hAnsi="Roboto" w:cstheme="minorHAnsi"/>
          <w:sz w:val="24"/>
          <w:szCs w:val="24"/>
        </w:rPr>
        <w:t xml:space="preserve"> grup szkoleniow</w:t>
      </w:r>
      <w:r w:rsidR="00687694">
        <w:rPr>
          <w:rFonts w:ascii="Roboto" w:hAnsi="Roboto" w:cstheme="minorHAnsi"/>
          <w:sz w:val="24"/>
          <w:szCs w:val="24"/>
        </w:rPr>
        <w:t>ych</w:t>
      </w:r>
      <w:r w:rsidRPr="006968D4">
        <w:rPr>
          <w:rFonts w:ascii="Roboto" w:hAnsi="Roboto" w:cstheme="minorHAnsi"/>
          <w:sz w:val="24"/>
          <w:szCs w:val="24"/>
        </w:rPr>
        <w:t>.</w:t>
      </w:r>
      <w:r>
        <w:rPr>
          <w:rFonts w:ascii="Roboto" w:hAnsi="Roboto" w:cstheme="minorHAnsi"/>
          <w:sz w:val="24"/>
          <w:szCs w:val="24"/>
        </w:rPr>
        <w:t xml:space="preserve"> </w:t>
      </w:r>
      <w:r w:rsidRPr="006968D4">
        <w:rPr>
          <w:rFonts w:ascii="Roboto" w:hAnsi="Roboto" w:cstheme="minorHAnsi"/>
          <w:sz w:val="24"/>
          <w:szCs w:val="24"/>
        </w:rPr>
        <w:t xml:space="preserve">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29C78F5E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 xml:space="preserve">Planowany termin realizacji szkolenia </w:t>
      </w:r>
      <w:r w:rsidR="000C5D0F"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Zarządzanie danymi badawczymi oraz ich udostępnianie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1D3FE43C" w:rsidR="007C7063" w:rsidRPr="00D60486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7054EE">
        <w:rPr>
          <w:rFonts w:ascii="Roboto" w:hAnsi="Roboto" w:cstheme="minorHAnsi"/>
          <w:sz w:val="24"/>
          <w:szCs w:val="24"/>
        </w:rPr>
        <w:t xml:space="preserve">9 </w:t>
      </w:r>
      <w:r w:rsidRPr="009F46FF">
        <w:rPr>
          <w:rFonts w:ascii="Roboto" w:hAnsi="Roboto" w:cstheme="minorHAnsi"/>
          <w:sz w:val="24"/>
          <w:szCs w:val="24"/>
        </w:rPr>
        <w:t xml:space="preserve">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687694">
        <w:rPr>
          <w:rFonts w:ascii="Roboto" w:hAnsi="Roboto" w:cstheme="minorHAnsi"/>
          <w:sz w:val="24"/>
          <w:szCs w:val="24"/>
        </w:rPr>
        <w:t>2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687694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687694">
        <w:rPr>
          <w:rFonts w:ascii="Roboto" w:hAnsi="Roboto" w:cstheme="minorHAnsi"/>
          <w:sz w:val="24"/>
          <w:szCs w:val="24"/>
        </w:rPr>
        <w:t>15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687694">
        <w:rPr>
          <w:rFonts w:ascii="Roboto" w:hAnsi="Roboto" w:cstheme="minorHAnsi"/>
          <w:sz w:val="24"/>
          <w:szCs w:val="24"/>
        </w:rPr>
        <w:t>e</w:t>
      </w: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77F8778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5F35AD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56992F19" w14:textId="05251FED" w:rsidR="005F35AD" w:rsidRPr="005F35AD" w:rsidRDefault="0023240B" w:rsidP="005F35AD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 i dojazd).</w:t>
      </w:r>
    </w:p>
    <w:p w14:paraId="6EFF743E" w14:textId="7777777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Rozpoczynając szkolenie trener zobowiązany jest poinformować jego uczestników, że szkolenie jest finansowane z  Programu Operacyjnego Wiedza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>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F46FF">
        <w:rPr>
          <w:rFonts w:ascii="Roboto" w:hAnsi="Roboto" w:cstheme="minorHAnsi"/>
          <w:sz w:val="24"/>
          <w:szCs w:val="24"/>
        </w:rPr>
        <w:t>Gb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5F35AD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5F35A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5F35AD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561DB5F1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5F35AD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5F35AD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57EE0137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5F35AD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71B016B9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E1B9E" w14:textId="77777777" w:rsidR="000452F7" w:rsidRDefault="000452F7" w:rsidP="0023240B">
      <w:pPr>
        <w:spacing w:after="0" w:line="240" w:lineRule="auto"/>
      </w:pPr>
      <w:r>
        <w:separator/>
      </w:r>
    </w:p>
  </w:endnote>
  <w:endnote w:type="continuationSeparator" w:id="0">
    <w:p w14:paraId="5A233A18" w14:textId="77777777" w:rsidR="000452F7" w:rsidRDefault="000452F7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4E93B2" w14:textId="77777777" w:rsidR="000452F7" w:rsidRDefault="000452F7" w:rsidP="0023240B">
      <w:pPr>
        <w:spacing w:after="0" w:line="240" w:lineRule="auto"/>
      </w:pPr>
      <w:r>
        <w:separator/>
      </w:r>
    </w:p>
  </w:footnote>
  <w:footnote w:type="continuationSeparator" w:id="0">
    <w:p w14:paraId="02DE9884" w14:textId="77777777" w:rsidR="000452F7" w:rsidRDefault="000452F7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16C1A"/>
    <w:rsid w:val="000452F7"/>
    <w:rsid w:val="00046F96"/>
    <w:rsid w:val="000571E2"/>
    <w:rsid w:val="000A6CAB"/>
    <w:rsid w:val="000C5D0F"/>
    <w:rsid w:val="00107C05"/>
    <w:rsid w:val="00133E04"/>
    <w:rsid w:val="00170D7E"/>
    <w:rsid w:val="00192BBE"/>
    <w:rsid w:val="001C7506"/>
    <w:rsid w:val="001D4999"/>
    <w:rsid w:val="0023240B"/>
    <w:rsid w:val="00251EBD"/>
    <w:rsid w:val="002562A6"/>
    <w:rsid w:val="0027791A"/>
    <w:rsid w:val="002E7019"/>
    <w:rsid w:val="002F7D69"/>
    <w:rsid w:val="00301854"/>
    <w:rsid w:val="003318B7"/>
    <w:rsid w:val="003460B5"/>
    <w:rsid w:val="00365453"/>
    <w:rsid w:val="003B05A3"/>
    <w:rsid w:val="004004A9"/>
    <w:rsid w:val="00416873"/>
    <w:rsid w:val="004A1C99"/>
    <w:rsid w:val="004C1BC3"/>
    <w:rsid w:val="004F2EC0"/>
    <w:rsid w:val="00541069"/>
    <w:rsid w:val="00596712"/>
    <w:rsid w:val="005B7306"/>
    <w:rsid w:val="005F35AD"/>
    <w:rsid w:val="005F6C01"/>
    <w:rsid w:val="0061267B"/>
    <w:rsid w:val="00632257"/>
    <w:rsid w:val="006579A6"/>
    <w:rsid w:val="00687694"/>
    <w:rsid w:val="007054EE"/>
    <w:rsid w:val="007100CE"/>
    <w:rsid w:val="00736F48"/>
    <w:rsid w:val="00781AD1"/>
    <w:rsid w:val="00794854"/>
    <w:rsid w:val="007A1AB3"/>
    <w:rsid w:val="007C7063"/>
    <w:rsid w:val="007F1BA4"/>
    <w:rsid w:val="00833B6A"/>
    <w:rsid w:val="00844E4D"/>
    <w:rsid w:val="008A4D26"/>
    <w:rsid w:val="008D6667"/>
    <w:rsid w:val="009061B7"/>
    <w:rsid w:val="009F108B"/>
    <w:rsid w:val="009F2509"/>
    <w:rsid w:val="009F46FF"/>
    <w:rsid w:val="009F7EEF"/>
    <w:rsid w:val="00A3739D"/>
    <w:rsid w:val="00AB1D73"/>
    <w:rsid w:val="00AB4658"/>
    <w:rsid w:val="00B06AF2"/>
    <w:rsid w:val="00B67B0A"/>
    <w:rsid w:val="00B97C87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60486"/>
    <w:rsid w:val="00D749BE"/>
    <w:rsid w:val="00D77F4E"/>
    <w:rsid w:val="00D842E8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E7651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4F546B-37DD-4415-94AB-379072A22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3</cp:revision>
  <dcterms:created xsi:type="dcterms:W3CDTF">2022-09-08T09:27:00Z</dcterms:created>
  <dcterms:modified xsi:type="dcterms:W3CDTF">2022-09-13T10:11:00Z</dcterms:modified>
</cp:coreProperties>
</file>