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663E08" w14:textId="77777777" w:rsidR="00BA3A9C" w:rsidRDefault="00BA3A9C" w:rsidP="00BA3A9C">
      <w:pPr>
        <w:spacing w:after="0" w:line="240" w:lineRule="auto"/>
        <w:jc w:val="center"/>
        <w:rPr>
          <w:rFonts w:ascii="Roboto" w:eastAsia="Calibri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Szczegółowy opis przedmiotu zamówienia dla postępowania na przeprowadzenie szkolenia dla </w:t>
      </w:r>
      <w:r>
        <w:rPr>
          <w:rFonts w:ascii="Roboto" w:eastAsia="Calibri" w:hAnsi="Roboto" w:cstheme="minorHAnsi"/>
          <w:b/>
          <w:sz w:val="24"/>
          <w:szCs w:val="24"/>
        </w:rPr>
        <w:t xml:space="preserve">pracowników administracyjnych i kadry zarządczej </w:t>
      </w:r>
      <w:r w:rsidRPr="00F40DFC">
        <w:rPr>
          <w:rFonts w:ascii="Roboto" w:eastAsia="Calibri" w:hAnsi="Roboto" w:cstheme="minorHAnsi"/>
          <w:b/>
          <w:sz w:val="24"/>
          <w:szCs w:val="24"/>
        </w:rPr>
        <w:t>Politechniki Częstochowskiej</w:t>
      </w:r>
      <w:r w:rsidRPr="00F40DFC">
        <w:rPr>
          <w:rFonts w:ascii="Roboto" w:eastAsia="Calibri" w:hAnsi="Roboto" w:cstheme="minorHAnsi"/>
          <w:sz w:val="24"/>
          <w:szCs w:val="24"/>
        </w:rPr>
        <w:t xml:space="preserve"> </w:t>
      </w:r>
      <w:r w:rsidRPr="00F40DFC">
        <w:rPr>
          <w:rFonts w:ascii="Roboto" w:eastAsia="Calibri" w:hAnsi="Roboto" w:cstheme="minorHAnsi"/>
          <w:b/>
          <w:sz w:val="24"/>
          <w:szCs w:val="24"/>
        </w:rPr>
        <w:t>w ramach projektu „</w:t>
      </w:r>
      <w:r>
        <w:rPr>
          <w:rFonts w:ascii="Roboto" w:eastAsia="Calibri" w:hAnsi="Roboto" w:cstheme="minorHAnsi"/>
          <w:b/>
          <w:sz w:val="24"/>
          <w:szCs w:val="24"/>
        </w:rPr>
        <w:t>Zintegrowany Program Rozwoju Politechniki Częstochowskiej”</w:t>
      </w:r>
    </w:p>
    <w:p w14:paraId="4F66942C" w14:textId="7769E02F" w:rsidR="00BA3A9C" w:rsidRPr="00BA3A9C" w:rsidRDefault="00BA3A9C" w:rsidP="00BA3A9C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>
        <w:rPr>
          <w:rFonts w:ascii="Roboto" w:eastAsia="Calibri" w:hAnsi="Roboto" w:cstheme="minorHAnsi"/>
          <w:b/>
          <w:sz w:val="24"/>
          <w:szCs w:val="24"/>
        </w:rPr>
        <w:t xml:space="preserve">Zadanie 8: </w:t>
      </w:r>
      <w:r>
        <w:rPr>
          <w:rFonts w:ascii="Roboto" w:hAnsi="Roboto" w:cstheme="minorHAnsi"/>
          <w:b/>
          <w:sz w:val="24"/>
          <w:szCs w:val="24"/>
        </w:rPr>
        <w:t>Zarządzanie finansami Uczelni</w:t>
      </w:r>
    </w:p>
    <w:p w14:paraId="71F3A623" w14:textId="77777777" w:rsidR="00D06AAC" w:rsidRPr="00BA3A9C" w:rsidRDefault="00D06AAC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BA3A9C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14"/>
          <w:szCs w:val="24"/>
          <w:lang w:eastAsia="en-US"/>
        </w:rPr>
      </w:pPr>
    </w:p>
    <w:p w14:paraId="0E179394" w14:textId="40EB440D" w:rsidR="00D92E50" w:rsidRDefault="00DB1F2F" w:rsidP="000C5D0F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>
        <w:rPr>
          <w:rFonts w:ascii="Roboto" w:hAnsi="Roboto" w:cstheme="minorHAnsi"/>
          <w:b/>
          <w:sz w:val="24"/>
          <w:szCs w:val="24"/>
        </w:rPr>
        <w:t>Zarządzanie finansami Uczelni</w:t>
      </w:r>
    </w:p>
    <w:p w14:paraId="21F21CD2" w14:textId="77777777" w:rsidR="00116438" w:rsidRPr="00BA3A9C" w:rsidRDefault="0011643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16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61F50BDE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Plan rzeczowo-finansowy uczelni omówienie części i elementów planu rzeczowo-finansowego.</w:t>
      </w:r>
    </w:p>
    <w:p w14:paraId="10D531CC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Zarządzanie przepływami finansowymi w uczelniach publicznych.</w:t>
      </w:r>
    </w:p>
    <w:p w14:paraId="5DE41308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 xml:space="preserve">- Zarządzanie finansami przy zastosowaniu narzędzi wspomagających: kontroling </w:t>
      </w:r>
      <w:r w:rsidRPr="00DB1F2F">
        <w:rPr>
          <w:rFonts w:ascii="Roboto" w:hAnsi="Roboto" w:cstheme="minorHAnsi"/>
          <w:sz w:val="24"/>
          <w:szCs w:val="24"/>
        </w:rPr>
        <w:br/>
        <w:t>i budżetowanie, analizy finansowe, analiza wskaźnikowa, zintegrowany system informatyczny.</w:t>
      </w:r>
    </w:p>
    <w:p w14:paraId="11BB1564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 xml:space="preserve">- Planowanie </w:t>
      </w:r>
      <w:proofErr w:type="spellStart"/>
      <w:r w:rsidRPr="00DB1F2F">
        <w:rPr>
          <w:rFonts w:ascii="Roboto" w:hAnsi="Roboto" w:cstheme="minorHAnsi"/>
          <w:sz w:val="24"/>
          <w:szCs w:val="24"/>
        </w:rPr>
        <w:t>cash-flow</w:t>
      </w:r>
      <w:proofErr w:type="spellEnd"/>
      <w:r w:rsidRPr="00DB1F2F">
        <w:rPr>
          <w:rFonts w:ascii="Roboto" w:hAnsi="Roboto" w:cstheme="minorHAnsi"/>
          <w:sz w:val="24"/>
          <w:szCs w:val="24"/>
        </w:rPr>
        <w:t>.</w:t>
      </w:r>
    </w:p>
    <w:p w14:paraId="51305DFE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Kontrola zarządcza na uczelniach wyższych.</w:t>
      </w:r>
    </w:p>
    <w:p w14:paraId="4792A9BF" w14:textId="77777777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Wskaźniki monitorujące zarządzanie finansami.</w:t>
      </w:r>
    </w:p>
    <w:p w14:paraId="6086E15F" w14:textId="389D39D2" w:rsidR="00DB1F2F" w:rsidRPr="00DB1F2F" w:rsidRDefault="00DB1F2F" w:rsidP="00DB1F2F">
      <w:p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- Odpowiedzialność za naruszenie dyscypliny finansów publicznych</w:t>
      </w:r>
    </w:p>
    <w:p w14:paraId="79679833" w14:textId="1337B27A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>Analiza przedstawionego przez Uczelnie projektu Regulaminu Gospodarki Finansowej</w:t>
      </w:r>
      <w:r w:rsidR="00FD5BEF"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 w:rsidR="00FD5BEF"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>warsztaty praktyczne</w:t>
      </w:r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1646DF48" w14:textId="5AC69B01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Analiza procedur wewnętrznych związanych z zasadami finansowania Uczelni na przykładzie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PCz</w:t>
      </w:r>
      <w:proofErr w:type="spellEnd"/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37F07F49" w14:textId="10356768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Planowanie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cash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 xml:space="preserve">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flow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 xml:space="preserve"> na podstawie danych ze sprawozdań finansowych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PCz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 xml:space="preserve"> za lata 2019-2021</w:t>
      </w:r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204FDADB" w14:textId="6BCCC5CA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Kontrola zarządcza w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PCz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>-warsztaty praktyczne</w:t>
      </w:r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328BB40A" w14:textId="29CCBB63" w:rsidR="00DB1F2F" w:rsidRPr="00DB1F2F" w:rsidRDefault="00DB1F2F" w:rsidP="00DB1F2F">
      <w:pPr>
        <w:spacing w:after="0" w:line="240" w:lineRule="auto"/>
        <w:rPr>
          <w:rFonts w:ascii="Roboto" w:eastAsia="Times New Roman" w:hAnsi="Roboto" w:cs="Times New Roman"/>
          <w:sz w:val="24"/>
          <w:szCs w:val="24"/>
        </w:rPr>
      </w:pPr>
      <w:r w:rsidRPr="00DB1F2F">
        <w:rPr>
          <w:rFonts w:ascii="Roboto" w:eastAsia="Times New Roman" w:hAnsi="Roboto" w:cs="Times New Roman"/>
          <w:sz w:val="24"/>
          <w:szCs w:val="24"/>
        </w:rPr>
        <w:t>-</w:t>
      </w:r>
      <w:r>
        <w:rPr>
          <w:rFonts w:ascii="Roboto" w:eastAsia="Times New Roman" w:hAnsi="Roboto" w:cs="Times New Roman"/>
          <w:sz w:val="24"/>
          <w:szCs w:val="24"/>
        </w:rPr>
        <w:t xml:space="preserve"> </w:t>
      </w:r>
      <w:r w:rsidRPr="00DB1F2F">
        <w:rPr>
          <w:rFonts w:ascii="Roboto" w:eastAsia="Times New Roman" w:hAnsi="Roboto" w:cs="Times New Roman"/>
          <w:sz w:val="24"/>
          <w:szCs w:val="24"/>
        </w:rPr>
        <w:t xml:space="preserve">Analiza finansowa SF </w:t>
      </w:r>
      <w:proofErr w:type="spellStart"/>
      <w:r w:rsidRPr="00DB1F2F">
        <w:rPr>
          <w:rFonts w:ascii="Roboto" w:eastAsia="Times New Roman" w:hAnsi="Roboto" w:cs="Times New Roman"/>
          <w:sz w:val="24"/>
          <w:szCs w:val="24"/>
        </w:rPr>
        <w:t>PCz</w:t>
      </w:r>
      <w:proofErr w:type="spellEnd"/>
      <w:r w:rsidRPr="00DB1F2F">
        <w:rPr>
          <w:rFonts w:ascii="Roboto" w:eastAsia="Times New Roman" w:hAnsi="Roboto" w:cs="Times New Roman"/>
          <w:sz w:val="24"/>
          <w:szCs w:val="24"/>
        </w:rPr>
        <w:t xml:space="preserve"> za lata 2019-2021-warsztaty praktyczne</w:t>
      </w:r>
      <w:r w:rsidR="00FD5BEF">
        <w:rPr>
          <w:rFonts w:ascii="Roboto" w:eastAsia="Times New Roman" w:hAnsi="Roboto" w:cs="Times New Roman"/>
          <w:sz w:val="24"/>
          <w:szCs w:val="24"/>
        </w:rPr>
        <w:t>.</w:t>
      </w:r>
    </w:p>
    <w:p w14:paraId="3310A667" w14:textId="77777777" w:rsidR="00116438" w:rsidRPr="00116438" w:rsidRDefault="00116438" w:rsidP="00116438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20CC91A4" w14:textId="230E7960" w:rsidR="00116438" w:rsidRPr="00DB1F2F" w:rsidRDefault="00116438" w:rsidP="00DB1F2F">
      <w:pPr>
        <w:spacing w:after="0" w:line="240" w:lineRule="auto"/>
        <w:rPr>
          <w:rFonts w:ascii="Roboto" w:hAnsi="Roboto" w:cstheme="minorHAnsi"/>
          <w:b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 xml:space="preserve">Za edycję szkolenia </w:t>
      </w:r>
      <w:r w:rsidR="00DB1F2F">
        <w:rPr>
          <w:rFonts w:ascii="Roboto" w:hAnsi="Roboto" w:cstheme="minorHAnsi"/>
          <w:b/>
          <w:sz w:val="24"/>
          <w:szCs w:val="24"/>
        </w:rPr>
        <w:t xml:space="preserve">Zarządzanie finansami Uczelni </w:t>
      </w:r>
      <w:r w:rsidRPr="00116438">
        <w:rPr>
          <w:rFonts w:ascii="Roboto" w:hAnsi="Roboto" w:cstheme="minorHAnsi"/>
          <w:sz w:val="24"/>
          <w:szCs w:val="24"/>
        </w:rPr>
        <w:t xml:space="preserve">uznaje się: </w:t>
      </w:r>
    </w:p>
    <w:p w14:paraId="509BE9AD" w14:textId="77777777" w:rsidR="00DB1F2F" w:rsidRPr="00DB1F2F" w:rsidRDefault="00DB1F2F" w:rsidP="00DB1F2F">
      <w:pPr>
        <w:pStyle w:val="Akapitzlist"/>
        <w:numPr>
          <w:ilvl w:val="0"/>
          <w:numId w:val="23"/>
        </w:numPr>
        <w:spacing w:after="0" w:line="240" w:lineRule="auto"/>
        <w:ind w:left="567" w:right="74" w:hanging="283"/>
        <w:jc w:val="both"/>
        <w:rPr>
          <w:rFonts w:ascii="Roboto" w:hAnsi="Roboto" w:cstheme="minorHAnsi"/>
          <w:bCs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Szkolenie</w:t>
      </w:r>
      <w:r w:rsidRPr="00DB1F2F">
        <w:rPr>
          <w:rFonts w:ascii="Roboto" w:hAnsi="Roboto" w:cstheme="minorHAnsi"/>
          <w:bCs/>
          <w:sz w:val="24"/>
          <w:szCs w:val="24"/>
        </w:rPr>
        <w:t xml:space="preserve"> </w:t>
      </w:r>
      <w:r w:rsidRPr="00DB1F2F">
        <w:rPr>
          <w:rFonts w:ascii="Roboto" w:hAnsi="Roboto" w:cstheme="minorHAnsi"/>
          <w:sz w:val="24"/>
          <w:szCs w:val="24"/>
        </w:rPr>
        <w:t>Zarządzanie finansami uczelni będzie obejmowało 3 dni szkoleniowe następujące kolejno po sobie - 8 godzin dydaktycznych (45 min.)  dziennie</w:t>
      </w:r>
    </w:p>
    <w:p w14:paraId="086067A5" w14:textId="19226CB1" w:rsidR="00DB1F2F" w:rsidRPr="00DB1F2F" w:rsidRDefault="00DB1F2F" w:rsidP="00DB1F2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DB1F2F">
        <w:rPr>
          <w:rFonts w:ascii="Roboto" w:hAnsi="Roboto" w:cstheme="minorHAnsi"/>
          <w:sz w:val="24"/>
          <w:szCs w:val="24"/>
        </w:rPr>
        <w:t>Szkolenie, prowadzone w języku polskim, zostanie zrealizowane w 20</w:t>
      </w:r>
      <w:r>
        <w:rPr>
          <w:rFonts w:ascii="Roboto" w:hAnsi="Roboto" w:cstheme="minorHAnsi"/>
          <w:sz w:val="24"/>
          <w:szCs w:val="24"/>
        </w:rPr>
        <w:t>22</w:t>
      </w:r>
      <w:r w:rsidRPr="00DB1F2F">
        <w:rPr>
          <w:rFonts w:ascii="Roboto" w:hAnsi="Roboto" w:cstheme="minorHAnsi"/>
          <w:sz w:val="24"/>
          <w:szCs w:val="24"/>
        </w:rPr>
        <w:t xml:space="preserve"> roku dla wyznaczonej przez Zamawiającego jednej 30 osobowej grupy szkoleniowej. 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536DD2F2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lastRenderedPageBreak/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20998977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92E50" w:rsidRPr="00D92E50">
        <w:rPr>
          <w:rFonts w:ascii="Roboto" w:hAnsi="Roboto" w:cstheme="minorHAnsi"/>
          <w:b/>
          <w:sz w:val="24"/>
          <w:szCs w:val="24"/>
        </w:rPr>
        <w:t xml:space="preserve"> </w:t>
      </w:r>
      <w:r w:rsidR="00DB1F2F">
        <w:rPr>
          <w:rFonts w:ascii="Roboto" w:hAnsi="Roboto" w:cstheme="minorHAnsi"/>
          <w:b/>
          <w:sz w:val="24"/>
          <w:szCs w:val="24"/>
        </w:rPr>
        <w:t>Zarządzanie finansami Uczelni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5AC609A9" w:rsidR="007C7063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515EDE">
        <w:rPr>
          <w:rFonts w:ascii="Roboto" w:hAnsi="Roboto" w:cstheme="minorHAnsi"/>
          <w:sz w:val="24"/>
          <w:szCs w:val="24"/>
        </w:rPr>
        <w:t>3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DB1F2F">
        <w:rPr>
          <w:rFonts w:ascii="Roboto" w:hAnsi="Roboto" w:cstheme="minorHAnsi"/>
          <w:sz w:val="24"/>
          <w:szCs w:val="24"/>
        </w:rPr>
        <w:t>1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DB1F2F">
        <w:rPr>
          <w:rFonts w:ascii="Roboto" w:hAnsi="Roboto" w:cstheme="minorHAnsi"/>
          <w:sz w:val="24"/>
          <w:szCs w:val="24"/>
        </w:rPr>
        <w:t>a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DB1F2F">
        <w:rPr>
          <w:rFonts w:ascii="Roboto" w:hAnsi="Roboto" w:cstheme="minorHAnsi"/>
          <w:sz w:val="24"/>
          <w:szCs w:val="24"/>
        </w:rPr>
        <w:t>3</w:t>
      </w:r>
      <w:r w:rsidR="00D92E50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DB1F2F">
        <w:rPr>
          <w:rFonts w:ascii="Roboto" w:hAnsi="Roboto" w:cstheme="minorHAnsi"/>
          <w:sz w:val="24"/>
          <w:szCs w:val="24"/>
        </w:rPr>
        <w:t>a</w:t>
      </w:r>
    </w:p>
    <w:p w14:paraId="658D9619" w14:textId="77777777" w:rsidR="00D92E50" w:rsidRPr="00BA3A9C" w:rsidRDefault="00D92E50" w:rsidP="00D92E50">
      <w:pPr>
        <w:pStyle w:val="Akapitzlist"/>
        <w:spacing w:after="0" w:line="240" w:lineRule="auto"/>
        <w:contextualSpacing w:val="0"/>
        <w:jc w:val="both"/>
        <w:rPr>
          <w:rFonts w:ascii="Roboto" w:hAnsi="Roboto" w:cstheme="minorHAnsi"/>
          <w:sz w:val="16"/>
          <w:szCs w:val="24"/>
        </w:rPr>
      </w:pP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5328A2E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</w:t>
      </w:r>
      <w:r w:rsidR="001E54A8">
        <w:rPr>
          <w:rFonts w:ascii="Roboto" w:eastAsia="Calibri" w:hAnsi="Roboto" w:cs="Calibri"/>
          <w:sz w:val="24"/>
          <w:szCs w:val="24"/>
        </w:rPr>
        <w:t>ch</w:t>
      </w:r>
      <w:r w:rsidRPr="009F46FF">
        <w:rPr>
          <w:rFonts w:ascii="Roboto" w:eastAsia="Calibri" w:hAnsi="Roboto" w:cs="Calibri"/>
          <w:sz w:val="24"/>
          <w:szCs w:val="24"/>
        </w:rPr>
        <w:t xml:space="preserve"> dni</w:t>
      </w:r>
      <w:r w:rsidR="001E54A8">
        <w:rPr>
          <w:rFonts w:ascii="Roboto" w:eastAsia="Calibri" w:hAnsi="Roboto" w:cs="Calibri"/>
          <w:sz w:val="24"/>
          <w:szCs w:val="24"/>
        </w:rPr>
        <w:t>ach</w:t>
      </w:r>
      <w:r w:rsidRPr="009F46FF">
        <w:rPr>
          <w:rFonts w:ascii="Roboto" w:eastAsia="Calibri" w:hAnsi="Roboto" w:cs="Calibri"/>
          <w:sz w:val="24"/>
          <w:szCs w:val="24"/>
        </w:rPr>
        <w:t xml:space="preserve"> tygodnia - od poniedziałku do piątku</w:t>
      </w:r>
      <w:r w:rsidR="00D92E50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2A7A0C1D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</w:t>
      </w:r>
      <w:r w:rsidR="00DB1F2F">
        <w:rPr>
          <w:rFonts w:ascii="Roboto" w:eastAsia="Calibri" w:hAnsi="Roboto" w:cs="Calibri"/>
          <w:sz w:val="24"/>
          <w:szCs w:val="24"/>
        </w:rPr>
        <w:br/>
      </w:r>
      <w:r w:rsidRPr="009F46FF">
        <w:rPr>
          <w:rFonts w:ascii="Roboto" w:eastAsia="Calibri" w:hAnsi="Roboto" w:cs="Calibri"/>
          <w:sz w:val="24"/>
          <w:szCs w:val="24"/>
        </w:rPr>
        <w:t>i dojazd).</w:t>
      </w:r>
    </w:p>
    <w:p w14:paraId="6EFF743E" w14:textId="7777777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165CAA7F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DB1F2F">
        <w:rPr>
          <w:rFonts w:ascii="Roboto" w:eastAsia="Calibri" w:hAnsi="Roboto" w:cs="Calibri"/>
          <w:i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13EF830D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r w:rsidR="00A06D65">
        <w:rPr>
          <w:rFonts w:ascii="Roboto" w:hAnsi="Roboto" w:cstheme="minorHAnsi"/>
          <w:sz w:val="24"/>
          <w:szCs w:val="24"/>
        </w:rPr>
        <w:t>M</w:t>
      </w:r>
      <w:r w:rsidRPr="009F46FF">
        <w:rPr>
          <w:rFonts w:ascii="Roboto" w:hAnsi="Roboto" w:cstheme="minorHAnsi"/>
          <w:sz w:val="24"/>
          <w:szCs w:val="24"/>
        </w:rPr>
        <w:t>b/s.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lastRenderedPageBreak/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DB1F2F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DB1F2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DB1F2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DB1F2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DB1F2F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DB1F2F">
      <w:pPr>
        <w:pStyle w:val="Akapitzlist"/>
        <w:spacing w:after="0" w:line="240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BC9F778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794854" w:rsidRPr="009F46FF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i dodatkowych materiałów dydaktycznych. 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639DBF29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BA3A9C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lastRenderedPageBreak/>
        <w:t>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214B5B01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</w:p>
    <w:p w14:paraId="3323533E" w14:textId="77777777" w:rsidR="00BA3A9C" w:rsidRPr="005108A1" w:rsidRDefault="00BA3A9C" w:rsidP="00BA3A9C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bookmarkStart w:id="0" w:name="_GoBack"/>
      <w:bookmarkEnd w:id="0"/>
    </w:p>
    <w:p w14:paraId="62EF0982" w14:textId="77777777" w:rsidR="00BA3A9C" w:rsidRPr="009F46FF" w:rsidRDefault="00BA3A9C" w:rsidP="00BA3A9C">
      <w:pPr>
        <w:tabs>
          <w:tab w:val="left" w:pos="993"/>
          <w:tab w:val="left" w:pos="156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sectPr w:rsidR="00BA3A9C" w:rsidRPr="009F46FF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DFE94C" w14:textId="77777777" w:rsidR="009E6D24" w:rsidRDefault="009E6D24" w:rsidP="0023240B">
      <w:pPr>
        <w:spacing w:after="0" w:line="240" w:lineRule="auto"/>
      </w:pPr>
      <w:r>
        <w:separator/>
      </w:r>
    </w:p>
  </w:endnote>
  <w:endnote w:type="continuationSeparator" w:id="0">
    <w:p w14:paraId="46F76BF6" w14:textId="77777777" w:rsidR="009E6D24" w:rsidRDefault="009E6D24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4AE11" w14:textId="77777777" w:rsidR="009E6D24" w:rsidRDefault="009E6D24" w:rsidP="0023240B">
      <w:pPr>
        <w:spacing w:after="0" w:line="240" w:lineRule="auto"/>
      </w:pPr>
      <w:r>
        <w:separator/>
      </w:r>
    </w:p>
  </w:footnote>
  <w:footnote w:type="continuationSeparator" w:id="0">
    <w:p w14:paraId="1FB31618" w14:textId="77777777" w:rsidR="009E6D24" w:rsidRDefault="009E6D24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6"/>
  </w:num>
  <w:num w:numId="3">
    <w:abstractNumId w:val="2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27"/>
  </w:num>
  <w:num w:numId="9">
    <w:abstractNumId w:val="20"/>
  </w:num>
  <w:num w:numId="10">
    <w:abstractNumId w:val="11"/>
  </w:num>
  <w:num w:numId="11">
    <w:abstractNumId w:val="29"/>
  </w:num>
  <w:num w:numId="12">
    <w:abstractNumId w:val="28"/>
  </w:num>
  <w:num w:numId="13">
    <w:abstractNumId w:val="9"/>
  </w:num>
  <w:num w:numId="14">
    <w:abstractNumId w:val="12"/>
  </w:num>
  <w:num w:numId="15">
    <w:abstractNumId w:val="24"/>
  </w:num>
  <w:num w:numId="16">
    <w:abstractNumId w:val="22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19"/>
  </w:num>
  <w:num w:numId="22">
    <w:abstractNumId w:val="21"/>
  </w:num>
  <w:num w:numId="23">
    <w:abstractNumId w:val="1"/>
  </w:num>
  <w:num w:numId="24">
    <w:abstractNumId w:val="5"/>
  </w:num>
  <w:num w:numId="25">
    <w:abstractNumId w:val="0"/>
  </w:num>
  <w:num w:numId="26">
    <w:abstractNumId w:val="15"/>
  </w:num>
  <w:num w:numId="27">
    <w:abstractNumId w:val="16"/>
  </w:num>
  <w:num w:numId="28">
    <w:abstractNumId w:val="8"/>
  </w:num>
  <w:num w:numId="29">
    <w:abstractNumId w:val="1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158F9"/>
    <w:rsid w:val="0004013F"/>
    <w:rsid w:val="00046F96"/>
    <w:rsid w:val="000571E2"/>
    <w:rsid w:val="000638F5"/>
    <w:rsid w:val="000A6CAB"/>
    <w:rsid w:val="000C5D0F"/>
    <w:rsid w:val="000D343B"/>
    <w:rsid w:val="00107C05"/>
    <w:rsid w:val="00116438"/>
    <w:rsid w:val="00133E04"/>
    <w:rsid w:val="00170D7E"/>
    <w:rsid w:val="00192BBE"/>
    <w:rsid w:val="001C7506"/>
    <w:rsid w:val="001D4999"/>
    <w:rsid w:val="001E54A8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4004A9"/>
    <w:rsid w:val="00416873"/>
    <w:rsid w:val="004A1C99"/>
    <w:rsid w:val="00515EDE"/>
    <w:rsid w:val="00541069"/>
    <w:rsid w:val="00596712"/>
    <w:rsid w:val="005B7306"/>
    <w:rsid w:val="005F4DE4"/>
    <w:rsid w:val="005F6C01"/>
    <w:rsid w:val="0061267B"/>
    <w:rsid w:val="00632257"/>
    <w:rsid w:val="007100CE"/>
    <w:rsid w:val="00781AD1"/>
    <w:rsid w:val="00794854"/>
    <w:rsid w:val="007A1AB3"/>
    <w:rsid w:val="007C7063"/>
    <w:rsid w:val="007F1BA4"/>
    <w:rsid w:val="00803A60"/>
    <w:rsid w:val="00815E2F"/>
    <w:rsid w:val="00833B6A"/>
    <w:rsid w:val="00844E4D"/>
    <w:rsid w:val="008A4D26"/>
    <w:rsid w:val="009061B7"/>
    <w:rsid w:val="0099523A"/>
    <w:rsid w:val="009E6D24"/>
    <w:rsid w:val="009F108B"/>
    <w:rsid w:val="009F2509"/>
    <w:rsid w:val="009F46FF"/>
    <w:rsid w:val="00A06D65"/>
    <w:rsid w:val="00A3739D"/>
    <w:rsid w:val="00AB1D73"/>
    <w:rsid w:val="00AB4658"/>
    <w:rsid w:val="00AD4373"/>
    <w:rsid w:val="00B06AF2"/>
    <w:rsid w:val="00B83ECC"/>
    <w:rsid w:val="00BA1137"/>
    <w:rsid w:val="00BA3A9C"/>
    <w:rsid w:val="00BC292B"/>
    <w:rsid w:val="00C4089B"/>
    <w:rsid w:val="00C84B9C"/>
    <w:rsid w:val="00C9286B"/>
    <w:rsid w:val="00CD2FB3"/>
    <w:rsid w:val="00CE270C"/>
    <w:rsid w:val="00CE7CB9"/>
    <w:rsid w:val="00D06AAC"/>
    <w:rsid w:val="00D17023"/>
    <w:rsid w:val="00D60486"/>
    <w:rsid w:val="00D749BE"/>
    <w:rsid w:val="00D77F4E"/>
    <w:rsid w:val="00D842E8"/>
    <w:rsid w:val="00D92E50"/>
    <w:rsid w:val="00DB1F2F"/>
    <w:rsid w:val="00E20916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D5BEF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72F1F-D513-4A4E-B9DA-E0B07B4AC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1021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</cp:revision>
  <cp:lastPrinted>2022-07-21T09:35:00Z</cp:lastPrinted>
  <dcterms:created xsi:type="dcterms:W3CDTF">2022-09-08T09:25:00Z</dcterms:created>
  <dcterms:modified xsi:type="dcterms:W3CDTF">2022-09-08T09:25:00Z</dcterms:modified>
</cp:coreProperties>
</file>