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94C89" w14:textId="77777777" w:rsidR="005770A7" w:rsidRDefault="005770A7" w:rsidP="005770A7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Szczegółowy opis przedmiotu zamówienia dla postępowania na przeprowadzenie szkolenia dla </w:t>
      </w:r>
      <w:r>
        <w:rPr>
          <w:rFonts w:ascii="Roboto" w:eastAsia="Calibri" w:hAnsi="Roboto" w:cstheme="minorHAnsi"/>
          <w:b/>
          <w:sz w:val="24"/>
          <w:szCs w:val="24"/>
        </w:rPr>
        <w:t xml:space="preserve">pracowników administracyjnych i kadry zarządczej </w:t>
      </w:r>
      <w:r w:rsidRPr="00F40DFC">
        <w:rPr>
          <w:rFonts w:ascii="Roboto" w:eastAsia="Calibri" w:hAnsi="Roboto" w:cstheme="minorHAnsi"/>
          <w:b/>
          <w:sz w:val="24"/>
          <w:szCs w:val="24"/>
        </w:rPr>
        <w:t>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</w:t>
      </w:r>
      <w:r>
        <w:rPr>
          <w:rFonts w:ascii="Roboto" w:eastAsia="Calibri" w:hAnsi="Roboto" w:cstheme="minorHAnsi"/>
          <w:b/>
          <w:sz w:val="24"/>
          <w:szCs w:val="24"/>
        </w:rPr>
        <w:t>Zintegrowany Program Rozwoju Politechniki Częstochowskiej”</w:t>
      </w:r>
    </w:p>
    <w:p w14:paraId="7119C243" w14:textId="789654A0" w:rsidR="005770A7" w:rsidRPr="005770A7" w:rsidRDefault="005770A7" w:rsidP="005770A7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>
        <w:rPr>
          <w:rFonts w:ascii="Roboto" w:eastAsia="Calibri" w:hAnsi="Roboto" w:cstheme="minorHAnsi"/>
          <w:b/>
          <w:sz w:val="24"/>
          <w:szCs w:val="24"/>
        </w:rPr>
        <w:t xml:space="preserve">Zadanie 6: </w:t>
      </w:r>
      <w:r w:rsidRPr="00F92104">
        <w:rPr>
          <w:rFonts w:ascii="Roboto" w:hAnsi="Roboto" w:cstheme="minorHAnsi"/>
          <w:b/>
          <w:sz w:val="24"/>
          <w:szCs w:val="24"/>
        </w:rPr>
        <w:t>Zasady pozyskiwania i rozliczania środków dotacji</w:t>
      </w:r>
    </w:p>
    <w:p w14:paraId="71F3A623" w14:textId="77777777" w:rsidR="00D06AAC" w:rsidRPr="009F46FF" w:rsidRDefault="00D06AAC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55299E4F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24"/>
          <w:szCs w:val="24"/>
          <w:lang w:eastAsia="en-US"/>
        </w:rPr>
      </w:pPr>
    </w:p>
    <w:p w14:paraId="21F21CD2" w14:textId="700465DE" w:rsidR="00116438" w:rsidRDefault="00F92104" w:rsidP="000C5D0F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F92104">
        <w:rPr>
          <w:rFonts w:ascii="Roboto" w:hAnsi="Roboto" w:cstheme="minorHAnsi"/>
          <w:b/>
          <w:sz w:val="24"/>
          <w:szCs w:val="24"/>
        </w:rPr>
        <w:t>Zasady pozyskiwania i rozliczania środków dotacji</w:t>
      </w:r>
    </w:p>
    <w:p w14:paraId="73C4E3DD" w14:textId="77777777" w:rsidR="00F92104" w:rsidRPr="005770A7" w:rsidRDefault="00F92104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16"/>
          <w:szCs w:val="24"/>
          <w:lang w:eastAsia="en-US"/>
        </w:rPr>
      </w:pPr>
    </w:p>
    <w:p w14:paraId="0BA2B56D" w14:textId="48BBC2D1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156680C9" w:rsidR="007C7063" w:rsidRPr="009F46FF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490CD6CF" w14:textId="77777777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>1. System finansowania nauki w świetle ustawy o szkolnictwie wyższym:</w:t>
      </w:r>
    </w:p>
    <w:p w14:paraId="0C999972" w14:textId="77777777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>a. Zasada połączenia finansowania na kształcenie oraz na naukę w przypadku uczelni publicznych;</w:t>
      </w:r>
    </w:p>
    <w:p w14:paraId="7BA06082" w14:textId="77777777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>b. Czynniki mające wpływ na wielkość dotacji/subwencji;</w:t>
      </w:r>
    </w:p>
    <w:p w14:paraId="52A360F9" w14:textId="77777777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>c. Pozostałe źródła finansowania MNISW.</w:t>
      </w:r>
    </w:p>
    <w:p w14:paraId="60CC1323" w14:textId="77777777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>2. Zasady przeprowadzania ewaluacji jakości działalności naukowej:</w:t>
      </w:r>
    </w:p>
    <w:p w14:paraId="10070806" w14:textId="5192C365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>a. Procedura przeprowadzania oceny kategoryzacyjnej;</w:t>
      </w:r>
    </w:p>
    <w:p w14:paraId="78CB8DA4" w14:textId="77777777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>b. Podział na dyscypliny naukowe</w:t>
      </w:r>
    </w:p>
    <w:p w14:paraId="3405C703" w14:textId="77777777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>c. Omówienie algorytmu oceny porównawczej z jednostkami referencyjnymi;</w:t>
      </w:r>
    </w:p>
    <w:p w14:paraId="5CB0906F" w14:textId="77777777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 xml:space="preserve">d. Liczba N i zasady jej wyliczenia, oświadczenia i przyporządkowanie dorobku naukowego. </w:t>
      </w:r>
    </w:p>
    <w:p w14:paraId="7CA1E410" w14:textId="77777777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>e. Zasady wykazywania pracowników prowadzących działalność naukową i biorących udział</w:t>
      </w:r>
      <w:r w:rsidRPr="00F92104">
        <w:rPr>
          <w:rFonts w:ascii="Roboto" w:eastAsia="Times New Roman" w:hAnsi="Roboto" w:cs="Times New Roman"/>
          <w:sz w:val="24"/>
          <w:szCs w:val="24"/>
        </w:rPr>
        <w:br/>
        <w:t>w działalności naukowej w systemie POLON;</w:t>
      </w:r>
    </w:p>
    <w:p w14:paraId="69B72FAC" w14:textId="77777777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>f. Ograniczenia dotyczące oceny osiągnięć naukowych</w:t>
      </w:r>
    </w:p>
    <w:p w14:paraId="33ACCF0C" w14:textId="77777777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>g. Zasady odwoływania od decyzji MNISW w sprawie przyznania kategorii naukowej</w:t>
      </w:r>
    </w:p>
    <w:p w14:paraId="078FD8FA" w14:textId="77777777" w:rsidR="00F92104" w:rsidRPr="00F92104" w:rsidRDefault="00F92104" w:rsidP="00F92104">
      <w:pPr>
        <w:spacing w:after="0" w:line="240" w:lineRule="auto"/>
        <w:jc w:val="both"/>
        <w:rPr>
          <w:rFonts w:ascii="Roboto" w:eastAsia="Times New Roman" w:hAnsi="Roboto" w:cs="Times New Roman"/>
          <w:sz w:val="24"/>
          <w:szCs w:val="24"/>
        </w:rPr>
      </w:pPr>
      <w:r w:rsidRPr="00F92104">
        <w:rPr>
          <w:rFonts w:ascii="Roboto" w:eastAsia="Times New Roman" w:hAnsi="Roboto" w:cs="Times New Roman"/>
          <w:sz w:val="24"/>
          <w:szCs w:val="24"/>
        </w:rPr>
        <w:t>Elementami kursu powinien być wykład połączony z udzielaniem odpowiedzi na pytania uczestników kursu.</w:t>
      </w:r>
    </w:p>
    <w:p w14:paraId="3310A667" w14:textId="77777777" w:rsidR="00116438" w:rsidRPr="00116438" w:rsidRDefault="00116438" w:rsidP="00116438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20CC91A4" w14:textId="4D7FD597" w:rsidR="00116438" w:rsidRPr="00116438" w:rsidRDefault="00116438" w:rsidP="0011643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 xml:space="preserve">Za edycję szkolenia </w:t>
      </w:r>
      <w:r w:rsidR="00F92104" w:rsidRPr="00F92104">
        <w:rPr>
          <w:rFonts w:ascii="Roboto" w:hAnsi="Roboto" w:cstheme="minorHAnsi"/>
          <w:b/>
          <w:sz w:val="24"/>
          <w:szCs w:val="24"/>
        </w:rPr>
        <w:t>Zasady pozyskiwania i rozliczania środków dotacji</w:t>
      </w:r>
      <w:r w:rsidR="00F92104" w:rsidRPr="00116438">
        <w:rPr>
          <w:rFonts w:ascii="Roboto" w:hAnsi="Roboto" w:cstheme="minorHAnsi"/>
          <w:sz w:val="24"/>
          <w:szCs w:val="24"/>
        </w:rPr>
        <w:t xml:space="preserve"> </w:t>
      </w:r>
      <w:r w:rsidRPr="00116438">
        <w:rPr>
          <w:rFonts w:ascii="Roboto" w:hAnsi="Roboto" w:cstheme="minorHAnsi"/>
          <w:sz w:val="24"/>
          <w:szCs w:val="24"/>
        </w:rPr>
        <w:t xml:space="preserve">uznaje się: </w:t>
      </w:r>
    </w:p>
    <w:p w14:paraId="62FBFA59" w14:textId="0FB10529" w:rsidR="00116438" w:rsidRPr="00116438" w:rsidRDefault="00116438" w:rsidP="00116438">
      <w:pPr>
        <w:pStyle w:val="Akapitzlist"/>
        <w:numPr>
          <w:ilvl w:val="0"/>
          <w:numId w:val="23"/>
        </w:num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 xml:space="preserve">Szkolenie </w:t>
      </w:r>
      <w:r w:rsidR="00381FA1" w:rsidRPr="00F92104">
        <w:rPr>
          <w:rFonts w:ascii="Roboto" w:hAnsi="Roboto" w:cstheme="minorHAnsi"/>
          <w:b/>
          <w:sz w:val="24"/>
          <w:szCs w:val="24"/>
        </w:rPr>
        <w:t>Zasady pozyskiwania i rozliczania środków dotacji</w:t>
      </w:r>
      <w:r w:rsidR="00381FA1" w:rsidRPr="00116438">
        <w:rPr>
          <w:rFonts w:ascii="Roboto" w:hAnsi="Roboto" w:cstheme="minorHAnsi"/>
          <w:sz w:val="24"/>
          <w:szCs w:val="24"/>
        </w:rPr>
        <w:t xml:space="preserve"> </w:t>
      </w:r>
      <w:r w:rsidRPr="00116438">
        <w:rPr>
          <w:rFonts w:ascii="Roboto" w:hAnsi="Roboto" w:cstheme="minorHAnsi"/>
          <w:sz w:val="24"/>
          <w:szCs w:val="24"/>
        </w:rPr>
        <w:t xml:space="preserve">będzie obejmowało </w:t>
      </w:r>
      <w:r w:rsidR="00F92104">
        <w:rPr>
          <w:rFonts w:ascii="Roboto" w:hAnsi="Roboto" w:cstheme="minorHAnsi"/>
          <w:sz w:val="24"/>
          <w:szCs w:val="24"/>
        </w:rPr>
        <w:t>1</w:t>
      </w:r>
      <w:r w:rsidRPr="00116438">
        <w:rPr>
          <w:rFonts w:ascii="Roboto" w:hAnsi="Roboto" w:cstheme="minorHAnsi"/>
          <w:sz w:val="24"/>
          <w:szCs w:val="24"/>
        </w:rPr>
        <w:t xml:space="preserve"> d</w:t>
      </w:r>
      <w:r w:rsidR="00F92104">
        <w:rPr>
          <w:rFonts w:ascii="Roboto" w:hAnsi="Roboto" w:cstheme="minorHAnsi"/>
          <w:sz w:val="24"/>
          <w:szCs w:val="24"/>
        </w:rPr>
        <w:t>zień</w:t>
      </w:r>
      <w:r w:rsidRPr="00116438">
        <w:rPr>
          <w:rFonts w:ascii="Roboto" w:hAnsi="Roboto" w:cstheme="minorHAnsi"/>
          <w:sz w:val="24"/>
          <w:szCs w:val="24"/>
        </w:rPr>
        <w:t xml:space="preserve"> szkoleniow</w:t>
      </w:r>
      <w:r w:rsidR="00F92104">
        <w:rPr>
          <w:rFonts w:ascii="Roboto" w:hAnsi="Roboto" w:cstheme="minorHAnsi"/>
          <w:sz w:val="24"/>
          <w:szCs w:val="24"/>
        </w:rPr>
        <w:t>y</w:t>
      </w:r>
      <w:r w:rsidRPr="00116438">
        <w:rPr>
          <w:rFonts w:ascii="Roboto" w:hAnsi="Roboto" w:cstheme="minorHAnsi"/>
          <w:sz w:val="24"/>
          <w:szCs w:val="24"/>
        </w:rPr>
        <w:t xml:space="preserve"> </w:t>
      </w:r>
      <w:r w:rsidR="00F92104">
        <w:rPr>
          <w:rFonts w:ascii="Roboto" w:hAnsi="Roboto" w:cstheme="minorHAnsi"/>
          <w:sz w:val="24"/>
          <w:szCs w:val="24"/>
        </w:rPr>
        <w:t>- 6</w:t>
      </w:r>
      <w:r w:rsidRPr="00116438">
        <w:rPr>
          <w:rFonts w:ascii="Roboto" w:hAnsi="Roboto" w:cstheme="minorHAnsi"/>
          <w:sz w:val="24"/>
          <w:szCs w:val="24"/>
        </w:rPr>
        <w:t xml:space="preserve"> godzin dydaktycznych (45 min.) </w:t>
      </w:r>
    </w:p>
    <w:p w14:paraId="77C003E4" w14:textId="151FBF67" w:rsidR="00116438" w:rsidRPr="00116438" w:rsidRDefault="00116438" w:rsidP="0011643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>Szkolenie, prowadzone w języku polskim, zostanie zrealizowane dla wyznaczon</w:t>
      </w:r>
      <w:r w:rsidR="00F92104">
        <w:rPr>
          <w:rFonts w:ascii="Roboto" w:hAnsi="Roboto" w:cstheme="minorHAnsi"/>
          <w:sz w:val="24"/>
          <w:szCs w:val="24"/>
        </w:rPr>
        <w:t>ej</w:t>
      </w:r>
      <w:r w:rsidRPr="00116438">
        <w:rPr>
          <w:rFonts w:ascii="Roboto" w:hAnsi="Roboto" w:cstheme="minorHAnsi"/>
          <w:sz w:val="24"/>
          <w:szCs w:val="24"/>
        </w:rPr>
        <w:t xml:space="preserve"> przez Zamawiającego </w:t>
      </w:r>
      <w:r w:rsidR="00F92104">
        <w:rPr>
          <w:rFonts w:ascii="Roboto" w:hAnsi="Roboto" w:cstheme="minorHAnsi"/>
          <w:sz w:val="24"/>
          <w:szCs w:val="24"/>
        </w:rPr>
        <w:t xml:space="preserve">jednej </w:t>
      </w:r>
      <w:r w:rsidR="00381FA1">
        <w:rPr>
          <w:rFonts w:ascii="Roboto" w:hAnsi="Roboto" w:cstheme="minorHAnsi"/>
          <w:sz w:val="24"/>
          <w:szCs w:val="24"/>
        </w:rPr>
        <w:t>2</w:t>
      </w:r>
      <w:r w:rsidR="00F92104">
        <w:rPr>
          <w:rFonts w:ascii="Roboto" w:hAnsi="Roboto" w:cstheme="minorHAnsi"/>
          <w:sz w:val="24"/>
          <w:szCs w:val="24"/>
        </w:rPr>
        <w:t>0-</w:t>
      </w:r>
      <w:r w:rsidRPr="00116438">
        <w:rPr>
          <w:rFonts w:ascii="Roboto" w:hAnsi="Roboto" w:cstheme="minorHAnsi"/>
          <w:sz w:val="24"/>
          <w:szCs w:val="24"/>
        </w:rPr>
        <w:t>osobowy</w:t>
      </w:r>
      <w:r w:rsidR="00F92104">
        <w:rPr>
          <w:rFonts w:ascii="Roboto" w:hAnsi="Roboto" w:cstheme="minorHAnsi"/>
          <w:sz w:val="24"/>
          <w:szCs w:val="24"/>
        </w:rPr>
        <w:t>ej</w:t>
      </w:r>
      <w:r w:rsidRPr="00116438">
        <w:rPr>
          <w:rFonts w:ascii="Roboto" w:hAnsi="Roboto" w:cstheme="minorHAnsi"/>
          <w:sz w:val="24"/>
          <w:szCs w:val="24"/>
        </w:rPr>
        <w:t xml:space="preserve"> grup</w:t>
      </w:r>
      <w:r w:rsidR="00F92104">
        <w:rPr>
          <w:rFonts w:ascii="Roboto" w:hAnsi="Roboto" w:cstheme="minorHAnsi"/>
          <w:sz w:val="24"/>
          <w:szCs w:val="24"/>
        </w:rPr>
        <w:t>y</w:t>
      </w:r>
      <w:r w:rsidRPr="00116438">
        <w:rPr>
          <w:rFonts w:ascii="Roboto" w:hAnsi="Roboto" w:cstheme="minorHAnsi"/>
          <w:sz w:val="24"/>
          <w:szCs w:val="24"/>
        </w:rPr>
        <w:t xml:space="preserve"> szkoleniow</w:t>
      </w:r>
      <w:r w:rsidR="00F92104">
        <w:rPr>
          <w:rFonts w:ascii="Roboto" w:hAnsi="Roboto" w:cstheme="minorHAnsi"/>
          <w:sz w:val="24"/>
          <w:szCs w:val="24"/>
        </w:rPr>
        <w:t>ej</w:t>
      </w:r>
      <w:r w:rsidRPr="00116438">
        <w:rPr>
          <w:rFonts w:ascii="Roboto" w:hAnsi="Roboto" w:cstheme="minorHAnsi"/>
          <w:sz w:val="24"/>
          <w:szCs w:val="24"/>
        </w:rPr>
        <w:t xml:space="preserve">. Za wybór uczestników szkoleń odpowiada Zamawiający. </w:t>
      </w:r>
    </w:p>
    <w:p w14:paraId="1F991F3D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24"/>
          <w:szCs w:val="24"/>
        </w:rPr>
      </w:pPr>
    </w:p>
    <w:p w14:paraId="355C3286" w14:textId="536DD2F2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lastRenderedPageBreak/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63582435" w:rsidR="00E25B68" w:rsidRPr="000C5D0F" w:rsidRDefault="00E25B6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9F46FF">
        <w:rPr>
          <w:rFonts w:ascii="Roboto" w:hAnsi="Roboto" w:cstheme="minorHAnsi"/>
          <w:b/>
          <w:sz w:val="24"/>
          <w:szCs w:val="24"/>
        </w:rPr>
        <w:t>Planowany termin realizacji szkolenia</w:t>
      </w:r>
      <w:r w:rsidR="00D92E50" w:rsidRPr="00D92E50">
        <w:rPr>
          <w:rFonts w:ascii="Roboto" w:hAnsi="Roboto" w:cstheme="minorHAnsi"/>
          <w:b/>
          <w:sz w:val="24"/>
          <w:szCs w:val="24"/>
        </w:rPr>
        <w:t xml:space="preserve"> </w:t>
      </w:r>
      <w:r w:rsidR="00F92104" w:rsidRPr="00F92104">
        <w:rPr>
          <w:rFonts w:ascii="Roboto" w:hAnsi="Roboto" w:cstheme="minorHAnsi"/>
          <w:b/>
          <w:sz w:val="24"/>
          <w:szCs w:val="24"/>
        </w:rPr>
        <w:t>Zasady pozyskiwania i rozliczania środków dotacji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530EDE25" w:rsidR="007C7063" w:rsidRDefault="007C7063" w:rsidP="00D60486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5770A7">
        <w:rPr>
          <w:rFonts w:ascii="Roboto" w:hAnsi="Roboto" w:cstheme="minorHAnsi"/>
          <w:sz w:val="24"/>
          <w:szCs w:val="24"/>
        </w:rPr>
        <w:t>9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F92104">
        <w:rPr>
          <w:rFonts w:ascii="Roboto" w:hAnsi="Roboto" w:cstheme="minorHAnsi"/>
          <w:sz w:val="24"/>
          <w:szCs w:val="24"/>
        </w:rPr>
        <w:t>1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116438">
        <w:rPr>
          <w:rFonts w:ascii="Roboto" w:hAnsi="Roboto" w:cstheme="minorHAnsi"/>
          <w:sz w:val="24"/>
          <w:szCs w:val="24"/>
        </w:rPr>
        <w:t>y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381FA1">
        <w:rPr>
          <w:rFonts w:ascii="Roboto" w:hAnsi="Roboto" w:cstheme="minorHAnsi"/>
          <w:sz w:val="24"/>
          <w:szCs w:val="24"/>
        </w:rPr>
        <w:t>2</w:t>
      </w:r>
      <w:r w:rsidR="00F92104">
        <w:rPr>
          <w:rFonts w:ascii="Roboto" w:hAnsi="Roboto" w:cstheme="minorHAnsi"/>
          <w:sz w:val="24"/>
          <w:szCs w:val="24"/>
        </w:rPr>
        <w:t>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116438">
        <w:rPr>
          <w:rFonts w:ascii="Roboto" w:hAnsi="Roboto" w:cstheme="minorHAnsi"/>
          <w:sz w:val="24"/>
          <w:szCs w:val="24"/>
        </w:rPr>
        <w:t>e</w:t>
      </w:r>
      <w:r w:rsidR="00F92104">
        <w:rPr>
          <w:rFonts w:ascii="Roboto" w:hAnsi="Roboto" w:cstheme="minorHAnsi"/>
          <w:sz w:val="24"/>
          <w:szCs w:val="24"/>
        </w:rPr>
        <w:t>j</w:t>
      </w:r>
    </w:p>
    <w:p w14:paraId="658D9619" w14:textId="77777777" w:rsidR="00D92E50" w:rsidRPr="00D60486" w:rsidRDefault="00D92E50" w:rsidP="00D92E50">
      <w:pPr>
        <w:pStyle w:val="Akapitzlist"/>
        <w:spacing w:after="0" w:line="240" w:lineRule="auto"/>
        <w:contextualSpacing w:val="0"/>
        <w:jc w:val="both"/>
        <w:rPr>
          <w:rFonts w:ascii="Roboto" w:hAnsi="Roboto" w:cstheme="minorHAnsi"/>
          <w:sz w:val="24"/>
          <w:szCs w:val="24"/>
        </w:rPr>
      </w:pP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9B7F3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wskazanym</w:t>
      </w:r>
      <w:r w:rsidRPr="009F46FF">
        <w:rPr>
          <w:rFonts w:ascii="Roboto" w:eastAsia="Calibri" w:hAnsi="Roboto" w:cs="Calibri"/>
          <w:sz w:val="24"/>
          <w:szCs w:val="24"/>
        </w:rPr>
        <w:t xml:space="preserve"> dniu tygodnia - od poniedziałku do piątku</w:t>
      </w:r>
      <w:r w:rsidR="00D92E50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3552EA08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 i dojazd).</w:t>
      </w:r>
    </w:p>
    <w:p w14:paraId="6EFF743E" w14:textId="7777777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138F4D09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5770A7">
        <w:rPr>
          <w:rFonts w:ascii="Roboto" w:eastAsia="Calibri" w:hAnsi="Roboto" w:cs="Calibri"/>
          <w:i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5770A7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48DA758C" w:rsidR="007A1AB3" w:rsidRPr="009F46FF" w:rsidRDefault="007A1AB3" w:rsidP="005770A7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lastRenderedPageBreak/>
        <w:t xml:space="preserve">Sprzęt komputerowy, przez który będą łączyć się trenerzy będzie podłączony kablem do szerokopasmowego Internetu o przepustowości minimum 100 </w:t>
      </w:r>
      <w:proofErr w:type="spellStart"/>
      <w:r w:rsidR="005770A7">
        <w:rPr>
          <w:rFonts w:ascii="Roboto" w:hAnsi="Roboto" w:cstheme="minorHAnsi"/>
          <w:sz w:val="24"/>
          <w:szCs w:val="24"/>
        </w:rPr>
        <w:t>M</w:t>
      </w:r>
      <w:r w:rsidRPr="009F46FF">
        <w:rPr>
          <w:rFonts w:ascii="Roboto" w:hAnsi="Roboto" w:cstheme="minorHAnsi"/>
          <w:sz w:val="24"/>
          <w:szCs w:val="24"/>
        </w:rPr>
        <w:t>b</w:t>
      </w:r>
      <w:proofErr w:type="spellEnd"/>
      <w:r w:rsidRPr="009F46FF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9F46FF" w:rsidRDefault="007A1AB3" w:rsidP="005770A7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5770A7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5770A7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5770A7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5770A7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5770A7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5770A7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9F46FF" w:rsidRDefault="007A1AB3" w:rsidP="005770A7">
      <w:pPr>
        <w:pStyle w:val="Akapitzlist"/>
        <w:spacing w:after="0" w:line="240" w:lineRule="auto"/>
        <w:ind w:left="1134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104DF970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3F79D7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</w:t>
      </w:r>
      <w:r w:rsidR="003F79D7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77777777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oznakowanych zgodnie 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lastRenderedPageBreak/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1074BDEB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69A69425" w14:textId="368E3CFD" w:rsidR="005770A7" w:rsidRDefault="005770A7" w:rsidP="005770A7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4F87FF7F" w14:textId="77777777" w:rsidR="005770A7" w:rsidRPr="005108A1" w:rsidRDefault="005770A7" w:rsidP="005770A7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p w14:paraId="09C67ED2" w14:textId="77777777" w:rsidR="005770A7" w:rsidRPr="009F46FF" w:rsidRDefault="005770A7" w:rsidP="005770A7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sectPr w:rsidR="005770A7" w:rsidRPr="009F46FF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44FFA" w14:textId="77777777" w:rsidR="00283D96" w:rsidRDefault="00283D96" w:rsidP="0023240B">
      <w:pPr>
        <w:spacing w:after="0" w:line="240" w:lineRule="auto"/>
      </w:pPr>
      <w:r>
        <w:separator/>
      </w:r>
    </w:p>
  </w:endnote>
  <w:endnote w:type="continuationSeparator" w:id="0">
    <w:p w14:paraId="3D822583" w14:textId="77777777" w:rsidR="00283D96" w:rsidRDefault="00283D96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E0A600" w14:textId="77777777" w:rsidR="00283D96" w:rsidRDefault="00283D96" w:rsidP="0023240B">
      <w:pPr>
        <w:spacing w:after="0" w:line="240" w:lineRule="auto"/>
      </w:pPr>
      <w:r>
        <w:separator/>
      </w:r>
    </w:p>
  </w:footnote>
  <w:footnote w:type="continuationSeparator" w:id="0">
    <w:p w14:paraId="4598943E" w14:textId="77777777" w:rsidR="00283D96" w:rsidRDefault="00283D96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D26BD"/>
    <w:multiLevelType w:val="hybridMultilevel"/>
    <w:tmpl w:val="9BAEE478"/>
    <w:lvl w:ilvl="0" w:tplc="13088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1907A7D"/>
    <w:multiLevelType w:val="multilevel"/>
    <w:tmpl w:val="E28A6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C15E01"/>
    <w:multiLevelType w:val="multilevel"/>
    <w:tmpl w:val="0E5C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6"/>
  </w:num>
  <w:num w:numId="3">
    <w:abstractNumId w:val="2"/>
  </w:num>
  <w:num w:numId="4">
    <w:abstractNumId w:val="25"/>
  </w:num>
  <w:num w:numId="5">
    <w:abstractNumId w:val="18"/>
  </w:num>
  <w:num w:numId="6">
    <w:abstractNumId w:val="4"/>
  </w:num>
  <w:num w:numId="7">
    <w:abstractNumId w:val="10"/>
  </w:num>
  <w:num w:numId="8">
    <w:abstractNumId w:val="27"/>
  </w:num>
  <w:num w:numId="9">
    <w:abstractNumId w:val="20"/>
  </w:num>
  <w:num w:numId="10">
    <w:abstractNumId w:val="11"/>
  </w:num>
  <w:num w:numId="11">
    <w:abstractNumId w:val="29"/>
  </w:num>
  <w:num w:numId="12">
    <w:abstractNumId w:val="28"/>
  </w:num>
  <w:num w:numId="13">
    <w:abstractNumId w:val="9"/>
  </w:num>
  <w:num w:numId="14">
    <w:abstractNumId w:val="12"/>
  </w:num>
  <w:num w:numId="15">
    <w:abstractNumId w:val="24"/>
  </w:num>
  <w:num w:numId="16">
    <w:abstractNumId w:val="22"/>
  </w:num>
  <w:num w:numId="17">
    <w:abstractNumId w:val="7"/>
  </w:num>
  <w:num w:numId="18">
    <w:abstractNumId w:val="6"/>
  </w:num>
  <w:num w:numId="19">
    <w:abstractNumId w:val="13"/>
  </w:num>
  <w:num w:numId="20">
    <w:abstractNumId w:val="3"/>
  </w:num>
  <w:num w:numId="21">
    <w:abstractNumId w:val="19"/>
  </w:num>
  <w:num w:numId="22">
    <w:abstractNumId w:val="21"/>
  </w:num>
  <w:num w:numId="23">
    <w:abstractNumId w:val="1"/>
  </w:num>
  <w:num w:numId="24">
    <w:abstractNumId w:val="5"/>
  </w:num>
  <w:num w:numId="25">
    <w:abstractNumId w:val="0"/>
  </w:num>
  <w:num w:numId="26">
    <w:abstractNumId w:val="15"/>
  </w:num>
  <w:num w:numId="27">
    <w:abstractNumId w:val="16"/>
  </w:num>
  <w:num w:numId="28">
    <w:abstractNumId w:val="8"/>
  </w:num>
  <w:num w:numId="29">
    <w:abstractNumId w:val="17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71E2"/>
    <w:rsid w:val="000A6CAB"/>
    <w:rsid w:val="000C5D0F"/>
    <w:rsid w:val="00107C05"/>
    <w:rsid w:val="00116438"/>
    <w:rsid w:val="00133E04"/>
    <w:rsid w:val="00170D7E"/>
    <w:rsid w:val="00192BBE"/>
    <w:rsid w:val="001C7506"/>
    <w:rsid w:val="001D4999"/>
    <w:rsid w:val="002120BB"/>
    <w:rsid w:val="0023240B"/>
    <w:rsid w:val="00251EBD"/>
    <w:rsid w:val="002562A6"/>
    <w:rsid w:val="0027791A"/>
    <w:rsid w:val="00283D96"/>
    <w:rsid w:val="002E7019"/>
    <w:rsid w:val="002F7D69"/>
    <w:rsid w:val="003318B7"/>
    <w:rsid w:val="003460B5"/>
    <w:rsid w:val="00365453"/>
    <w:rsid w:val="00381FA1"/>
    <w:rsid w:val="003B05A3"/>
    <w:rsid w:val="003F79D7"/>
    <w:rsid w:val="004004A9"/>
    <w:rsid w:val="00416873"/>
    <w:rsid w:val="004A1C99"/>
    <w:rsid w:val="005122A6"/>
    <w:rsid w:val="00541069"/>
    <w:rsid w:val="005770A7"/>
    <w:rsid w:val="00596712"/>
    <w:rsid w:val="005B7306"/>
    <w:rsid w:val="005F4DE4"/>
    <w:rsid w:val="005F6C01"/>
    <w:rsid w:val="0061267B"/>
    <w:rsid w:val="00632257"/>
    <w:rsid w:val="00650B51"/>
    <w:rsid w:val="007100CE"/>
    <w:rsid w:val="00781AD1"/>
    <w:rsid w:val="00794854"/>
    <w:rsid w:val="007A1AB3"/>
    <w:rsid w:val="007C7063"/>
    <w:rsid w:val="007F1BA4"/>
    <w:rsid w:val="00833B6A"/>
    <w:rsid w:val="00844E4D"/>
    <w:rsid w:val="008A4D26"/>
    <w:rsid w:val="009061B7"/>
    <w:rsid w:val="009F108B"/>
    <w:rsid w:val="009F2509"/>
    <w:rsid w:val="009F46FF"/>
    <w:rsid w:val="00A3739D"/>
    <w:rsid w:val="00AA6BEE"/>
    <w:rsid w:val="00AB1D73"/>
    <w:rsid w:val="00AB4658"/>
    <w:rsid w:val="00AC2DFE"/>
    <w:rsid w:val="00B06AF2"/>
    <w:rsid w:val="00BA1137"/>
    <w:rsid w:val="00BC292B"/>
    <w:rsid w:val="00C4089B"/>
    <w:rsid w:val="00C84B9C"/>
    <w:rsid w:val="00C9286B"/>
    <w:rsid w:val="00CD2FB3"/>
    <w:rsid w:val="00CE270C"/>
    <w:rsid w:val="00D06AAC"/>
    <w:rsid w:val="00D17023"/>
    <w:rsid w:val="00D60486"/>
    <w:rsid w:val="00D749BE"/>
    <w:rsid w:val="00D77F4E"/>
    <w:rsid w:val="00D842E8"/>
    <w:rsid w:val="00D92E50"/>
    <w:rsid w:val="00E20916"/>
    <w:rsid w:val="00E25B68"/>
    <w:rsid w:val="00E41C7C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92104"/>
    <w:rsid w:val="00FA069A"/>
    <w:rsid w:val="00FA7292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5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4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4CA0A-9895-4D70-A001-15616DB7B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1031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</cp:revision>
  <dcterms:created xsi:type="dcterms:W3CDTF">2022-09-08T09:21:00Z</dcterms:created>
  <dcterms:modified xsi:type="dcterms:W3CDTF">2022-09-08T09:21:00Z</dcterms:modified>
</cp:coreProperties>
</file>