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30" w:rsidRPr="007F7630" w:rsidRDefault="007F7630" w:rsidP="007F763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13/09/2022    S176</w:t>
      </w:r>
    </w:p>
    <w:p w:rsidR="007F7630" w:rsidRPr="007F7630" w:rsidRDefault="007F7630" w:rsidP="007F763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Polska-Bydgoszcz: Strzykawki</w:t>
      </w:r>
    </w:p>
    <w:p w:rsidR="007F7630" w:rsidRPr="007F7630" w:rsidRDefault="007F7630" w:rsidP="007F763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2022/S 176-497495</w:t>
      </w:r>
    </w:p>
    <w:p w:rsidR="007F7630" w:rsidRPr="007F7630" w:rsidRDefault="007F7630" w:rsidP="007F763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7F7630" w:rsidRPr="007F7630" w:rsidRDefault="007F7630" w:rsidP="007F763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:rsidR="007F7630" w:rsidRPr="007F7630" w:rsidRDefault="007F7630" w:rsidP="007F763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F76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Oficjalna nazwa: 10 Wojskowy Szpital Kliniczny z Polikliniką Samodzielny Publiczny Zakład Opieki Zdrowotnej </w:t>
      </w: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Krajowy numer identyfikacyjny: 090538318</w:t>
      </w: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Powstańców Warszawy 5</w:t>
      </w: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Bydgoszcz</w:t>
      </w: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PL613 Bydgosko-toruński</w:t>
      </w: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85-681</w:t>
      </w: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Barbara Baranowska</w:t>
      </w: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8" w:history="1">
        <w:r w:rsidRPr="007F763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bbaranowska@10wsk.mil.pl</w:t>
        </w:r>
      </w:hyperlink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261417364</w:t>
      </w: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Główny adres: </w:t>
      </w:r>
      <w:hyperlink r:id="rId9" w:tgtFrame="_blank" w:history="1">
        <w:r w:rsidRPr="007F763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www.10wsk.mil.pl</w:t>
        </w:r>
      </w:hyperlink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10" w:tgtFrame="_blank" w:history="1">
        <w:r w:rsidRPr="007F763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https://e-propublico.pl/</w:t>
        </w:r>
      </w:hyperlink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Oferty lub wnioski o dopuszczenie do udziału w postępowaniu należy przesyłać drogą elektroniczną za pośrednictwem: </w:t>
      </w:r>
      <w:hyperlink r:id="rId11" w:tgtFrame="_blank" w:history="1">
        <w:r w:rsidRPr="007F763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https://e-propublico.pl</w:t>
        </w:r>
      </w:hyperlink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Inny rodzaj: Samodzielny Publiczny Zakład Opieki Zdrowotnej 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7F7630" w:rsidRPr="007F7630" w:rsidRDefault="007F7630" w:rsidP="007F763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7F7630" w:rsidRPr="007F7630" w:rsidRDefault="007F7630" w:rsidP="007F763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F76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 sukcesywne strzykawek, igieł, przyrządów na okres 24 miesięcy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125/2022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33141310 Strzykawki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II.1.3)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 sukcesywne strzykawek, igieł, przyrządów na okres 24 miesięcy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wg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formularza cenowego i zapisów SWZ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Strzykawka przeźroczysty cylinder, strzykawka insulinowa z igłą, strzykawka do TBC z igłą, strzykawka 3-częściowa </w:t>
      </w:r>
      <w:proofErr w:type="spell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Luer</w:t>
      </w:r>
      <w:proofErr w:type="spell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-Lock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33141310 Strzykawki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PL613 Bydgosko-toruński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Siedziba Zamawiającego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wg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formularza cenowego i zapisów SWZ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dostawy / Waga: 20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płatności / Waga: 10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rozpatrzenia reklamacji / Waga: 10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wymaga wniesienia wadium w wysokości 3 965.00 PLN.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Igły, igły z filtrem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33141320 Igły medyczne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PL613 Bydgosko-toruński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Siedziba Zamawiającego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wg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formularz cenowego i zapisów SWZ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dostawy / Waga: 20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płatności / Waga: 10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rozpatrzenia reklamacji / Waga: 10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wymaga wniesienia wadium w wysokości 998.00 PLN.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Łączniki do strzykawki </w:t>
      </w:r>
      <w:proofErr w:type="spell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ENFit</w:t>
      </w:r>
      <w:proofErr w:type="spell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; strzykawka </w:t>
      </w:r>
      <w:proofErr w:type="spell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Enteralna</w:t>
      </w:r>
      <w:proofErr w:type="spell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ENFit</w:t>
      </w:r>
      <w:proofErr w:type="spellEnd"/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33141310 Strzykawki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PL613 Bydgosko-toruński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Siedziba Zamawiającego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wg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formularza cenowego i zapisów SWZ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dostawy / Waga: 20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płatności / Waga: 10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rozpatrzenia reklamacji / Waga: 10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II.2.6)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wymaga wniesienia wadium w wysokości 525.00 PLN.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Igły do PP i nakłuć lędźwiowych z ostrzem typu </w:t>
      </w:r>
      <w:proofErr w:type="spell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Quincke</w:t>
      </w:r>
      <w:proofErr w:type="spellEnd"/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33141320 Igły medyczne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PL613 Bydgosko-toruński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Siedziba Zamawiającego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wg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formularza cenowego i zapisów SWZ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dostawy / Waga: 20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płatności / Waga: 10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rozpatrzenia reklamacji / Waga: 10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wymaga wniesienia wadium w wysokości 317.00 PLN.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Przyrząd do OCZ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33194120 Artykuły do infuzji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PL613 Bydgosko-toruński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Siedziba Zamawiającego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wg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formularza cenowego i zapisów SWZ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dostawy / Waga: 20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płatności / Waga: 10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rozpatrzenia reklamacji / Waga: 10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wymaga wniesienia wadium w wysokości 65.00 PLN.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Przyrząd do przetaczania płynów infuzyjnych, przyrząd do przetaczania krwi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33194120 Artykuły do infuzji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PL613 Bydgosko-toruński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Siedziba Zamawiającego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wg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formularza cenowego i zapisów SWZ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dostawy / Waga: 20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płatności / Waga: 10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rozpatrzenia reklamacji / Waga: 10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wymaga wniesienia wadium w wysokości 5 415.00 PLN.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Strzykawka 3-częściowa </w:t>
      </w:r>
      <w:proofErr w:type="spell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Luer</w:t>
      </w:r>
      <w:proofErr w:type="spell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-Lock, przedłużacz do pompy infuzyjnej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33141310 Strzykawki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PL613 Bydgosko-toruński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Siedziba Zamawiającego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wg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formularza cenowego i zapisów SWZ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dostawy / Waga: 20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płatności / Waga: 10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rozpatrzenia reklamacji / Waga: 10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wymaga wniesienia wadium w wysokości 1 850.00 PLN.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Strzykawka w komplecie z ostrą końcówką do płukania ucha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33141310 Strzykawki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PL613 Bydgosko-toruński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Siedziba Zamawiającego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wg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formularza cenowego i zapisów SWZ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dostawy / Waga: 20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płatności / Waga: 10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rozpatrzenia reklamacji / Waga: 10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wymaga wniesienia wadium w wysokości 515.00 PLN.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Igły do wstrzykiwania insuliny typu </w:t>
      </w:r>
      <w:proofErr w:type="spell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AutoPen</w:t>
      </w:r>
      <w:proofErr w:type="spellEnd"/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33141320 Igły medyczne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PL613 Bydgosko-toruński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Siedziba Zamawiającego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wg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formularza cenowego i zapisów SWZ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II.2.5)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dostawy / Waga: 20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płatności / Waga: 10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rozpatrzenia reklamacji / Waga: 10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wymaga wniesienia wadium w wysokości 67.00 PLN.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Igły z kulką do </w:t>
      </w:r>
      <w:proofErr w:type="spell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ostrzykiwania</w:t>
      </w:r>
      <w:proofErr w:type="spell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ran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33141320 Igły medyczne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PL613 Bydgosko-toruński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Siedziba Zamawiającego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wg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formularza cenowego i zapisów SWZ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dostawy / Waga: 20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płatności / Waga: 10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rozpatrzenia reklamacji / Waga: 10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Opcje: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wymaga wniesienia wadium w wysokości 630.00 PLN.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Igły do biopsji szpiku kostnego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11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33141320 Igły medyczne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PL613 Bydgosko-toruński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Siedziba Zamawiającego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wg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formularza cenowego i zapisów SWZ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dostawy / Waga: 20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płatności / Waga: 10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rozpatrzenia reklamacji / Waga: 10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wymaga wniesienia wadium w wysokości 120.00 PLN.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Igły do biopsji tkanek miękkich półautomatyczna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12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33141320 Igły medyczne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PL613 Bydgosko-toruński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Siedziba Zamawiającego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wg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formularza cenowego i zapisów SWZ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dostawy / Waga: 20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płatności / Waga: 10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rozpatrzenia reklamacji / Waga: 10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wymaga wniesienia wadium w wysokości 53.00 PLN.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Przyrząd do aspiracji z butelki z filtrem cząstkowym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13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PL613 Bydgosko-toruński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Siedziba Zamawiającego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wg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formularza cenowego i zapisów SWZ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dostawy / Waga: 20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płatności / Waga: 10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rozpatrzenia reklamacji / Waga: 10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II.2.10)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wymaga wniesienia wadium w wysokości 1 245.00 PLN.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Igły Lancet do testów alergologicznych 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14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33141320 Igły medyczne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PL613 Bydgosko-toruński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Siedziba Zamawiającego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wg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formularza cenowego i zapisów SWZ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dostawy / Waga: 20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płatności / Waga: 10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rozpatrzenia reklamacji / Waga: 10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wymaga wniesienia wadium w wysokości 31.00 PLN.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Linia do pomiaru ciśnienia metodą inwazyjną </w:t>
      </w:r>
      <w:proofErr w:type="spell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pojedyńcza</w:t>
      </w:r>
      <w:proofErr w:type="spell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kaniula dotętnicza z zaworem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15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PL613 Bydgosko-toruński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Siedziba Zamawiającego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wg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formularza cenowego i zapisów SWZ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dostawy / Waga: 20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płatności / Waga: 10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Nazwa: Termin rozpatrzenia reklamacji / Waga: 10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F7630" w:rsidRPr="007F7630" w:rsidRDefault="007F7630" w:rsidP="007F763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wymaga wniesienia wadium w wysokości 2 747.50 PLN.</w:t>
      </w:r>
    </w:p>
    <w:p w:rsidR="007F7630" w:rsidRPr="007F7630" w:rsidRDefault="007F7630" w:rsidP="007F763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F76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warunków: 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 stawia się warunku w tym zakresie.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 stawia się warunku w tym zakresie.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7F7630" w:rsidRPr="007F7630" w:rsidRDefault="007F7630" w:rsidP="007F7630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publicznego mogą ubiegać się wykonawcy, którzy spełniają warunki, dotyczące zdolności technicznej lub zawodowej. Ocena spełniania warunków udziału w postępowaniu będzie dokonana na zasadzie spełnia/nie spełnia.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Minimalny poziom ewentualnie wymaganych standardów: </w:t>
      </w:r>
    </w:p>
    <w:p w:rsidR="007F7630" w:rsidRPr="007F7630" w:rsidRDefault="007F7630" w:rsidP="007F7630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min 2 dostaw (załącznik nr 4 do SWZ) o charakterze i złożoności odpowiadającej przedmiotowi zamówienia o wartościach wskazanych w specyfikacji warunków zamówienia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7F7630" w:rsidRPr="007F7630" w:rsidRDefault="007F7630" w:rsidP="007F763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zgodnie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 projektem umowy</w:t>
      </w:r>
    </w:p>
    <w:p w:rsidR="007F7630" w:rsidRPr="007F7630" w:rsidRDefault="007F7630" w:rsidP="007F763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F76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14/10/2022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08:00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musi zachować ważność do: 11/01/2023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14/10/2022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08:15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Miejsce: </w:t>
      </w:r>
    </w:p>
    <w:p w:rsidR="007F7630" w:rsidRPr="007F7630" w:rsidRDefault="007F7630" w:rsidP="007F7630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 siedzibie Zamawiającego, otwarcie ofert nastąpi za pośrednictwem platformy 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(e-propublico.</w:t>
      </w: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pl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na karcie oferty/załączniki, poprzez otwarcie ofert, które jest jednoznaczne z ich upublicznieniem.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Informacje o osobach upoważnionych i procedurze otwarcia: </w:t>
      </w:r>
    </w:p>
    <w:p w:rsidR="007F7630" w:rsidRPr="007F7630" w:rsidRDefault="007F7630" w:rsidP="007F763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wszyscy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zainteresowani</w:t>
      </w:r>
    </w:p>
    <w:p w:rsidR="007F7630" w:rsidRPr="007F7630" w:rsidRDefault="007F7630" w:rsidP="007F763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F76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Akceptowane będą faktury elektroniczne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Dokumenty wymagane na etapie składania ofert/wniosków:</w:t>
      </w:r>
    </w:p>
    <w:p w:rsidR="007F7630" w:rsidRPr="007F7630" w:rsidRDefault="007F7630" w:rsidP="007F7630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Oświadczenie, o którym mowa w art. 125 ust. 1 ustawy Pzp – Jednolity europejski dokument zamówienia</w:t>
      </w:r>
    </w:p>
    <w:p w:rsidR="007F7630" w:rsidRPr="007F7630" w:rsidRDefault="007F7630" w:rsidP="007F7630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Zobowiązanie podmiotu udostępniającego zasoby</w:t>
      </w:r>
    </w:p>
    <w:p w:rsidR="007F7630" w:rsidRPr="007F7630" w:rsidRDefault="007F7630" w:rsidP="007F7630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Wzór oferty elektronicznej - Formularz oferty</w:t>
      </w:r>
    </w:p>
    <w:p w:rsidR="007F7630" w:rsidRPr="007F7630" w:rsidRDefault="007F7630" w:rsidP="007F7630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Formularz cenowy</w:t>
      </w:r>
    </w:p>
    <w:p w:rsidR="007F7630" w:rsidRPr="007F7630" w:rsidRDefault="007F7630" w:rsidP="007F7630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Oświadczenie z art. 5K Rozporządzenia 833/2014 oraz z art. 7 ust 1 ustawy o szczególnych rozwiązaniach w zakresie przeciwdziałania wspieraniu agresji na Ukrainę oraz służących ochronie bezpieczeństwa narodowego (Dz. U. </w:t>
      </w:r>
      <w:proofErr w:type="gram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</w:t>
      </w:r>
      <w:proofErr w:type="gram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2022 r., poz. 835)</w:t>
      </w:r>
    </w:p>
    <w:p w:rsidR="007F7630" w:rsidRPr="007F7630" w:rsidRDefault="007F7630" w:rsidP="007F7630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Materiały informacyjne w postaci katalogów, folderów lub opisów przedmiotu zamówienia</w:t>
      </w:r>
    </w:p>
    <w:p w:rsidR="007F7630" w:rsidRPr="007F7630" w:rsidRDefault="007F7630" w:rsidP="007F7630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Oświadczenie o posiadaniu wymaganych przepisami prawa </w:t>
      </w:r>
      <w:proofErr w:type="spell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dopuszczeń</w:t>
      </w:r>
      <w:proofErr w:type="spell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obrotu (zgłoszenie, powiadomienie) na oferowany asortyment.</w:t>
      </w:r>
    </w:p>
    <w:p w:rsidR="007F7630" w:rsidRPr="007F7630" w:rsidRDefault="007F7630" w:rsidP="007F7630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Dokumenty składane na wezwanie zamawiającego:</w:t>
      </w:r>
    </w:p>
    <w:p w:rsidR="007F7630" w:rsidRPr="007F7630" w:rsidRDefault="007F7630" w:rsidP="007F7630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dostaw lub usług - załącznik nr 4 do SWZ</w:t>
      </w:r>
    </w:p>
    <w:p w:rsidR="007F7630" w:rsidRPr="007F7630" w:rsidRDefault="007F7630" w:rsidP="007F7630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Informacja z Krajowego Rejestru Karnego</w:t>
      </w:r>
    </w:p>
    <w:p w:rsidR="007F7630" w:rsidRPr="007F7630" w:rsidRDefault="007F7630" w:rsidP="007F7630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Oświadczenie wykonawcy w sprawie grupy kapitałowej</w:t>
      </w:r>
    </w:p>
    <w:p w:rsidR="007F7630" w:rsidRPr="007F7630" w:rsidRDefault="007F7630" w:rsidP="007F7630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Zaświadczenie właściwego naczelnika urzędu skarbowego</w:t>
      </w:r>
    </w:p>
    <w:p w:rsidR="007F7630" w:rsidRPr="007F7630" w:rsidRDefault="007F7630" w:rsidP="007F7630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Zaświadczenie z ZUS lub KRUS</w:t>
      </w:r>
    </w:p>
    <w:p w:rsidR="007F7630" w:rsidRPr="007F7630" w:rsidRDefault="007F7630" w:rsidP="007F7630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Odpis lub informacja z KRS lub CEIDG</w:t>
      </w:r>
    </w:p>
    <w:p w:rsidR="007F7630" w:rsidRPr="007F7630" w:rsidRDefault="007F7630" w:rsidP="007F7630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Oświadczenie wykonawcy o aktualności informacji zawartych w oświadczeniu o niepodleganiu wykluczeniu</w:t>
      </w:r>
    </w:p>
    <w:p w:rsidR="007F7630" w:rsidRPr="007F7630" w:rsidRDefault="007F7630" w:rsidP="007F7630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Informacja z odpowiedniego rejestru lub inny równoważny dokument</w:t>
      </w:r>
    </w:p>
    <w:p w:rsidR="007F7630" w:rsidRPr="007F7630" w:rsidRDefault="007F7630" w:rsidP="007F7630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Dokument potwierdzający niezaleganie z opłacaniem podatków, opłat lub składek na ubezpieczenie społeczne lub zdrowotne</w:t>
      </w:r>
    </w:p>
    <w:p w:rsidR="007F7630" w:rsidRPr="007F7630" w:rsidRDefault="007F7630" w:rsidP="007F7630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Dokument potwierdzający, że nie otwarto likwidacji wykonawcy</w:t>
      </w:r>
    </w:p>
    <w:p w:rsidR="007F7630" w:rsidRPr="007F7630" w:rsidRDefault="007F7630" w:rsidP="007F7630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Informacje dodatkowe:</w:t>
      </w:r>
    </w:p>
    <w:p w:rsidR="007F7630" w:rsidRPr="007F7630" w:rsidRDefault="007F7630" w:rsidP="007F7630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przewiduje wezwanie do złożenia lub uzupełnienia przedmiotowych środków dowodowych zgodnie z treścią art. 107 ust. 2 ustawy Pzp.</w:t>
      </w:r>
    </w:p>
    <w:p w:rsidR="007F7630" w:rsidRPr="007F7630" w:rsidRDefault="007F7630" w:rsidP="007F7630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nie podlegają wykluczeniu na podstawie art. 108 ust. 1 pkt 1–6, art. 109 ust. 1 pkt 1, art. 109 ust. 1 pkt 4 ustawy Pzp, art. 7 ust. 1 ustawy z dnia 13 kwietnia 2022 r. o szczególnych rozwiązaniach w zakresie przeciwdziałania wspieraniu agresji na Ukrainę oraz służących ochronie bezpieczeństwa narodowego, art. 5k rozporządzenia Rady (UE) nr 833/2014 z dnia 31 lipca 2014 r. dotyczącego środków ograniczających w zawiązku z działaniami Rosji destabilizującymi sytuację na Ukrainie oraz spełniają warunki udziału w postępowaniu.</w:t>
      </w:r>
    </w:p>
    <w:p w:rsidR="007F7630" w:rsidRPr="007F7630" w:rsidRDefault="007F7630" w:rsidP="007F7630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 wymaga się wniesienia zabezpieczenia należytego wykonania umowy.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internetowy: </w:t>
      </w:r>
      <w:hyperlink r:id="rId12" w:tgtFrame="_blank" w:history="1">
        <w:r w:rsidRPr="007F763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http://www.gov.pl</w:t>
        </w:r>
      </w:hyperlink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Sąd Polubowny przy Prokuratorii Generalnej Rzeczpospolitej Polskiej</w:t>
      </w: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Krucza 36 / Wspólna 6</w:t>
      </w: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00-522</w:t>
      </w: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3" w:history="1">
        <w:r w:rsidRPr="007F763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sp@prokuratoria.gov.pl</w:t>
        </w:r>
      </w:hyperlink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internetowy: </w:t>
      </w:r>
      <w:hyperlink r:id="rId14" w:tgtFrame="_blank" w:history="1">
        <w:r w:rsidRPr="007F763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http://www.gov.pl</w:t>
        </w:r>
      </w:hyperlink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7F7630" w:rsidRPr="007F7630" w:rsidRDefault="007F7630" w:rsidP="007F7630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Dokładne informacje na temat terminów składania </w:t>
      </w:r>
      <w:proofErr w:type="spellStart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: </w:t>
      </w:r>
    </w:p>
    <w:p w:rsidR="007F7630" w:rsidRPr="007F7630" w:rsidRDefault="007F7630" w:rsidP="007F7630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Odwołanie wnosi się:</w:t>
      </w:r>
    </w:p>
    <w:p w:rsidR="007F7630" w:rsidRPr="007F7630" w:rsidRDefault="007F7630" w:rsidP="007F7630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w terminie 10 dni od dnia przekazania informacji o czynności Zamawiającego stanowiącej podstawę jego wniesienia - jeżeli informacja została przekazana przy użyciu środków komunikacji elektronicznej, albo w terminie 15 dni - jeżeli informacja została przekazana w inny sposób;</w:t>
      </w:r>
    </w:p>
    <w:p w:rsidR="007F7630" w:rsidRPr="007F7630" w:rsidRDefault="007F7630" w:rsidP="007F7630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odwołanie wobec treści ogłoszenia o zamówieniu lub wobec treści dokumentów zamówienia wnosi się w terminie 10 dni od dnia publikacji ogłoszenia w Dzienniku Urzędowym Unii Europejskiej lub zamieszczenia dokumentów zamówienia na stronie internetowej;</w:t>
      </w:r>
    </w:p>
    <w:p w:rsidR="007F7630" w:rsidRPr="007F7630" w:rsidRDefault="007F7630" w:rsidP="007F7630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odwołanie wobec czynności innych niż określone w ust. 1 oraz 2 wnosi się w terminie 10 dni od dnia, w którym powzięto lub przy zachowaniu należytej staranności można było powziąć wiadomość o okolicznościach stanowiących podstawę jego wniesienia.</w:t>
      </w:r>
    </w:p>
    <w:p w:rsidR="007F7630" w:rsidRPr="007F7630" w:rsidRDefault="007F7630" w:rsidP="007F7630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Jeżeli Zamawiający nie przesłał Wykonawcy zawiadomienia o wyborze oferty najkorzystniejszej - odwołanie wnosi się nie później niż w terminie 30 dni od dnia publikacji w Dzienniku Urzędowym Unii Europejskiej ogłoszenia o udzieleniu zamówienia.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Jeżeli Zamawiający nie opublikował w Dzienniku Urzędowym Unii Europejskiej ogłoszenia o udzieleniu zamówienia, odwołanie wnosi się w terminie 6 miesięcy od dnia zawarcia umowy.</w:t>
      </w:r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5" w:history="1">
        <w:r w:rsidRPr="007F763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odwolania@uzp.gov.pl</w:t>
        </w:r>
      </w:hyperlink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internetowy: </w:t>
      </w:r>
      <w:hyperlink r:id="rId16" w:tgtFrame="_blank" w:history="1">
        <w:r w:rsidRPr="007F763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http://www.gov.pl</w:t>
        </w:r>
      </w:hyperlink>
    </w:p>
    <w:p w:rsidR="007F7630" w:rsidRPr="007F7630" w:rsidRDefault="007F7630" w:rsidP="007F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7F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7F7630" w:rsidRPr="007F7630" w:rsidRDefault="007F7630" w:rsidP="007F7630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08/09/2022</w:t>
      </w:r>
    </w:p>
    <w:p w:rsidR="00EF50D1" w:rsidRDefault="00EF50D1" w:rsidP="00EF50D1">
      <w:pPr>
        <w:spacing w:after="0" w:line="240" w:lineRule="auto"/>
        <w:ind w:left="108"/>
        <w:rPr>
          <w:rFonts w:ascii="Lucida Sans" w:hAnsi="Lucida Sans" w:cs="Lucida Sans"/>
          <w:sz w:val="18"/>
          <w:szCs w:val="18"/>
        </w:rPr>
      </w:pPr>
    </w:p>
    <w:p w:rsidR="00EF50D1" w:rsidRDefault="00EF50D1" w:rsidP="00EF50D1">
      <w:pPr>
        <w:spacing w:after="0" w:line="240" w:lineRule="auto"/>
        <w:ind w:left="108"/>
        <w:rPr>
          <w:rFonts w:ascii="Lucida Sans" w:hAnsi="Lucida Sans" w:cs="Lucida Sans"/>
          <w:sz w:val="18"/>
          <w:szCs w:val="18"/>
        </w:rPr>
      </w:pPr>
    </w:p>
    <w:p w:rsidR="00EF50D1" w:rsidRDefault="00EF50D1" w:rsidP="00EF50D1">
      <w:pPr>
        <w:spacing w:after="0" w:line="240" w:lineRule="auto"/>
        <w:ind w:left="108"/>
        <w:rPr>
          <w:rFonts w:ascii="Lucida Sans" w:hAnsi="Lucida Sans" w:cs="Lucida Sans"/>
          <w:sz w:val="18"/>
          <w:szCs w:val="18"/>
        </w:rPr>
      </w:pPr>
    </w:p>
    <w:p w:rsidR="00EF50D1" w:rsidRDefault="00EF50D1" w:rsidP="00EF50D1">
      <w:pPr>
        <w:spacing w:after="0" w:line="240" w:lineRule="auto"/>
        <w:ind w:left="108"/>
        <w:rPr>
          <w:rFonts w:ascii="Lucida Sans" w:hAnsi="Lucida Sans" w:cs="Lucida Sans"/>
          <w:sz w:val="18"/>
          <w:szCs w:val="18"/>
        </w:rPr>
      </w:pPr>
    </w:p>
    <w:p w:rsidR="00EF50D1" w:rsidRDefault="00EF50D1" w:rsidP="00EF50D1">
      <w:pPr>
        <w:spacing w:after="0" w:line="240" w:lineRule="auto"/>
        <w:ind w:left="108"/>
        <w:rPr>
          <w:rFonts w:ascii="Lucida Sans" w:hAnsi="Lucida Sans" w:cs="Lucida Sans"/>
          <w:sz w:val="18"/>
          <w:szCs w:val="18"/>
        </w:rPr>
      </w:pPr>
    </w:p>
    <w:p w:rsidR="00EF50D1" w:rsidRDefault="00EF50D1" w:rsidP="00EF50D1">
      <w:pPr>
        <w:spacing w:after="0" w:line="240" w:lineRule="auto"/>
        <w:ind w:left="108"/>
        <w:rPr>
          <w:rFonts w:ascii="Lucida Sans" w:hAnsi="Lucida Sans" w:cs="Lucida Sans"/>
          <w:sz w:val="18"/>
          <w:szCs w:val="18"/>
        </w:rPr>
      </w:pPr>
    </w:p>
    <w:p w:rsidR="00EF50D1" w:rsidRDefault="00EF50D1" w:rsidP="00EF50D1">
      <w:pPr>
        <w:spacing w:after="0" w:line="240" w:lineRule="auto"/>
        <w:ind w:left="108"/>
        <w:rPr>
          <w:rFonts w:ascii="Lucida Sans" w:hAnsi="Lucida Sans" w:cs="Lucida Sans"/>
          <w:sz w:val="18"/>
          <w:szCs w:val="18"/>
        </w:rPr>
      </w:pPr>
    </w:p>
    <w:p w:rsidR="00EF50D1" w:rsidRDefault="00EF50D1" w:rsidP="00EF50D1">
      <w:pPr>
        <w:spacing w:after="0" w:line="240" w:lineRule="auto"/>
        <w:ind w:left="108"/>
        <w:rPr>
          <w:rFonts w:ascii="Lucida Sans" w:hAnsi="Lucida Sans" w:cs="Lucida Sans"/>
          <w:sz w:val="18"/>
          <w:szCs w:val="18"/>
        </w:rPr>
      </w:pPr>
    </w:p>
    <w:p w:rsidR="00EF50D1" w:rsidRDefault="00EF50D1" w:rsidP="00EF50D1">
      <w:pPr>
        <w:spacing w:after="0" w:line="240" w:lineRule="auto"/>
        <w:ind w:left="108"/>
        <w:rPr>
          <w:rFonts w:ascii="Lucida Sans" w:hAnsi="Lucida Sans" w:cs="Lucida Sans"/>
          <w:sz w:val="18"/>
          <w:szCs w:val="18"/>
        </w:rPr>
      </w:pPr>
    </w:p>
    <w:p w:rsidR="00EF50D1" w:rsidRDefault="00EF50D1" w:rsidP="00EF50D1">
      <w:pPr>
        <w:spacing w:after="0" w:line="240" w:lineRule="auto"/>
        <w:ind w:left="108"/>
        <w:rPr>
          <w:rFonts w:ascii="Lucida Sans" w:hAnsi="Lucida Sans" w:cs="Lucida Sans"/>
          <w:sz w:val="18"/>
          <w:szCs w:val="18"/>
        </w:rPr>
      </w:pPr>
    </w:p>
    <w:p w:rsidR="00EF50D1" w:rsidRDefault="00EF50D1" w:rsidP="00EF50D1">
      <w:pPr>
        <w:spacing w:after="0" w:line="240" w:lineRule="auto"/>
        <w:ind w:left="108"/>
        <w:rPr>
          <w:rFonts w:ascii="Lucida Sans" w:hAnsi="Lucida Sans" w:cs="Lucida Sans"/>
          <w:sz w:val="18"/>
          <w:szCs w:val="18"/>
        </w:rPr>
      </w:pPr>
    </w:p>
    <w:p w:rsidR="00EF50D1" w:rsidRDefault="00EF50D1" w:rsidP="00EF50D1">
      <w:pPr>
        <w:spacing w:after="0" w:line="240" w:lineRule="auto"/>
        <w:ind w:left="108"/>
        <w:rPr>
          <w:rFonts w:ascii="Lucida Sans" w:hAnsi="Lucida Sans" w:cs="Lucida Sans"/>
          <w:sz w:val="18"/>
          <w:szCs w:val="18"/>
        </w:rPr>
      </w:pPr>
    </w:p>
    <w:p w:rsidR="00EF50D1" w:rsidRDefault="00EF50D1" w:rsidP="00EF50D1">
      <w:pPr>
        <w:spacing w:after="0" w:line="240" w:lineRule="auto"/>
        <w:ind w:left="108"/>
        <w:rPr>
          <w:rFonts w:ascii="Lucida Sans" w:hAnsi="Lucida Sans" w:cs="Lucida Sans"/>
          <w:sz w:val="18"/>
          <w:szCs w:val="18"/>
        </w:rPr>
      </w:pPr>
    </w:p>
    <w:p w:rsidR="00EF50D1" w:rsidRDefault="00EF50D1" w:rsidP="00EF50D1">
      <w:pPr>
        <w:spacing w:after="0" w:line="240" w:lineRule="auto"/>
        <w:ind w:left="108"/>
        <w:rPr>
          <w:rFonts w:ascii="Lucida Sans" w:hAnsi="Lucida Sans" w:cs="Lucida Sans"/>
          <w:sz w:val="18"/>
          <w:szCs w:val="18"/>
        </w:rPr>
      </w:pPr>
      <w:bookmarkStart w:id="0" w:name="_GoBack"/>
      <w:bookmarkEnd w:id="0"/>
    </w:p>
    <w:p w:rsidR="00EF50D1" w:rsidRDefault="00EF50D1" w:rsidP="00EF50D1">
      <w:pPr>
        <w:spacing w:after="0" w:line="240" w:lineRule="auto"/>
        <w:ind w:left="108"/>
        <w:rPr>
          <w:rFonts w:ascii="Lucida Sans" w:hAnsi="Lucida Sans" w:cs="Lucida Sans"/>
          <w:sz w:val="18"/>
          <w:szCs w:val="18"/>
        </w:rPr>
      </w:pPr>
    </w:p>
    <w:p w:rsidR="00EF50D1" w:rsidRPr="00EF50D1" w:rsidRDefault="00EF50D1" w:rsidP="00EF50D1">
      <w:pPr>
        <w:spacing w:after="0" w:line="240" w:lineRule="auto"/>
        <w:ind w:left="108"/>
        <w:rPr>
          <w:rFonts w:ascii="Lucida Sans" w:hAnsi="Lucida Sans" w:cs="Lucida Sans"/>
          <w:sz w:val="18"/>
          <w:szCs w:val="18"/>
        </w:rPr>
      </w:pPr>
      <w:r w:rsidRPr="00EF50D1">
        <w:rPr>
          <w:rFonts w:ascii="Lucida Sans" w:hAnsi="Lucida Sans" w:cs="Lucida Sans"/>
          <w:sz w:val="18"/>
          <w:szCs w:val="18"/>
        </w:rPr>
        <w:t>Wyk</w:t>
      </w:r>
      <w:r w:rsidRPr="00EF50D1">
        <w:rPr>
          <w:rFonts w:ascii="Lucida Sans" w:hAnsi="Lucida Sans" w:cs="Lucida Sans"/>
          <w:sz w:val="18"/>
          <w:szCs w:val="18"/>
        </w:rPr>
        <w:t xml:space="preserve">. </w:t>
      </w:r>
      <w:proofErr w:type="gramStart"/>
      <w:r w:rsidRPr="00EF50D1">
        <w:rPr>
          <w:rFonts w:ascii="Lucida Sans" w:hAnsi="Lucida Sans" w:cs="Lucida Sans"/>
          <w:sz w:val="18"/>
          <w:szCs w:val="18"/>
        </w:rPr>
        <w:t>w</w:t>
      </w:r>
      <w:proofErr w:type="gramEnd"/>
      <w:r w:rsidRPr="00EF50D1">
        <w:rPr>
          <w:rFonts w:ascii="Lucida Sans" w:hAnsi="Lucida Sans" w:cs="Lucida Sans"/>
          <w:sz w:val="18"/>
          <w:szCs w:val="18"/>
        </w:rPr>
        <w:t xml:space="preserve"> 2 egz. na </w:t>
      </w:r>
      <w:r>
        <w:rPr>
          <w:rFonts w:ascii="Lucida Sans" w:hAnsi="Lucida Sans" w:cs="Lucida Sans"/>
          <w:sz w:val="18"/>
          <w:szCs w:val="18"/>
        </w:rPr>
        <w:t>8</w:t>
      </w:r>
      <w:r w:rsidRPr="00EF50D1">
        <w:rPr>
          <w:rFonts w:ascii="Lucida Sans" w:hAnsi="Lucida Sans" w:cs="Lucida Sans"/>
          <w:sz w:val="18"/>
          <w:szCs w:val="18"/>
        </w:rPr>
        <w:t xml:space="preserve"> ark.</w:t>
      </w:r>
    </w:p>
    <w:p w:rsidR="00EF50D1" w:rsidRPr="00EF50D1" w:rsidRDefault="00EF50D1" w:rsidP="00EF50D1">
      <w:pPr>
        <w:spacing w:after="0" w:line="240" w:lineRule="auto"/>
        <w:ind w:left="108"/>
        <w:rPr>
          <w:rFonts w:ascii="Lucida Sans" w:hAnsi="Lucida Sans" w:cs="Lucida Sans"/>
          <w:sz w:val="18"/>
          <w:szCs w:val="18"/>
        </w:rPr>
      </w:pPr>
      <w:proofErr w:type="gramStart"/>
      <w:r w:rsidRPr="00EF50D1">
        <w:rPr>
          <w:rFonts w:ascii="Lucida Sans" w:hAnsi="Lucida Sans" w:cs="Lucida Sans"/>
          <w:sz w:val="18"/>
          <w:szCs w:val="18"/>
        </w:rPr>
        <w:t>egz</w:t>
      </w:r>
      <w:proofErr w:type="gramEnd"/>
      <w:r w:rsidRPr="00EF50D1">
        <w:rPr>
          <w:rFonts w:ascii="Lucida Sans" w:hAnsi="Lucida Sans" w:cs="Lucida Sans"/>
          <w:sz w:val="18"/>
          <w:szCs w:val="18"/>
        </w:rPr>
        <w:t>. 1 - biuro przepustek</w:t>
      </w:r>
    </w:p>
    <w:p w:rsidR="00EF50D1" w:rsidRPr="00EF50D1" w:rsidRDefault="00EF50D1" w:rsidP="00EF50D1">
      <w:pPr>
        <w:spacing w:after="0" w:line="240" w:lineRule="auto"/>
        <w:ind w:left="108"/>
        <w:rPr>
          <w:rFonts w:ascii="Lucida Sans" w:hAnsi="Lucida Sans" w:cs="Lucida Sans"/>
          <w:sz w:val="18"/>
          <w:szCs w:val="18"/>
        </w:rPr>
      </w:pPr>
      <w:proofErr w:type="gramStart"/>
      <w:r w:rsidRPr="00EF50D1">
        <w:rPr>
          <w:rFonts w:ascii="Lucida Sans" w:hAnsi="Lucida Sans" w:cs="Lucida Sans"/>
          <w:sz w:val="18"/>
          <w:szCs w:val="18"/>
        </w:rPr>
        <w:t>egz</w:t>
      </w:r>
      <w:proofErr w:type="gramEnd"/>
      <w:r w:rsidRPr="00EF50D1">
        <w:rPr>
          <w:rFonts w:ascii="Lucida Sans" w:hAnsi="Lucida Sans" w:cs="Lucida Sans"/>
          <w:sz w:val="18"/>
          <w:szCs w:val="18"/>
        </w:rPr>
        <w:t>. 2 - hol szpitala T 2612 B5</w:t>
      </w:r>
    </w:p>
    <w:p w:rsidR="00EF50D1" w:rsidRPr="00EF50D1" w:rsidRDefault="00EF50D1" w:rsidP="00EF50D1">
      <w:pPr>
        <w:spacing w:after="0" w:line="240" w:lineRule="auto"/>
        <w:ind w:left="108"/>
        <w:rPr>
          <w:rFonts w:ascii="Lucida Sans" w:hAnsi="Lucida Sans" w:cs="Lucida Sans"/>
          <w:sz w:val="18"/>
          <w:szCs w:val="18"/>
        </w:rPr>
      </w:pPr>
      <w:r w:rsidRPr="00EF50D1">
        <w:rPr>
          <w:rFonts w:ascii="Lucida Sans" w:hAnsi="Lucida Sans" w:cs="Lucida Sans"/>
          <w:sz w:val="18"/>
          <w:szCs w:val="18"/>
        </w:rPr>
        <w:t>Wyk</w:t>
      </w:r>
      <w:r w:rsidRPr="00EF50D1">
        <w:rPr>
          <w:rFonts w:ascii="Lucida Sans" w:hAnsi="Lucida Sans" w:cs="Lucida Sans"/>
          <w:sz w:val="18"/>
          <w:szCs w:val="18"/>
        </w:rPr>
        <w:t>. B. Baranowska tel. 261 417 364</w:t>
      </w:r>
    </w:p>
    <w:p w:rsidR="00E87E0E" w:rsidRDefault="00EF50D1" w:rsidP="00EF50D1">
      <w:pPr>
        <w:spacing w:after="0" w:line="240" w:lineRule="auto"/>
        <w:ind w:left="108"/>
      </w:pPr>
      <w:r w:rsidRPr="00EF50D1">
        <w:rPr>
          <w:rFonts w:ascii="Lucida Sans" w:hAnsi="Lucida Sans" w:cs="Lucida Sans"/>
          <w:sz w:val="18"/>
          <w:szCs w:val="18"/>
        </w:rPr>
        <w:t>Data</w:t>
      </w:r>
      <w:r>
        <w:rPr>
          <w:rFonts w:ascii="Lucida Sans" w:hAnsi="Lucida Sans" w:cs="Lucida Sans"/>
          <w:sz w:val="18"/>
          <w:szCs w:val="18"/>
        </w:rPr>
        <w:t>: 2022-09-13</w:t>
      </w:r>
    </w:p>
    <w:sectPr w:rsidR="00E87E0E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23" w:rsidRDefault="00B23723" w:rsidP="007F7630">
      <w:pPr>
        <w:spacing w:after="0" w:line="240" w:lineRule="auto"/>
      </w:pPr>
      <w:r>
        <w:separator/>
      </w:r>
    </w:p>
  </w:endnote>
  <w:endnote w:type="continuationSeparator" w:id="0">
    <w:p w:rsidR="00B23723" w:rsidRDefault="00B23723" w:rsidP="007F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14734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7F7630" w:rsidRPr="007F7630" w:rsidRDefault="007F7630">
        <w:pPr>
          <w:pStyle w:val="Stopka"/>
          <w:jc w:val="right"/>
          <w:rPr>
            <w:sz w:val="20"/>
            <w:szCs w:val="20"/>
          </w:rPr>
        </w:pPr>
        <w:r w:rsidRPr="007F7630">
          <w:rPr>
            <w:sz w:val="20"/>
            <w:szCs w:val="20"/>
          </w:rPr>
          <w:fldChar w:fldCharType="begin"/>
        </w:r>
        <w:r w:rsidRPr="007F7630">
          <w:rPr>
            <w:sz w:val="20"/>
            <w:szCs w:val="20"/>
          </w:rPr>
          <w:instrText xml:space="preserve"> PAGE   \* MERGEFORMAT </w:instrText>
        </w:r>
        <w:r w:rsidRPr="007F7630">
          <w:rPr>
            <w:sz w:val="20"/>
            <w:szCs w:val="20"/>
          </w:rPr>
          <w:fldChar w:fldCharType="separate"/>
        </w:r>
        <w:r w:rsidR="00EF50D1">
          <w:rPr>
            <w:noProof/>
            <w:sz w:val="20"/>
            <w:szCs w:val="20"/>
          </w:rPr>
          <w:t>15</w:t>
        </w:r>
        <w:r w:rsidRPr="007F7630">
          <w:rPr>
            <w:noProof/>
            <w:sz w:val="20"/>
            <w:szCs w:val="20"/>
          </w:rPr>
          <w:fldChar w:fldCharType="end"/>
        </w:r>
      </w:p>
    </w:sdtContent>
  </w:sdt>
  <w:p w:rsidR="007F7630" w:rsidRDefault="007F7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23" w:rsidRDefault="00B23723" w:rsidP="007F7630">
      <w:pPr>
        <w:spacing w:after="0" w:line="240" w:lineRule="auto"/>
      </w:pPr>
      <w:r>
        <w:separator/>
      </w:r>
    </w:p>
  </w:footnote>
  <w:footnote w:type="continuationSeparator" w:id="0">
    <w:p w:rsidR="00B23723" w:rsidRDefault="00B23723" w:rsidP="007F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30" w:rsidRPr="007F7630" w:rsidRDefault="007F7630">
    <w:pPr>
      <w:pStyle w:val="Nagwek"/>
      <w:rPr>
        <w:b/>
      </w:rPr>
    </w:pPr>
    <w:r>
      <w:tab/>
    </w:r>
    <w:r>
      <w:tab/>
    </w:r>
    <w:r w:rsidRPr="007F7630">
      <w:rPr>
        <w:b/>
      </w:rPr>
      <w:t>Sprawa 125/2022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9ED"/>
    <w:multiLevelType w:val="multilevel"/>
    <w:tmpl w:val="37C2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11"/>
    <w:rsid w:val="000F4311"/>
    <w:rsid w:val="007F7630"/>
    <w:rsid w:val="00B23723"/>
    <w:rsid w:val="00E87E0E"/>
    <w:rsid w:val="00E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630"/>
  </w:style>
  <w:style w:type="paragraph" w:styleId="Stopka">
    <w:name w:val="footer"/>
    <w:basedOn w:val="Normalny"/>
    <w:link w:val="StopkaZnak"/>
    <w:uiPriority w:val="99"/>
    <w:unhideWhenUsed/>
    <w:rsid w:val="007F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630"/>
  </w:style>
  <w:style w:type="paragraph" w:styleId="Stopka">
    <w:name w:val="footer"/>
    <w:basedOn w:val="Normalny"/>
    <w:link w:val="StopkaZnak"/>
    <w:uiPriority w:val="99"/>
    <w:unhideWhenUsed/>
    <w:rsid w:val="007F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1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477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6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7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52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34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45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64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57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73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556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558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494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9554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984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756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6532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8630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4914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26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58894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6116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99868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9483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78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2423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0223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13755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3971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2456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93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9422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1398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7867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464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461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2526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113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779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60128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098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02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39587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7826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7845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244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1926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001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7329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414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883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184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28796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9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909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1031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2416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536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13489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01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0230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8565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7444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4239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90899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5890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66062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655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6668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5803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9353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1055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28684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887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5719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1670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81095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03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58946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091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31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90350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21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7444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68918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7905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608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6297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744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4897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6090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937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3548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032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4440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624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95831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615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142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71368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0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806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8186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857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0171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794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9186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43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44159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36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1442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96028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981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963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53791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3331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4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743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4998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465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9476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580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819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841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9292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8491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76806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7198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6814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6956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53073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15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00667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3446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951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164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03937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0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519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948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25645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675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8379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9031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43602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815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941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40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4182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175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0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2686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200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17434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257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9723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185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387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8284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88560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447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39804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164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556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1510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4273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1093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0735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2051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613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2707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9628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918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9535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2048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447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331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0246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8304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82236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52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00940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3007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260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9371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23806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6089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423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54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4401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081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21160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365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808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953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4165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9445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64435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6240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1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4568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49800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5323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56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2284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866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677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22726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86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56463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0825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4873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709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2581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600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15420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950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9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6552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38744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9281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83602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431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430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587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3550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036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73490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230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283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0668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02770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70763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55354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7211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073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394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8357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334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306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28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64994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022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98207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8245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6235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2140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163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0458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44618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0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70597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720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992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4164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4190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716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0015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1460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0200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90394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3430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120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00882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56720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66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271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3324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739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24489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0278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9782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79414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9099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7532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3082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938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817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14008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5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80193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2860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8732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436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71919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5954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7208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958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3353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8036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81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272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53017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1758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81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314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933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2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0354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0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57671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847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40655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4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0738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74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252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0766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51666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2465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01653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235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0027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4990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90814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948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57969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34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4921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3314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690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3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7191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72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337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8832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4796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430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64213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6924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67640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435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443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056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5106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687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988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285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57945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083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65294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4527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03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0465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43138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1937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03248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6229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809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1189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94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0177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4702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908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88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15355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04596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590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9064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72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5939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5226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37592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8007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3760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273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0128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55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8736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1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5460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89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644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575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4304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9704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2943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725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279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00741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829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87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60785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341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163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72051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7464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131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6083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25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9988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874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913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5423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13633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514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2250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17999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016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462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91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32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51110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9503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656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27200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548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359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206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2931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163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4911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224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2416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0228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62554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231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4478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000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587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052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78505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044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03593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3837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868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2026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5683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8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7387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1246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498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629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31681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70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99307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348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4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5089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476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59406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88002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125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639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9577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1303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4199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52666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664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5568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99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0296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334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9560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4531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42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90233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8489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797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443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363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3416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582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117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3353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488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3864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4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7872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36939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3202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661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457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47525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1495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4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9258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659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918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611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48781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80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739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7862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8129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5951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86701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3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9836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098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7488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46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52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5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10354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854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717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200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4284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4232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150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59255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777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55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59203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3228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816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3550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98709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6394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275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66409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391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5703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110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122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65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74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2112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5450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6465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5063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497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62726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7926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6070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39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550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6248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6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648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323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2437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740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5282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9352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957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2333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42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aranowska@10wsk.mil.pl?subject=TED" TargetMode="External"/><Relationship Id="rId13" Type="http://schemas.openxmlformats.org/officeDocument/2006/relationships/hyperlink" Target="mailto:sp@prokuratoria.gov.pl?subject=TED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v.pl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gov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-propublico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dwolania@uzp.gov.pl?subject=TED" TargetMode="External"/><Relationship Id="rId10" Type="http://schemas.openxmlformats.org/officeDocument/2006/relationships/hyperlink" Target="https://e-propublico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10wsk.mil.pl/" TargetMode="External"/><Relationship Id="rId14" Type="http://schemas.openxmlformats.org/officeDocument/2006/relationships/hyperlink" Target="http://www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3764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10WSK</Company>
  <LinksUpToDate>false</LinksUpToDate>
  <CharactersWithSpaces>26301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2022-09-13T08:22:00Z</cp:lastPrinted>
  <dcterms:created xsi:type="dcterms:W3CDTF">2022-09-13T08:18:00Z</dcterms:created>
  <dcterms:modified xsi:type="dcterms:W3CDTF">2022-09-13T08:22:00Z</dcterms:modified>
</cp:coreProperties>
</file>