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6241E" w:rsidRPr="0056241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6241E" w:rsidRPr="0056241E">
        <w:rPr>
          <w:rFonts w:ascii="Calibri" w:hAnsi="Calibri"/>
          <w:b/>
          <w:bCs/>
          <w:i/>
        </w:rPr>
        <w:t>CRZP/189/2022/AZP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6241E" w:rsidRPr="0056241E">
        <w:rPr>
          <w:rFonts w:ascii="Calibri" w:hAnsi="Calibri"/>
          <w:b/>
          <w:bCs/>
          <w:i/>
        </w:rPr>
        <w:t xml:space="preserve">Pełnienie funkcji Inżyniera Kontraktu dla zadania polegającego na zabudowie łącznika, wykonaniu oddymiania budynku oraz zmian w pomieszczeniach ZOŚ budynku </w:t>
      </w:r>
      <w:proofErr w:type="spellStart"/>
      <w:r w:rsidR="0056241E" w:rsidRPr="0056241E">
        <w:rPr>
          <w:rFonts w:ascii="Calibri" w:hAnsi="Calibri"/>
          <w:b/>
          <w:bCs/>
          <w:i/>
        </w:rPr>
        <w:t>laboratoryjno</w:t>
      </w:r>
      <w:proofErr w:type="spellEnd"/>
      <w:r w:rsidR="0056241E" w:rsidRPr="0056241E">
        <w:rPr>
          <w:rFonts w:ascii="Calibri" w:hAnsi="Calibri"/>
          <w:b/>
          <w:bCs/>
          <w:i/>
        </w:rPr>
        <w:t xml:space="preserve"> - biurowo - warsztatowo - magazynowego i obiektów towarzyszących w Gdańsku przy ul. Robert de </w:t>
      </w:r>
      <w:proofErr w:type="spellStart"/>
      <w:r w:rsidR="0056241E" w:rsidRPr="0056241E">
        <w:rPr>
          <w:rFonts w:ascii="Calibri" w:hAnsi="Calibri"/>
          <w:b/>
          <w:bCs/>
          <w:i/>
        </w:rPr>
        <w:t>Plelo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323F82" w:rsidRDefault="00CA123E" w:rsidP="00323F82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6241E" w:rsidRPr="0056241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6241E" w:rsidRPr="0056241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6241E" w:rsidRPr="0056241E">
        <w:rPr>
          <w:rFonts w:ascii="Calibri" w:hAnsi="Calibri" w:cs="Tahoma"/>
          <w:b/>
          <w:sz w:val="22"/>
          <w:szCs w:val="22"/>
        </w:rPr>
        <w:t xml:space="preserve">Pełnienie funkcji Inżyniera Kontraktu dla zadania polegającego na zabudowie łącznika, wykonaniu oddymiania budynku oraz zmian w pomieszczeniach ZOŚ budynku </w:t>
      </w:r>
      <w:proofErr w:type="spellStart"/>
      <w:r w:rsidR="0056241E" w:rsidRPr="0056241E">
        <w:rPr>
          <w:rFonts w:ascii="Calibri" w:hAnsi="Calibri" w:cs="Tahoma"/>
          <w:b/>
          <w:sz w:val="22"/>
          <w:szCs w:val="22"/>
        </w:rPr>
        <w:t>laboratoryjno</w:t>
      </w:r>
      <w:proofErr w:type="spellEnd"/>
      <w:r w:rsidR="0056241E" w:rsidRPr="0056241E">
        <w:rPr>
          <w:rFonts w:ascii="Calibri" w:hAnsi="Calibri" w:cs="Tahoma"/>
          <w:b/>
          <w:sz w:val="22"/>
          <w:szCs w:val="22"/>
        </w:rPr>
        <w:t xml:space="preserve"> - biurowo - warsztatowo - magazynowego i obiektów towarzyszących w Gdańsku przy ul. Robert de </w:t>
      </w:r>
      <w:proofErr w:type="spellStart"/>
      <w:r w:rsidR="0056241E" w:rsidRPr="0056241E">
        <w:rPr>
          <w:rFonts w:ascii="Calibri" w:hAnsi="Calibri" w:cs="Tahoma"/>
          <w:b/>
          <w:sz w:val="22"/>
          <w:szCs w:val="22"/>
        </w:rPr>
        <w:t>Plelo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23F82" w:rsidRPr="00CA123E" w:rsidTr="00C709DE">
        <w:trPr>
          <w:jc w:val="center"/>
        </w:trPr>
        <w:tc>
          <w:tcPr>
            <w:tcW w:w="7357" w:type="dxa"/>
          </w:tcPr>
          <w:p w:rsidR="00323F82" w:rsidRDefault="00323F82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23F82" w:rsidRDefault="00323F82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………………dni</w:t>
            </w:r>
          </w:p>
          <w:p w:rsidR="009057E9" w:rsidRPr="009057E9" w:rsidRDefault="009057E9" w:rsidP="009057E9">
            <w:pPr>
              <w:rPr>
                <w:rFonts w:ascii="Calibri" w:hAnsi="Calibri" w:cs="Tahoma"/>
                <w:sz w:val="16"/>
                <w:szCs w:val="16"/>
              </w:rPr>
            </w:pPr>
            <w:r w:rsidRPr="009057E9">
              <w:rPr>
                <w:rFonts w:ascii="Calibri" w:hAnsi="Calibri" w:cs="Tahoma"/>
                <w:sz w:val="16"/>
                <w:szCs w:val="16"/>
              </w:rPr>
              <w:t>Zamawiający przyzna Wykonawcy punkty za zadeklarowany przez Wykonawcę termin płatności odpowiednio:</w:t>
            </w:r>
          </w:p>
          <w:p w:rsidR="009057E9" w:rsidRPr="009057E9" w:rsidRDefault="009057E9" w:rsidP="009057E9">
            <w:pPr>
              <w:rPr>
                <w:rFonts w:ascii="Calibri" w:hAnsi="Calibri" w:cs="Tahoma"/>
                <w:sz w:val="16"/>
                <w:szCs w:val="16"/>
              </w:rPr>
            </w:pPr>
            <w:r w:rsidRPr="009057E9">
              <w:rPr>
                <w:rFonts w:ascii="Calibri" w:hAnsi="Calibri" w:cs="Tahoma"/>
                <w:sz w:val="16"/>
                <w:szCs w:val="16"/>
              </w:rPr>
              <w:t xml:space="preserve">- płatność w 21-30 dni = 40 pkt; </w:t>
            </w:r>
          </w:p>
          <w:p w:rsidR="009057E9" w:rsidRPr="009057E9" w:rsidRDefault="009057E9" w:rsidP="009057E9">
            <w:pPr>
              <w:rPr>
                <w:rFonts w:ascii="Calibri" w:hAnsi="Calibri" w:cs="Tahoma"/>
                <w:sz w:val="16"/>
                <w:szCs w:val="16"/>
              </w:rPr>
            </w:pPr>
            <w:r w:rsidRPr="009057E9">
              <w:rPr>
                <w:rFonts w:ascii="Calibri" w:hAnsi="Calibri" w:cs="Tahoma"/>
                <w:sz w:val="16"/>
                <w:szCs w:val="16"/>
              </w:rPr>
              <w:t xml:space="preserve">- płatność w ciągu 15-20 dni = 20 pkt; </w:t>
            </w:r>
          </w:p>
          <w:p w:rsidR="009057E9" w:rsidRPr="009057E9" w:rsidRDefault="009057E9" w:rsidP="009057E9">
            <w:pPr>
              <w:rPr>
                <w:rFonts w:ascii="Calibri" w:hAnsi="Calibri" w:cs="Tahoma"/>
                <w:sz w:val="16"/>
                <w:szCs w:val="16"/>
              </w:rPr>
            </w:pPr>
            <w:r w:rsidRPr="009057E9">
              <w:rPr>
                <w:rFonts w:ascii="Calibri" w:hAnsi="Calibri" w:cs="Tahoma"/>
                <w:sz w:val="16"/>
                <w:szCs w:val="16"/>
              </w:rPr>
              <w:t xml:space="preserve">- płatność 14 dni = 0 pkt; </w:t>
            </w:r>
          </w:p>
          <w:p w:rsidR="009057E9" w:rsidRDefault="009057E9" w:rsidP="009057E9">
            <w:pPr>
              <w:rPr>
                <w:rFonts w:ascii="Calibri" w:hAnsi="Calibri" w:cs="Tahoma"/>
                <w:sz w:val="22"/>
                <w:szCs w:val="22"/>
              </w:rPr>
            </w:pPr>
            <w:r w:rsidRPr="009057E9">
              <w:rPr>
                <w:rFonts w:ascii="Calibri" w:hAnsi="Calibri" w:cs="Tahoma"/>
                <w:sz w:val="16"/>
                <w:szCs w:val="16"/>
              </w:rPr>
              <w:t>Punkty przyznawane będą za termin płatności określony w zakresie od 14 dni do 30 dni.</w:t>
            </w:r>
          </w:p>
        </w:tc>
        <w:bookmarkStart w:id="0" w:name="_GoBack"/>
        <w:bookmarkEnd w:id="0"/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23F8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23F8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23F82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23F82">
        <w:rPr>
          <w:rFonts w:ascii="Calibri" w:hAnsi="Calibri" w:cs="Tahoma"/>
          <w:b/>
          <w:sz w:val="22"/>
          <w:szCs w:val="22"/>
        </w:rPr>
        <w:t xml:space="preserve"> </w:t>
      </w:r>
      <w:r w:rsidR="0056241E" w:rsidRPr="00323F82">
        <w:rPr>
          <w:rFonts w:ascii="Calibri" w:hAnsi="Calibri" w:cs="Tahoma"/>
          <w:b/>
          <w:sz w:val="22"/>
          <w:szCs w:val="22"/>
        </w:rPr>
        <w:t>data zakończenia: 2023-06-30</w:t>
      </w:r>
      <w:r w:rsidRPr="00323F82">
        <w:rPr>
          <w:rFonts w:ascii="Calibri" w:hAnsi="Calibri" w:cs="Tahoma"/>
          <w:b/>
          <w:sz w:val="22"/>
          <w:szCs w:val="22"/>
        </w:rPr>
        <w:t>.</w:t>
      </w:r>
    </w:p>
    <w:p w:rsidR="00AE009B" w:rsidRPr="00323F8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23F8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23F82">
        <w:rPr>
          <w:rFonts w:ascii="Calibri" w:hAnsi="Calibri" w:cs="Tahoma"/>
          <w:sz w:val="22"/>
          <w:szCs w:val="22"/>
        </w:rPr>
        <w:t>dla wykonanych usług</w:t>
      </w:r>
      <w:r w:rsidR="002307F7" w:rsidRPr="00323F82">
        <w:rPr>
          <w:rFonts w:ascii="Calibri" w:hAnsi="Calibri" w:cs="Tahoma"/>
          <w:sz w:val="22"/>
          <w:szCs w:val="22"/>
        </w:rPr>
        <w:t xml:space="preserve"> lub dostaw</w:t>
      </w:r>
      <w:r w:rsidR="002301EC" w:rsidRPr="00323F82">
        <w:rPr>
          <w:rFonts w:ascii="Calibri" w:hAnsi="Calibri" w:cs="Tahoma"/>
          <w:sz w:val="22"/>
          <w:szCs w:val="22"/>
        </w:rPr>
        <w:t xml:space="preserve"> wynosi </w:t>
      </w:r>
      <w:r w:rsidR="00323F82" w:rsidRPr="00323F82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323F82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323F8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23F82">
        <w:rPr>
          <w:rFonts w:ascii="Calibri" w:hAnsi="Calibri" w:cs="Tahoma"/>
          <w:sz w:val="22"/>
          <w:szCs w:val="22"/>
        </w:rPr>
        <w:t xml:space="preserve"> </w:t>
      </w:r>
      <w:r w:rsidR="002301EC" w:rsidRPr="00323F82">
        <w:rPr>
          <w:rFonts w:ascii="Calibri" w:hAnsi="Calibri" w:cs="Tahoma"/>
          <w:sz w:val="22"/>
          <w:szCs w:val="22"/>
        </w:rPr>
        <w:t xml:space="preserve"> </w:t>
      </w:r>
      <w:r w:rsidR="00CE57E9" w:rsidRPr="00323F82">
        <w:rPr>
          <w:rFonts w:ascii="Calibri" w:hAnsi="Calibri" w:cs="Tahoma"/>
          <w:sz w:val="22"/>
          <w:szCs w:val="22"/>
        </w:rPr>
        <w:t xml:space="preserve">licząc od daty </w:t>
      </w:r>
      <w:r w:rsidRPr="00323F82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323F82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323F82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323F82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323F82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23F82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323F82">
        <w:rPr>
          <w:rFonts w:ascii="Calibri" w:hAnsi="Calibri" w:cs="Tahoma"/>
          <w:sz w:val="22"/>
          <w:szCs w:val="22"/>
        </w:rPr>
        <w:t xml:space="preserve"> </w:t>
      </w:r>
      <w:r w:rsidR="00AE009B" w:rsidRPr="00323F82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323F82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323F82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323F82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323F82">
        <w:rPr>
          <w:rFonts w:ascii="Calibri" w:hAnsi="Calibri" w:cs="Tahoma"/>
          <w:i/>
          <w:sz w:val="22"/>
          <w:szCs w:val="22"/>
        </w:rPr>
        <w:lastRenderedPageBreak/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78B" w:rsidRDefault="0020378B">
      <w:r>
        <w:separator/>
      </w:r>
    </w:p>
  </w:endnote>
  <w:endnote w:type="continuationSeparator" w:id="0">
    <w:p w:rsidR="0020378B" w:rsidRDefault="00203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41E" w:rsidRDefault="005624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41E" w:rsidRDefault="005624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78B" w:rsidRDefault="0020378B">
      <w:r>
        <w:separator/>
      </w:r>
    </w:p>
  </w:footnote>
  <w:footnote w:type="continuationSeparator" w:id="0">
    <w:p w:rsidR="0020378B" w:rsidRDefault="0020378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057E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6241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Pełnienie funkcji Inżyniera Kontraktu dla zadania polegającego na zabudowie łącznika, wykonaniu oddymiania budynku oraz zmian w pomieszczeniach ZOŚ budynku </w:t>
    </w:r>
    <w:proofErr w:type="spellStart"/>
    <w:r>
      <w:rPr>
        <w:rFonts w:ascii="Tahoma" w:hAnsi="Tahoma" w:cs="Tahoma"/>
        <w:i/>
        <w:sz w:val="16"/>
        <w:szCs w:val="16"/>
      </w:rPr>
      <w:t>laboratoryjno</w:t>
    </w:r>
    <w:proofErr w:type="spellEnd"/>
    <w:r>
      <w:rPr>
        <w:rFonts w:ascii="Tahoma" w:hAnsi="Tahoma" w:cs="Tahoma"/>
        <w:i/>
        <w:sz w:val="16"/>
        <w:szCs w:val="16"/>
      </w:rPr>
      <w:t xml:space="preserve"> - biurowo - warsztatowo - magazynowego i obiektów towarzyszących w Gdańsku przy ul. Robert de </w:t>
    </w:r>
    <w:proofErr w:type="spellStart"/>
    <w:r>
      <w:rPr>
        <w:rFonts w:ascii="Tahoma" w:hAnsi="Tahoma" w:cs="Tahoma"/>
        <w:i/>
        <w:sz w:val="16"/>
        <w:szCs w:val="16"/>
      </w:rPr>
      <w:t>Plelo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057E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057E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3745EEE"/>
    <w:lvl w:ilvl="0" w:tplc="69FA0D7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0378B"/>
    <w:rsid w:val="002301EC"/>
    <w:rsid w:val="002307F7"/>
    <w:rsid w:val="00263E2B"/>
    <w:rsid w:val="002C4E51"/>
    <w:rsid w:val="002E6DFC"/>
    <w:rsid w:val="00323F82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241E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057E9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CE20896"/>
  <w15:chartTrackingRefBased/>
  <w15:docId w15:val="{28A96E82-8390-4651-A3B5-C15ACCEA2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7DED9-E8EB-4A70-9A79-3C4B00796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709</Words>
  <Characters>5589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2022-09-06T08:27:00Z</cp:lastPrinted>
  <dcterms:created xsi:type="dcterms:W3CDTF">2022-09-06T08:27:00Z</dcterms:created>
  <dcterms:modified xsi:type="dcterms:W3CDTF">2022-09-06T08:27:00Z</dcterms:modified>
</cp:coreProperties>
</file>