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994B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A423B" w:rsidRPr="001A423B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1587BFA5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279ADD9D" w14:textId="77777777" w:rsidTr="005844F6">
        <w:tc>
          <w:tcPr>
            <w:tcW w:w="9104" w:type="dxa"/>
            <w:shd w:val="clear" w:color="auto" w:fill="F2F2F2"/>
          </w:tcPr>
          <w:p w14:paraId="13CFD7EA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7B348CF3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A1039F8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1A423B" w:rsidRPr="001A423B">
        <w:rPr>
          <w:sz w:val="22"/>
          <w:szCs w:val="22"/>
        </w:rPr>
        <w:t xml:space="preserve">Tryb podstawowy bez negocjacji - art. 275 pkt. 1 ustawy </w:t>
      </w:r>
      <w:proofErr w:type="spellStart"/>
      <w:r w:rsidR="001A423B" w:rsidRPr="001A423B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4B8CA3F4" w14:textId="77777777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1A423B" w:rsidRPr="001A423B">
        <w:rPr>
          <w:b/>
          <w:sz w:val="22"/>
          <w:szCs w:val="22"/>
        </w:rPr>
        <w:t>Przebudowa drogi dojazdowej do pól - ulica Strzebińska w miejscowości Psary</w:t>
      </w:r>
      <w:r w:rsidRPr="00525EFF">
        <w:rPr>
          <w:sz w:val="22"/>
          <w:szCs w:val="22"/>
        </w:rPr>
        <w:t>”</w:t>
      </w:r>
    </w:p>
    <w:p w14:paraId="6D7A9EB4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14276225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5ECD792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2A16C35F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2588CEE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651EA5B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F986C8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EB45510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C76A64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ED4A46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39DF1F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7304FDB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37466F1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7B0520A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D59207F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F407AB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1986702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12480CC6" w14:textId="77777777" w:rsidR="00AE2ACB" w:rsidRPr="007677F8" w:rsidRDefault="006477D7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711EB1D0" w14:textId="77777777" w:rsidR="00AE2ACB" w:rsidRPr="007677F8" w:rsidRDefault="006477D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6477D7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0EB487AE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3EC5CA6B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44F34B27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449700AB" w14:textId="77777777"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14:paraId="7001705E" w14:textId="77777777"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14:paraId="0240B499" w14:textId="77777777"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075CFB2C" w14:textId="77777777"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14:paraId="151C7333" w14:textId="77777777"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14:paraId="7F7C1613" w14:textId="77777777"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5667CE73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6767F774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1A8D09A4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FB78CA8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2F9BC5B9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3A771700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5FD28F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1A697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C4E0313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7D8FD3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1A097D5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23AF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AB6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70BB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7E020C8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4BB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EA7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3FDF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2FA741D4" w14:textId="665E5FB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 odbioru końcowego</w:t>
      </w:r>
      <w:r w:rsidR="001072E3">
        <w:rPr>
          <w:rStyle w:val="Odwoanieprzypisudolnego"/>
          <w:sz w:val="22"/>
        </w:rPr>
        <w:footnoteReference w:id="2"/>
      </w:r>
      <w:r w:rsidRPr="0097776D">
        <w:rPr>
          <w:sz w:val="22"/>
        </w:rPr>
        <w:t>;</w:t>
      </w:r>
    </w:p>
    <w:p w14:paraId="3E953111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C8824DA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4"/>
      </w:r>
      <w:r w:rsidR="00525EFF" w:rsidRPr="0097776D">
        <w:rPr>
          <w:sz w:val="22"/>
        </w:rPr>
        <w:t>.</w:t>
      </w:r>
    </w:p>
    <w:p w14:paraId="0DFAAA92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646E61C1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79A90439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657D86">
        <w:rPr>
          <w:b/>
          <w:sz w:val="22"/>
          <w:szCs w:val="22"/>
          <w:u w:val="single"/>
        </w:rPr>
        <w:t>nie będzie</w:t>
      </w:r>
      <w:r w:rsidRPr="00657D86">
        <w:rPr>
          <w:bCs/>
          <w:sz w:val="22"/>
          <w:szCs w:val="22"/>
          <w:u w:val="single"/>
        </w:rPr>
        <w:t xml:space="preserve"> </w:t>
      </w:r>
      <w:r w:rsidRPr="00657D86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657D86" w:rsidRPr="00657D86">
        <w:rPr>
          <w:bCs/>
          <w:sz w:val="22"/>
          <w:szCs w:val="22"/>
        </w:rPr>
        <w:t>z dnia 11 marca 2004 r. o podatku od towarów i usług (t.j. Dz.U. z 2021r. poz. 685</w:t>
      </w:r>
      <w:r w:rsidRPr="00CE3AE6">
        <w:rPr>
          <w:bCs/>
          <w:sz w:val="22"/>
          <w:szCs w:val="22"/>
        </w:rPr>
        <w:t>)</w:t>
      </w:r>
    </w:p>
    <w:p w14:paraId="6413FA1D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6D6F0AAA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657D86" w:rsidRPr="00657D86">
        <w:rPr>
          <w:bCs/>
          <w:sz w:val="22"/>
          <w:szCs w:val="22"/>
        </w:rPr>
        <w:t>z dnia 11 marca 2004 r. o podatku od towarów i usług (t.j. Dz.U. z 2021r. poz. 685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55C0166D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F91DA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F49B3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F3623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0CFFD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66E6365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315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6CA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6C2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E95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6A98D16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DCD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803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979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855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0EDDF8C8" w14:textId="77777777" w:rsidR="007D475B" w:rsidRPr="007D475B" w:rsidRDefault="007D475B" w:rsidP="008B6FA3">
      <w:pPr>
        <w:pStyle w:val="Akapitzlist"/>
        <w:spacing w:before="240" w:after="120" w:line="360" w:lineRule="auto"/>
        <w:ind w:left="0"/>
        <w:jc w:val="both"/>
        <w:rPr>
          <w:sz w:val="12"/>
          <w:szCs w:val="12"/>
        </w:rPr>
      </w:pPr>
    </w:p>
    <w:p w14:paraId="749DC57A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59E043EA" w14:textId="77777777" w:rsidTr="00DC336F">
        <w:tc>
          <w:tcPr>
            <w:tcW w:w="2551" w:type="dxa"/>
            <w:shd w:val="clear" w:color="auto" w:fill="auto"/>
            <w:vAlign w:val="center"/>
          </w:tcPr>
          <w:p w14:paraId="63ADDBB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FD2179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3B65258" w14:textId="77777777" w:rsidTr="00DC336F">
        <w:tc>
          <w:tcPr>
            <w:tcW w:w="2551" w:type="dxa"/>
            <w:shd w:val="clear" w:color="auto" w:fill="auto"/>
            <w:vAlign w:val="center"/>
          </w:tcPr>
          <w:p w14:paraId="0B9A411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7C034C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A05A9D5" w14:textId="77777777" w:rsidTr="00DC336F">
        <w:tc>
          <w:tcPr>
            <w:tcW w:w="2551" w:type="dxa"/>
            <w:shd w:val="clear" w:color="auto" w:fill="auto"/>
            <w:vAlign w:val="center"/>
          </w:tcPr>
          <w:p w14:paraId="6481EACF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719F62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96D4C12" w14:textId="77777777" w:rsidTr="00DC336F">
        <w:tc>
          <w:tcPr>
            <w:tcW w:w="2551" w:type="dxa"/>
            <w:shd w:val="clear" w:color="auto" w:fill="auto"/>
            <w:vAlign w:val="center"/>
          </w:tcPr>
          <w:p w14:paraId="765144E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6CCC9F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10C16A0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17CCA190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205ED5F3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1428D70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2138EA71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1F86A222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0B06A4DB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4BAA" w14:textId="77777777" w:rsidR="00D34F0F" w:rsidRDefault="00D34F0F" w:rsidP="00FF57EE">
      <w:r>
        <w:separator/>
      </w:r>
    </w:p>
  </w:endnote>
  <w:endnote w:type="continuationSeparator" w:id="0">
    <w:p w14:paraId="67121B36" w14:textId="77777777" w:rsidR="00D34F0F" w:rsidRDefault="00D34F0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E1D8" w14:textId="77777777" w:rsidR="001A423B" w:rsidRDefault="001A4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7681" w14:textId="77777777" w:rsidR="001A423B" w:rsidRDefault="001A42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2CFF" w14:textId="77777777" w:rsidR="001A423B" w:rsidRDefault="001A4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061B" w14:textId="77777777" w:rsidR="00D34F0F" w:rsidRDefault="00D34F0F" w:rsidP="00FF57EE">
      <w:r>
        <w:separator/>
      </w:r>
    </w:p>
  </w:footnote>
  <w:footnote w:type="continuationSeparator" w:id="0">
    <w:p w14:paraId="5131C47C" w14:textId="77777777" w:rsidR="00D34F0F" w:rsidRDefault="00D34F0F" w:rsidP="00FF57EE">
      <w:r>
        <w:continuationSeparator/>
      </w:r>
    </w:p>
  </w:footnote>
  <w:footnote w:id="1">
    <w:p w14:paraId="5BF52854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6718FD5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D8AEDCF" w14:textId="6868270F" w:rsidR="001072E3" w:rsidRPr="001072E3" w:rsidRDefault="001072E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072E3">
        <w:rPr>
          <w:rFonts w:ascii="Arial" w:hAnsi="Arial" w:cs="Arial"/>
        </w:rPr>
        <w:t>Okres gwarancji będzie oceniany w kryterium oceny ofert na zasadach określonych w SWZ</w:t>
      </w:r>
    </w:p>
  </w:footnote>
  <w:footnote w:id="3">
    <w:p w14:paraId="44BD2411" w14:textId="77777777" w:rsidR="009D75A8" w:rsidRPr="001072E3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</w:rPr>
      </w:pPr>
      <w:r w:rsidRPr="001072E3">
        <w:rPr>
          <w:rFonts w:ascii="Arial" w:hAnsi="Arial" w:cs="Arial"/>
        </w:rPr>
        <w:t>* niepotrzebne skreślić.</w:t>
      </w:r>
    </w:p>
    <w:p w14:paraId="271D7200" w14:textId="77777777" w:rsidR="00FF57EE" w:rsidRPr="001072E3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 w:rsidRPr="001072E3">
        <w:rPr>
          <w:rStyle w:val="Odwoanieprzypisudolnego"/>
          <w:rFonts w:ascii="Arial" w:hAnsi="Arial" w:cs="Arial"/>
        </w:rPr>
        <w:footnoteRef/>
      </w:r>
      <w:r w:rsidRPr="001072E3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FAB2AF7" w14:textId="77777777" w:rsidR="00FF57EE" w:rsidRPr="001072E3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 w:rsidRPr="001072E3">
        <w:rPr>
          <w:rStyle w:val="Odwoanieprzypisudolnego"/>
          <w:rFonts w:ascii="Arial" w:hAnsi="Arial" w:cs="Arial"/>
        </w:rPr>
        <w:footnoteRef/>
      </w:r>
      <w:r w:rsidRPr="001072E3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E885" w14:textId="77777777" w:rsidR="001A423B" w:rsidRDefault="001A4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B3BF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A423B">
      <w:rPr>
        <w:sz w:val="20"/>
        <w:szCs w:val="20"/>
      </w:rPr>
      <w:t>ZP 271.13.2022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4741" w14:textId="77777777" w:rsidR="001A423B" w:rsidRDefault="001A4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28733452">
    <w:abstractNumId w:val="2"/>
  </w:num>
  <w:num w:numId="2" w16cid:durableId="2053310840">
    <w:abstractNumId w:val="0"/>
  </w:num>
  <w:num w:numId="3" w16cid:durableId="1650986557">
    <w:abstractNumId w:val="1"/>
  </w:num>
  <w:num w:numId="4" w16cid:durableId="1997368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0F"/>
    <w:rsid w:val="00085A22"/>
    <w:rsid w:val="001063D3"/>
    <w:rsid w:val="001072E3"/>
    <w:rsid w:val="001A423B"/>
    <w:rsid w:val="001C7D84"/>
    <w:rsid w:val="002214DB"/>
    <w:rsid w:val="00267D1F"/>
    <w:rsid w:val="002E612D"/>
    <w:rsid w:val="003B769C"/>
    <w:rsid w:val="004D5A42"/>
    <w:rsid w:val="00525EFF"/>
    <w:rsid w:val="0055396A"/>
    <w:rsid w:val="005844F6"/>
    <w:rsid w:val="005F6F5F"/>
    <w:rsid w:val="006477D7"/>
    <w:rsid w:val="00657D86"/>
    <w:rsid w:val="006B63D6"/>
    <w:rsid w:val="006C641D"/>
    <w:rsid w:val="006D09E0"/>
    <w:rsid w:val="007D475B"/>
    <w:rsid w:val="007E331F"/>
    <w:rsid w:val="008B6FA3"/>
    <w:rsid w:val="009312B4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D34F0F"/>
    <w:rsid w:val="00D554C7"/>
    <w:rsid w:val="00DA0336"/>
    <w:rsid w:val="00DC336F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29808"/>
  <w15:chartTrackingRefBased/>
  <w15:docId w15:val="{E6385A11-BBD4-4C23-99DD-6F50FAC6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Nokielska</dc:creator>
  <cp:keywords/>
  <dc:description/>
  <cp:lastModifiedBy>Katarzyna Nokielska</cp:lastModifiedBy>
  <cp:revision>2</cp:revision>
  <dcterms:created xsi:type="dcterms:W3CDTF">2022-08-01T07:31:00Z</dcterms:created>
  <dcterms:modified xsi:type="dcterms:W3CDTF">2022-08-01T07:31:00Z</dcterms:modified>
</cp:coreProperties>
</file>