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BB1EEB" w:rsidRDefault="00F0600D" w:rsidP="002E5C9C">
      <w:pPr>
        <w:pStyle w:val="pkt"/>
        <w:spacing w:line="360" w:lineRule="auto"/>
        <w:ind w:left="0" w:firstLine="0"/>
        <w:rPr>
          <w:rFonts w:ascii="Arial" w:hAnsi="Arial" w:cs="Arial"/>
          <w:b/>
          <w:szCs w:val="24"/>
        </w:rPr>
      </w:pPr>
      <w:r w:rsidRPr="00BB1EEB">
        <w:rPr>
          <w:rFonts w:ascii="Arial" w:hAnsi="Arial" w:cs="Arial"/>
          <w:b/>
          <w:szCs w:val="24"/>
        </w:rPr>
        <w:t>Politechnika Częstochowska</w:t>
      </w:r>
    </w:p>
    <w:p w:rsidR="00EB7871" w:rsidRPr="00BB1EEB" w:rsidRDefault="00F0600D" w:rsidP="002E5C9C">
      <w:pPr>
        <w:pStyle w:val="pkt"/>
        <w:spacing w:line="360" w:lineRule="auto"/>
        <w:ind w:left="0" w:firstLine="0"/>
        <w:rPr>
          <w:rFonts w:ascii="Arial" w:hAnsi="Arial" w:cs="Arial"/>
          <w:bCs/>
          <w:szCs w:val="24"/>
        </w:rPr>
      </w:pPr>
      <w:r w:rsidRPr="00BB1EEB">
        <w:rPr>
          <w:rFonts w:ascii="Arial" w:hAnsi="Arial" w:cs="Arial"/>
          <w:bCs/>
          <w:szCs w:val="24"/>
        </w:rPr>
        <w:t>Dąbrowskiego</w:t>
      </w:r>
      <w:r w:rsidR="00EB7871" w:rsidRPr="00BB1EEB">
        <w:rPr>
          <w:rFonts w:ascii="Arial" w:hAnsi="Arial" w:cs="Arial"/>
          <w:bCs/>
          <w:szCs w:val="24"/>
        </w:rPr>
        <w:t xml:space="preserve"> </w:t>
      </w:r>
      <w:r w:rsidRPr="00BB1EEB">
        <w:rPr>
          <w:rFonts w:ascii="Arial" w:hAnsi="Arial" w:cs="Arial"/>
          <w:bCs/>
          <w:szCs w:val="24"/>
        </w:rPr>
        <w:t>69</w:t>
      </w:r>
      <w:r w:rsidR="00EB7871" w:rsidRPr="00BB1EEB">
        <w:rPr>
          <w:rFonts w:ascii="Arial" w:hAnsi="Arial" w:cs="Arial"/>
          <w:bCs/>
          <w:szCs w:val="24"/>
        </w:rPr>
        <w:t xml:space="preserve"> </w:t>
      </w:r>
    </w:p>
    <w:p w:rsidR="00EB7871" w:rsidRPr="00BB1EEB" w:rsidRDefault="00F0600D" w:rsidP="002E5C9C">
      <w:pPr>
        <w:pStyle w:val="pkt"/>
        <w:spacing w:line="360" w:lineRule="auto"/>
        <w:ind w:left="0" w:firstLine="0"/>
        <w:rPr>
          <w:rFonts w:ascii="Arial" w:hAnsi="Arial" w:cs="Arial"/>
          <w:b/>
          <w:szCs w:val="24"/>
        </w:rPr>
      </w:pPr>
      <w:r w:rsidRPr="00BB1EEB">
        <w:rPr>
          <w:rFonts w:ascii="Arial" w:hAnsi="Arial" w:cs="Arial"/>
          <w:bCs/>
          <w:szCs w:val="24"/>
        </w:rPr>
        <w:t>42-201</w:t>
      </w:r>
      <w:r w:rsidR="00EB7871" w:rsidRPr="00BB1EEB">
        <w:rPr>
          <w:rFonts w:ascii="Arial" w:hAnsi="Arial" w:cs="Arial"/>
          <w:bCs/>
          <w:szCs w:val="24"/>
        </w:rPr>
        <w:t xml:space="preserve"> </w:t>
      </w:r>
      <w:r w:rsidRPr="00BB1EEB">
        <w:rPr>
          <w:rFonts w:ascii="Arial" w:hAnsi="Arial" w:cs="Arial"/>
          <w:bCs/>
          <w:szCs w:val="24"/>
        </w:rPr>
        <w:t>Częstochowa</w:t>
      </w:r>
    </w:p>
    <w:p w:rsidR="00EB7871" w:rsidRPr="00BB1EEB" w:rsidRDefault="00EB7871" w:rsidP="002E5C9C">
      <w:pPr>
        <w:pStyle w:val="pkt"/>
        <w:spacing w:line="360" w:lineRule="auto"/>
        <w:rPr>
          <w:rFonts w:ascii="Arial" w:hAnsi="Arial" w:cs="Arial"/>
          <w:szCs w:val="24"/>
        </w:rPr>
      </w:pPr>
    </w:p>
    <w:p w:rsidR="00EB7871" w:rsidRPr="00BB1EEB" w:rsidRDefault="00EB7871" w:rsidP="002E5C9C">
      <w:pPr>
        <w:pStyle w:val="pkt"/>
        <w:tabs>
          <w:tab w:val="right" w:pos="9214"/>
        </w:tabs>
        <w:spacing w:after="840" w:line="360" w:lineRule="auto"/>
        <w:ind w:left="0" w:firstLine="0"/>
        <w:rPr>
          <w:rFonts w:ascii="Arial" w:hAnsi="Arial" w:cs="Arial"/>
          <w:szCs w:val="24"/>
        </w:rPr>
      </w:pPr>
      <w:r w:rsidRPr="00BB1EEB">
        <w:rPr>
          <w:rFonts w:ascii="Arial" w:hAnsi="Arial" w:cs="Arial"/>
          <w:bCs/>
          <w:szCs w:val="24"/>
        </w:rPr>
        <w:t>Znak sprawy:</w:t>
      </w:r>
      <w:r w:rsidRPr="00BB1EEB">
        <w:rPr>
          <w:rFonts w:ascii="Arial" w:hAnsi="Arial" w:cs="Arial"/>
          <w:b/>
          <w:szCs w:val="24"/>
        </w:rPr>
        <w:t xml:space="preserve"> </w:t>
      </w:r>
      <w:r w:rsidR="00F0600D" w:rsidRPr="00BB1EEB">
        <w:rPr>
          <w:rFonts w:ascii="Arial" w:hAnsi="Arial" w:cs="Arial"/>
          <w:b/>
          <w:szCs w:val="24"/>
        </w:rPr>
        <w:t>RK-NZ.262.33.2022.MT</w:t>
      </w:r>
      <w:r w:rsidRPr="00BB1EEB">
        <w:rPr>
          <w:rFonts w:ascii="Arial" w:hAnsi="Arial" w:cs="Arial"/>
          <w:szCs w:val="24"/>
        </w:rPr>
        <w:tab/>
      </w:r>
      <w:r w:rsidR="00F0600D" w:rsidRPr="00BB1EEB">
        <w:rPr>
          <w:rFonts w:ascii="Arial" w:hAnsi="Arial" w:cs="Arial"/>
          <w:szCs w:val="24"/>
        </w:rPr>
        <w:t>Częstochowa</w:t>
      </w:r>
      <w:r w:rsidRPr="00BB1EEB">
        <w:rPr>
          <w:rFonts w:ascii="Arial" w:hAnsi="Arial" w:cs="Arial"/>
          <w:szCs w:val="24"/>
        </w:rPr>
        <w:t xml:space="preserve">, </w:t>
      </w:r>
      <w:r w:rsidR="00672BAE" w:rsidRPr="00BB1EEB">
        <w:rPr>
          <w:rFonts w:ascii="Arial" w:hAnsi="Arial" w:cs="Arial"/>
          <w:szCs w:val="24"/>
        </w:rPr>
        <w:t>2022-07-28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RPr="00BB1EEB"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BB1EEB" w:rsidRDefault="00277E7E" w:rsidP="002E5C9C">
            <w:pPr>
              <w:pStyle w:val="Tytu"/>
              <w:spacing w:line="360" w:lineRule="auto"/>
              <w:rPr>
                <w:rFonts w:ascii="Arial" w:hAnsi="Arial"/>
                <w:sz w:val="28"/>
                <w:szCs w:val="28"/>
              </w:rPr>
            </w:pPr>
            <w:r w:rsidRPr="00BB1EEB">
              <w:rPr>
                <w:rFonts w:ascii="Arial" w:hAnsi="Arial"/>
                <w:sz w:val="28"/>
                <w:szCs w:val="28"/>
              </w:rPr>
              <w:t>SPECYFIKACJA WARUNKÓW ZAMÓWIENIA</w:t>
            </w:r>
          </w:p>
          <w:p w:rsidR="00277E7E" w:rsidRPr="00BB1EEB" w:rsidRDefault="00277E7E" w:rsidP="002E5C9C">
            <w:pPr>
              <w:keepNext/>
              <w:suppressAutoHyphens/>
              <w:spacing w:after="240" w:line="360" w:lineRule="auto"/>
              <w:jc w:val="center"/>
              <w:outlineLvl w:val="1"/>
              <w:rPr>
                <w:rFonts w:ascii="Arial" w:hAnsi="Arial" w:cs="Arial"/>
                <w:b/>
                <w:sz w:val="28"/>
                <w:szCs w:val="28"/>
                <w:lang w:eastAsia="ar-SA"/>
              </w:rPr>
            </w:pPr>
            <w:r w:rsidRPr="00BB1EEB">
              <w:rPr>
                <w:rFonts w:ascii="Arial" w:hAnsi="Arial" w:cs="Arial"/>
                <w:sz w:val="28"/>
                <w:szCs w:val="28"/>
                <w:lang w:eastAsia="ar-SA"/>
              </w:rPr>
              <w:t>zwana dalej</w:t>
            </w:r>
            <w:r w:rsidRPr="00BB1EEB">
              <w:rPr>
                <w:rFonts w:ascii="Arial" w:hAnsi="Arial" w:cs="Arial"/>
                <w:b/>
                <w:sz w:val="28"/>
                <w:szCs w:val="28"/>
                <w:lang w:eastAsia="ar-SA"/>
              </w:rPr>
              <w:t xml:space="preserve"> (SWZ)</w:t>
            </w:r>
          </w:p>
        </w:tc>
      </w:tr>
    </w:tbl>
    <w:p w:rsidR="00EB7871" w:rsidRPr="00BB1EEB" w:rsidRDefault="00F0600D" w:rsidP="002E5C9C">
      <w:pPr>
        <w:spacing w:before="600" w:line="360" w:lineRule="auto"/>
        <w:jc w:val="center"/>
        <w:rPr>
          <w:rFonts w:ascii="Arial" w:hAnsi="Arial" w:cs="Arial"/>
          <w:b/>
          <w:sz w:val="28"/>
          <w:szCs w:val="28"/>
        </w:rPr>
      </w:pPr>
      <w:r w:rsidRPr="00BB1EEB">
        <w:rPr>
          <w:rFonts w:ascii="Arial" w:hAnsi="Arial" w:cs="Arial"/>
          <w:b/>
          <w:sz w:val="28"/>
          <w:szCs w:val="28"/>
        </w:rPr>
        <w:t>Zorganizowanie wyjazdu w ramach zajęć terenowych dla studentów/</w:t>
      </w:r>
      <w:proofErr w:type="spellStart"/>
      <w:r w:rsidRPr="00BB1EEB">
        <w:rPr>
          <w:rFonts w:ascii="Arial" w:hAnsi="Arial" w:cs="Arial"/>
          <w:b/>
          <w:sz w:val="28"/>
          <w:szCs w:val="28"/>
        </w:rPr>
        <w:t>ek</w:t>
      </w:r>
      <w:proofErr w:type="spellEnd"/>
      <w:r w:rsidRPr="00BB1EEB">
        <w:rPr>
          <w:rFonts w:ascii="Arial" w:hAnsi="Arial" w:cs="Arial"/>
          <w:b/>
          <w:sz w:val="28"/>
          <w:szCs w:val="28"/>
        </w:rPr>
        <w:t xml:space="preserve">  Wydziału Zarządzania Politechniki Częstochowskiej w ramach projektu "Zintegrowany Program Rozwoju Politechniki Częstochowskiej"</w:t>
      </w:r>
    </w:p>
    <w:p w:rsidR="00EB7871" w:rsidRPr="00BB1EEB" w:rsidRDefault="00EB7871" w:rsidP="002E5C9C">
      <w:pPr>
        <w:spacing w:line="360" w:lineRule="auto"/>
        <w:jc w:val="center"/>
        <w:rPr>
          <w:rFonts w:ascii="Arial" w:hAnsi="Arial" w:cs="Arial"/>
          <w:b/>
        </w:rPr>
      </w:pPr>
    </w:p>
    <w:p w:rsidR="00020FF3" w:rsidRPr="00BB1EEB" w:rsidRDefault="00277E7E" w:rsidP="002E5C9C">
      <w:pPr>
        <w:spacing w:line="360" w:lineRule="auto"/>
        <w:jc w:val="both"/>
        <w:rPr>
          <w:rFonts w:ascii="Arial" w:hAnsi="Arial" w:cs="Arial"/>
        </w:rPr>
      </w:pPr>
      <w:r w:rsidRPr="00BB1EEB">
        <w:rPr>
          <w:rFonts w:ascii="Arial" w:hAnsi="Arial" w:cs="Arial"/>
        </w:rPr>
        <w:t xml:space="preserve">Postępowanie o udzielenie zamówienia prowadzone jest na podstawie ustawy z dnia 11 września 2019 r. Prawo zamówień publicznych </w:t>
      </w:r>
      <w:r w:rsidR="00F0600D" w:rsidRPr="00BB1EEB">
        <w:rPr>
          <w:rFonts w:ascii="Arial" w:hAnsi="Arial" w:cs="Arial"/>
        </w:rPr>
        <w:t>(</w:t>
      </w:r>
      <w:proofErr w:type="spellStart"/>
      <w:r w:rsidR="00F0600D" w:rsidRPr="00BB1EEB">
        <w:rPr>
          <w:rFonts w:ascii="Arial" w:hAnsi="Arial" w:cs="Arial"/>
        </w:rPr>
        <w:t>t.j</w:t>
      </w:r>
      <w:proofErr w:type="spellEnd"/>
      <w:r w:rsidR="00F0600D" w:rsidRPr="00BB1EEB">
        <w:rPr>
          <w:rFonts w:ascii="Arial" w:hAnsi="Arial" w:cs="Arial"/>
        </w:rPr>
        <w:t xml:space="preserve">. Dz.U. z 2021r. poz. 1129 z </w:t>
      </w:r>
      <w:proofErr w:type="spellStart"/>
      <w:r w:rsidR="00F0600D" w:rsidRPr="00BB1EEB">
        <w:rPr>
          <w:rFonts w:ascii="Arial" w:hAnsi="Arial" w:cs="Arial"/>
        </w:rPr>
        <w:t>późn</w:t>
      </w:r>
      <w:proofErr w:type="spellEnd"/>
      <w:r w:rsidR="00F0600D" w:rsidRPr="00BB1EEB">
        <w:rPr>
          <w:rFonts w:ascii="Arial" w:hAnsi="Arial" w:cs="Arial"/>
        </w:rPr>
        <w:t>. zm.)</w:t>
      </w:r>
      <w:r w:rsidRPr="00BB1EEB">
        <w:rPr>
          <w:rFonts w:ascii="Arial" w:hAnsi="Arial" w:cs="Arial"/>
        </w:rPr>
        <w:t xml:space="preserve">,, zwanej dalej ”ustawą </w:t>
      </w:r>
      <w:proofErr w:type="spellStart"/>
      <w:r w:rsidRPr="00BB1EEB">
        <w:rPr>
          <w:rFonts w:ascii="Arial" w:hAnsi="Arial" w:cs="Arial"/>
        </w:rPr>
        <w:t>Pzp</w:t>
      </w:r>
      <w:proofErr w:type="spellEnd"/>
      <w:r w:rsidRPr="00BB1EEB">
        <w:rPr>
          <w:rFonts w:ascii="Arial" w:hAnsi="Arial" w:cs="Arial"/>
        </w:rPr>
        <w:t xml:space="preserve">”. Wartość szacunkowa zamówienia </w:t>
      </w:r>
      <w:r w:rsidR="00192F39" w:rsidRPr="00BB1EEB">
        <w:rPr>
          <w:rFonts w:ascii="Arial" w:hAnsi="Arial" w:cs="Arial"/>
        </w:rPr>
        <w:t>jest niższa od</w:t>
      </w:r>
      <w:r w:rsidRPr="00BB1EEB">
        <w:rPr>
          <w:rFonts w:ascii="Arial" w:hAnsi="Arial" w:cs="Arial"/>
        </w:rPr>
        <w:t xml:space="preserve"> progów unijnych określonych na podstawie art. 3 ustawy </w:t>
      </w:r>
      <w:proofErr w:type="spellStart"/>
      <w:r w:rsidRPr="00BB1EEB">
        <w:rPr>
          <w:rFonts w:ascii="Arial" w:hAnsi="Arial" w:cs="Arial"/>
        </w:rPr>
        <w:t>Pzp</w:t>
      </w:r>
      <w:proofErr w:type="spellEnd"/>
      <w:r w:rsidR="00627ED2" w:rsidRPr="00BB1EEB">
        <w:rPr>
          <w:rFonts w:ascii="Arial" w:hAnsi="Arial" w:cs="Arial"/>
        </w:rPr>
        <w:t>.</w:t>
      </w:r>
    </w:p>
    <w:p w:rsidR="00EB7871" w:rsidRPr="00BB1EEB" w:rsidRDefault="00EB7871" w:rsidP="002E5C9C">
      <w:pPr>
        <w:spacing w:line="360" w:lineRule="auto"/>
        <w:jc w:val="both"/>
        <w:rPr>
          <w:rFonts w:ascii="Arial" w:hAnsi="Arial" w:cs="Arial"/>
        </w:rPr>
      </w:pPr>
    </w:p>
    <w:p w:rsidR="00EB7871" w:rsidRPr="00BB1EEB" w:rsidRDefault="00EB7871" w:rsidP="002E5C9C">
      <w:pPr>
        <w:spacing w:after="120" w:line="360" w:lineRule="auto"/>
        <w:ind w:left="5942"/>
        <w:rPr>
          <w:rFonts w:ascii="Arial" w:hAnsi="Arial" w:cs="Arial"/>
        </w:rPr>
      </w:pPr>
      <w:r w:rsidRPr="00BB1EEB">
        <w:rPr>
          <w:rFonts w:ascii="Arial" w:hAnsi="Arial" w:cs="Arial"/>
        </w:rPr>
        <w:t>Zatwierdzono w dniu:</w:t>
      </w:r>
    </w:p>
    <w:p w:rsidR="00EB7871" w:rsidRPr="00BB1EEB" w:rsidRDefault="00F0600D" w:rsidP="002E5C9C">
      <w:pPr>
        <w:spacing w:line="360" w:lineRule="auto"/>
        <w:ind w:left="5940"/>
        <w:rPr>
          <w:rFonts w:ascii="Arial" w:hAnsi="Arial" w:cs="Arial"/>
        </w:rPr>
      </w:pPr>
      <w:r w:rsidRPr="00BB1EEB">
        <w:rPr>
          <w:rFonts w:ascii="Arial" w:hAnsi="Arial" w:cs="Arial"/>
        </w:rPr>
        <w:t>2022-07-28</w:t>
      </w:r>
    </w:p>
    <w:p w:rsidR="002E5C9C" w:rsidRPr="00BB1EEB" w:rsidRDefault="002E5C9C" w:rsidP="002E5C9C">
      <w:pPr>
        <w:spacing w:line="360" w:lineRule="auto"/>
        <w:ind w:left="5940"/>
        <w:rPr>
          <w:rFonts w:ascii="Arial" w:hAnsi="Arial" w:cs="Arial"/>
        </w:rPr>
      </w:pPr>
      <w:r w:rsidRPr="00BB1EEB">
        <w:rPr>
          <w:rFonts w:ascii="Arial" w:hAnsi="Arial" w:cs="Arial"/>
        </w:rPr>
        <w:t>Kanclerz</w:t>
      </w:r>
    </w:p>
    <w:p w:rsidR="002E5C9C" w:rsidRPr="00BB1EEB" w:rsidRDefault="002E5C9C" w:rsidP="002E5C9C">
      <w:pPr>
        <w:spacing w:line="360" w:lineRule="auto"/>
        <w:ind w:left="5940"/>
        <w:rPr>
          <w:rFonts w:ascii="Arial" w:hAnsi="Arial" w:cs="Arial"/>
        </w:rPr>
      </w:pPr>
      <w:r w:rsidRPr="00BB1EEB">
        <w:rPr>
          <w:rFonts w:ascii="Arial" w:hAnsi="Arial" w:cs="Arial"/>
        </w:rPr>
        <w:t>Politechniki Częstochowskiej</w:t>
      </w:r>
    </w:p>
    <w:p w:rsidR="00EB7871" w:rsidRPr="00BB1EEB" w:rsidRDefault="00F0600D" w:rsidP="002E5C9C">
      <w:pPr>
        <w:spacing w:line="360" w:lineRule="auto"/>
        <w:ind w:left="5940"/>
        <w:rPr>
          <w:rFonts w:ascii="Arial" w:hAnsi="Arial" w:cs="Arial"/>
        </w:rPr>
      </w:pPr>
      <w:r w:rsidRPr="00BB1EEB">
        <w:rPr>
          <w:rFonts w:ascii="Arial" w:hAnsi="Arial" w:cs="Arial"/>
        </w:rPr>
        <w:t>Arkadiusz Kociszewski</w:t>
      </w:r>
    </w:p>
    <w:p w:rsidR="009838C7" w:rsidRPr="00BB1EEB" w:rsidRDefault="00EB7871" w:rsidP="002E5C9C">
      <w:pPr>
        <w:pStyle w:val="Nagwek1"/>
        <w:spacing w:line="360" w:lineRule="auto"/>
        <w:rPr>
          <w:rFonts w:ascii="Arial" w:hAnsi="Arial" w:cs="Arial"/>
        </w:rPr>
      </w:pPr>
      <w:r w:rsidRPr="00BB1EEB">
        <w:rPr>
          <w:rFonts w:ascii="Arial" w:hAnsi="Arial" w:cs="Arial"/>
        </w:rPr>
        <w:br w:type="page"/>
      </w:r>
      <w:bookmarkStart w:id="0" w:name="_Toc258314242"/>
      <w:r w:rsidR="009838C7" w:rsidRPr="00BB1EEB">
        <w:rPr>
          <w:rFonts w:ascii="Arial" w:hAnsi="Arial" w:cs="Arial"/>
        </w:rPr>
        <w:lastRenderedPageBreak/>
        <w:t>Nazwa</w:t>
      </w:r>
      <w:r w:rsidR="00277E7E" w:rsidRPr="00BB1EEB">
        <w:rPr>
          <w:rFonts w:ascii="Arial" w:hAnsi="Arial" w:cs="Arial"/>
          <w:lang w:val="pl-PL"/>
        </w:rPr>
        <w:t xml:space="preserve"> oraz adres </w:t>
      </w:r>
      <w:r w:rsidR="009838C7" w:rsidRPr="00BB1EEB">
        <w:rPr>
          <w:rFonts w:ascii="Arial" w:hAnsi="Arial" w:cs="Arial"/>
        </w:rPr>
        <w:t>Zamawiającego</w:t>
      </w:r>
      <w:bookmarkEnd w:id="0"/>
    </w:p>
    <w:p w:rsidR="009838C7" w:rsidRPr="00BB1EEB" w:rsidRDefault="009838C7" w:rsidP="002E5C9C">
      <w:pPr>
        <w:pStyle w:val="Tekstpodstawowy"/>
        <w:spacing w:after="0" w:line="360" w:lineRule="auto"/>
        <w:ind w:left="360"/>
        <w:rPr>
          <w:rFonts w:ascii="Arial" w:hAnsi="Arial" w:cs="Arial"/>
        </w:rPr>
      </w:pPr>
      <w:r w:rsidRPr="00BB1EEB">
        <w:rPr>
          <w:rFonts w:ascii="Arial" w:hAnsi="Arial" w:cs="Arial"/>
        </w:rPr>
        <w:t xml:space="preserve"> </w:t>
      </w:r>
      <w:r w:rsidR="00F0600D" w:rsidRPr="00BB1EEB">
        <w:rPr>
          <w:rFonts w:ascii="Arial" w:hAnsi="Arial" w:cs="Arial"/>
        </w:rPr>
        <w:t>Politechnika Częstochowska</w:t>
      </w:r>
    </w:p>
    <w:p w:rsidR="009838C7" w:rsidRPr="00BB1EEB" w:rsidRDefault="009838C7" w:rsidP="002E5C9C">
      <w:pPr>
        <w:pStyle w:val="Tekstpodstawowy"/>
        <w:spacing w:after="0" w:line="360" w:lineRule="auto"/>
        <w:ind w:left="360"/>
        <w:rPr>
          <w:rFonts w:ascii="Arial" w:hAnsi="Arial" w:cs="Arial"/>
        </w:rPr>
      </w:pPr>
      <w:r w:rsidRPr="00BB1EEB">
        <w:rPr>
          <w:rFonts w:ascii="Arial" w:hAnsi="Arial" w:cs="Arial"/>
        </w:rPr>
        <w:t xml:space="preserve"> </w:t>
      </w:r>
      <w:r w:rsidR="00F0600D" w:rsidRPr="00BB1EEB">
        <w:rPr>
          <w:rFonts w:ascii="Arial" w:hAnsi="Arial" w:cs="Arial"/>
        </w:rPr>
        <w:t>Dąbrowskiego</w:t>
      </w:r>
      <w:r w:rsidRPr="00BB1EEB">
        <w:rPr>
          <w:rFonts w:ascii="Arial" w:hAnsi="Arial" w:cs="Arial"/>
        </w:rPr>
        <w:t xml:space="preserve"> </w:t>
      </w:r>
      <w:r w:rsidR="00F0600D" w:rsidRPr="00BB1EEB">
        <w:rPr>
          <w:rFonts w:ascii="Arial" w:hAnsi="Arial" w:cs="Arial"/>
        </w:rPr>
        <w:t>69</w:t>
      </w:r>
      <w:r w:rsidRPr="00BB1EEB">
        <w:rPr>
          <w:rFonts w:ascii="Arial" w:hAnsi="Arial" w:cs="Arial"/>
        </w:rPr>
        <w:t xml:space="preserve"> </w:t>
      </w:r>
    </w:p>
    <w:p w:rsidR="008B60B4" w:rsidRPr="00BB1EEB" w:rsidRDefault="009838C7" w:rsidP="002E5C9C">
      <w:pPr>
        <w:pStyle w:val="Tekstpodstawowy"/>
        <w:spacing w:after="0" w:line="360" w:lineRule="auto"/>
        <w:ind w:left="360"/>
        <w:rPr>
          <w:rFonts w:ascii="Arial" w:hAnsi="Arial" w:cs="Arial"/>
        </w:rPr>
      </w:pPr>
      <w:r w:rsidRPr="00BB1EEB">
        <w:rPr>
          <w:rFonts w:ascii="Arial" w:hAnsi="Arial" w:cs="Arial"/>
        </w:rPr>
        <w:t xml:space="preserve"> </w:t>
      </w:r>
      <w:r w:rsidR="00F0600D" w:rsidRPr="00BB1EEB">
        <w:rPr>
          <w:rFonts w:ascii="Arial" w:hAnsi="Arial" w:cs="Arial"/>
        </w:rPr>
        <w:t>42-201</w:t>
      </w:r>
      <w:r w:rsidRPr="00BB1EEB">
        <w:rPr>
          <w:rFonts w:ascii="Arial" w:hAnsi="Arial" w:cs="Arial"/>
        </w:rPr>
        <w:t xml:space="preserve"> </w:t>
      </w:r>
      <w:r w:rsidR="00F0600D" w:rsidRPr="00BB1EEB">
        <w:rPr>
          <w:rFonts w:ascii="Arial" w:hAnsi="Arial" w:cs="Arial"/>
        </w:rPr>
        <w:t>Częstochowa</w:t>
      </w:r>
    </w:p>
    <w:p w:rsidR="008B60B4" w:rsidRPr="00BB1EEB" w:rsidRDefault="008B60B4" w:rsidP="002E5C9C">
      <w:pPr>
        <w:pStyle w:val="Tekstpodstawowy"/>
        <w:spacing w:after="0" w:line="360" w:lineRule="auto"/>
        <w:ind w:left="360"/>
        <w:rPr>
          <w:rFonts w:ascii="Arial" w:hAnsi="Arial" w:cs="Arial"/>
        </w:rPr>
      </w:pPr>
      <w:r w:rsidRPr="00BB1EEB">
        <w:rPr>
          <w:rFonts w:ascii="Arial" w:hAnsi="Arial" w:cs="Arial"/>
        </w:rPr>
        <w:t xml:space="preserve"> Tel.: </w:t>
      </w:r>
      <w:r w:rsidR="00F0600D" w:rsidRPr="00BB1EEB">
        <w:rPr>
          <w:rFonts w:ascii="Arial" w:hAnsi="Arial" w:cs="Arial"/>
        </w:rPr>
        <w:t>34</w:t>
      </w:r>
      <w:r w:rsidRPr="00BB1EEB">
        <w:rPr>
          <w:rFonts w:ascii="Arial" w:hAnsi="Arial" w:cs="Arial"/>
        </w:rPr>
        <w:t xml:space="preserve"> </w:t>
      </w:r>
      <w:r w:rsidR="002E5C9C" w:rsidRPr="00BB1EEB">
        <w:rPr>
          <w:rFonts w:ascii="Arial" w:hAnsi="Arial" w:cs="Arial"/>
        </w:rPr>
        <w:t>3250415</w:t>
      </w:r>
    </w:p>
    <w:p w:rsidR="000E7443" w:rsidRPr="00BB1EEB" w:rsidRDefault="008B60B4" w:rsidP="002E5C9C">
      <w:pPr>
        <w:pStyle w:val="Tekstpodstawowy"/>
        <w:spacing w:after="0" w:line="360" w:lineRule="auto"/>
        <w:ind w:left="360"/>
        <w:rPr>
          <w:rFonts w:ascii="Arial" w:hAnsi="Arial" w:cs="Arial"/>
        </w:rPr>
      </w:pPr>
      <w:r w:rsidRPr="00BB1EEB">
        <w:rPr>
          <w:rFonts w:ascii="Arial" w:hAnsi="Arial" w:cs="Arial"/>
        </w:rPr>
        <w:t xml:space="preserve"> </w:t>
      </w:r>
      <w:r w:rsidR="00277E7E" w:rsidRPr="00BB1EEB">
        <w:rPr>
          <w:rFonts w:ascii="Arial" w:hAnsi="Arial" w:cs="Arial"/>
        </w:rPr>
        <w:t>Adres poczty elektronicznej</w:t>
      </w:r>
      <w:r w:rsidR="000E7443" w:rsidRPr="00BB1EEB">
        <w:rPr>
          <w:rFonts w:ascii="Arial" w:hAnsi="Arial" w:cs="Arial"/>
        </w:rPr>
        <w:t xml:space="preserve">: </w:t>
      </w:r>
      <w:r w:rsidR="002E5C9C" w:rsidRPr="00BB1EEB">
        <w:rPr>
          <w:rFonts w:ascii="Arial" w:hAnsi="Arial" w:cs="Arial"/>
          <w:color w:val="0000FF"/>
        </w:rPr>
        <w:t>mtaranek</w:t>
      </w:r>
      <w:r w:rsidR="00F0600D" w:rsidRPr="00BB1EEB">
        <w:rPr>
          <w:rFonts w:ascii="Arial" w:hAnsi="Arial" w:cs="Arial"/>
          <w:color w:val="0000FF"/>
        </w:rPr>
        <w:t>@adm.pcz.czest.pl</w:t>
      </w:r>
    </w:p>
    <w:p w:rsidR="000E7443" w:rsidRPr="00BB1EEB" w:rsidRDefault="00192F39" w:rsidP="002E5C9C">
      <w:pPr>
        <w:pStyle w:val="Tekstpodstawowy"/>
        <w:spacing w:after="0" w:line="360" w:lineRule="auto"/>
        <w:ind w:left="426"/>
        <w:jc w:val="both"/>
        <w:rPr>
          <w:rFonts w:ascii="Arial" w:hAnsi="Arial" w:cs="Arial"/>
        </w:rPr>
      </w:pPr>
      <w:r w:rsidRPr="00BB1EEB">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BB1EEB">
        <w:rPr>
          <w:rFonts w:ascii="Arial" w:hAnsi="Arial" w:cs="Arial"/>
        </w:rPr>
        <w:t xml:space="preserve">: </w:t>
      </w:r>
      <w:r w:rsidR="002E5C9C" w:rsidRPr="00BB1EEB">
        <w:rPr>
          <w:rFonts w:ascii="Arial" w:hAnsi="Arial" w:cs="Arial"/>
          <w:color w:val="0000FF"/>
          <w:u w:val="single"/>
        </w:rPr>
        <w:t>https://e-propublico.pl/Zamawiajacy/AktualneOgloszenia?zamawiajacyId=bccb450d-5bfd-4cec-9c52-47ae97f8017d</w:t>
      </w:r>
      <w:r w:rsidRPr="00BB1EEB">
        <w:rPr>
          <w:rFonts w:ascii="Arial" w:hAnsi="Arial" w:cs="Arial"/>
        </w:rPr>
        <w:t>.</w:t>
      </w:r>
    </w:p>
    <w:p w:rsidR="009838C7" w:rsidRPr="00BB1EEB" w:rsidRDefault="009838C7" w:rsidP="002E5C9C">
      <w:pPr>
        <w:pStyle w:val="Nagwek1"/>
        <w:spacing w:line="360" w:lineRule="auto"/>
        <w:rPr>
          <w:rFonts w:ascii="Arial" w:hAnsi="Arial" w:cs="Arial"/>
        </w:rPr>
      </w:pPr>
      <w:bookmarkStart w:id="1" w:name="_Toc258314243"/>
      <w:r w:rsidRPr="00BB1EEB">
        <w:rPr>
          <w:rFonts w:ascii="Arial" w:hAnsi="Arial" w:cs="Arial"/>
        </w:rPr>
        <w:t>Tryb udzielenia zamówienia</w:t>
      </w:r>
      <w:bookmarkEnd w:id="1"/>
    </w:p>
    <w:p w:rsidR="00EB7871" w:rsidRPr="00BB1EEB" w:rsidRDefault="009838C7" w:rsidP="002E5C9C">
      <w:pPr>
        <w:pStyle w:val="Tekstpodstawowywcity"/>
        <w:spacing w:line="360" w:lineRule="auto"/>
        <w:ind w:left="426" w:firstLine="5"/>
        <w:jc w:val="both"/>
        <w:rPr>
          <w:rFonts w:ascii="Arial" w:hAnsi="Arial" w:cs="Arial"/>
        </w:rPr>
      </w:pPr>
      <w:r w:rsidRPr="00BB1EEB">
        <w:rPr>
          <w:rFonts w:ascii="Arial" w:hAnsi="Arial" w:cs="Arial"/>
        </w:rPr>
        <w:t xml:space="preserve">Postępowanie </w:t>
      </w:r>
      <w:r w:rsidR="00277E7E" w:rsidRPr="00BB1EEB">
        <w:rPr>
          <w:rFonts w:ascii="Arial" w:hAnsi="Arial" w:cs="Arial"/>
        </w:rPr>
        <w:t xml:space="preserve">o udzielenie zamówienia </w:t>
      </w:r>
      <w:r w:rsidRPr="00BB1EEB">
        <w:rPr>
          <w:rFonts w:ascii="Arial" w:hAnsi="Arial" w:cs="Arial"/>
        </w:rPr>
        <w:t>prowadzone</w:t>
      </w:r>
      <w:r w:rsidR="00277E7E" w:rsidRPr="00BB1EEB">
        <w:rPr>
          <w:rFonts w:ascii="Arial" w:hAnsi="Arial" w:cs="Arial"/>
        </w:rPr>
        <w:t xml:space="preserve"> jest w trybie </w:t>
      </w:r>
      <w:r w:rsidR="00277E7E" w:rsidRPr="00BB1EEB">
        <w:rPr>
          <w:rFonts w:ascii="Arial" w:hAnsi="Arial" w:cs="Arial"/>
          <w:b/>
          <w:bCs/>
        </w:rPr>
        <w:t>Podstawowy bez</w:t>
      </w:r>
      <w:r w:rsidR="003D02DA" w:rsidRPr="00BB1EEB">
        <w:rPr>
          <w:rFonts w:ascii="Arial" w:hAnsi="Arial" w:cs="Arial"/>
          <w:b/>
          <w:bCs/>
        </w:rPr>
        <w:t xml:space="preserve"> </w:t>
      </w:r>
      <w:r w:rsidR="00277E7E" w:rsidRPr="00BB1EEB">
        <w:rPr>
          <w:rFonts w:ascii="Arial" w:hAnsi="Arial" w:cs="Arial"/>
          <w:b/>
          <w:bCs/>
        </w:rPr>
        <w:t>negocjacji</w:t>
      </w:r>
      <w:r w:rsidR="00277E7E" w:rsidRPr="00BB1EEB">
        <w:rPr>
          <w:rFonts w:ascii="Arial" w:hAnsi="Arial" w:cs="Arial"/>
        </w:rPr>
        <w:t xml:space="preserve">, o którym mowa w art. 275 pkt 1 ustawy </w:t>
      </w:r>
      <w:proofErr w:type="spellStart"/>
      <w:r w:rsidR="00277E7E" w:rsidRPr="00BB1EEB">
        <w:rPr>
          <w:rFonts w:ascii="Arial" w:hAnsi="Arial" w:cs="Arial"/>
        </w:rPr>
        <w:t>Pzp</w:t>
      </w:r>
      <w:proofErr w:type="spellEnd"/>
      <w:r w:rsidR="00277E7E" w:rsidRPr="00BB1EEB">
        <w:rPr>
          <w:rFonts w:ascii="Arial" w:hAnsi="Arial" w:cs="Arial"/>
        </w:rPr>
        <w:t>.</w:t>
      </w:r>
    </w:p>
    <w:p w:rsidR="00E11924" w:rsidRPr="00BB1EEB" w:rsidRDefault="00E11924" w:rsidP="002E5C9C">
      <w:pPr>
        <w:pStyle w:val="Nagwek1"/>
        <w:spacing w:line="360" w:lineRule="auto"/>
        <w:rPr>
          <w:rFonts w:ascii="Arial" w:hAnsi="Arial" w:cs="Arial"/>
          <w:lang w:val="pl-PL"/>
        </w:rPr>
      </w:pPr>
      <w:bookmarkStart w:id="2" w:name="_Toc258314244"/>
      <w:r w:rsidRPr="00BB1EEB">
        <w:rPr>
          <w:rFonts w:ascii="Arial" w:hAnsi="Arial" w:cs="Arial"/>
          <w:lang w:val="pl-PL"/>
        </w:rPr>
        <w:t>informacje ogólne</w:t>
      </w:r>
    </w:p>
    <w:p w:rsidR="00E11924" w:rsidRPr="00BB1EEB" w:rsidRDefault="00E11924" w:rsidP="002E5C9C">
      <w:pPr>
        <w:pStyle w:val="Nagwek2"/>
        <w:spacing w:line="360" w:lineRule="auto"/>
        <w:rPr>
          <w:rFonts w:ascii="Arial" w:hAnsi="Arial" w:cs="Arial"/>
        </w:rPr>
      </w:pPr>
      <w:r w:rsidRPr="00BB1EEB">
        <w:rPr>
          <w:rFonts w:ascii="Arial" w:hAnsi="Arial" w:cs="Arial"/>
        </w:rPr>
        <w:t>Komunikacja w postępowaniu</w:t>
      </w:r>
    </w:p>
    <w:p w:rsidR="00E11924" w:rsidRPr="00BB1EEB" w:rsidRDefault="00E11924" w:rsidP="002E5C9C">
      <w:pPr>
        <w:pStyle w:val="Nagwek2"/>
        <w:numPr>
          <w:ilvl w:val="0"/>
          <w:numId w:val="0"/>
        </w:numPr>
        <w:spacing w:line="360" w:lineRule="auto"/>
        <w:ind w:left="680"/>
        <w:rPr>
          <w:rFonts w:ascii="Arial" w:hAnsi="Arial" w:cs="Arial"/>
        </w:rPr>
      </w:pPr>
      <w:r w:rsidRPr="00BB1EEB">
        <w:rPr>
          <w:rFonts w:ascii="Arial" w:hAnsi="Arial" w:cs="Arial"/>
        </w:rPr>
        <w:t>W niniejszym postępowaniu komunikacja między Zamawiającym a Wykonawcami odbywa się przy użyciu środków komunikacji elektronicznej, za pośrednictwem platformy on-line działającej pod adresem</w:t>
      </w:r>
      <w:r w:rsidR="00670A26" w:rsidRPr="00BB1EEB">
        <w:rPr>
          <w:rFonts w:ascii="Arial" w:hAnsi="Arial" w:cs="Arial"/>
        </w:rPr>
        <w:t xml:space="preserve"> </w:t>
      </w:r>
      <w:r w:rsidR="00F0600D" w:rsidRPr="00BB1EEB">
        <w:rPr>
          <w:rFonts w:ascii="Arial" w:hAnsi="Arial" w:cs="Arial"/>
          <w:color w:val="0000FF"/>
          <w:u w:val="single"/>
        </w:rPr>
        <w:t>https://e-propublico.pl</w:t>
      </w:r>
      <w:r w:rsidRPr="00BB1EEB">
        <w:rPr>
          <w:rFonts w:ascii="Arial" w:hAnsi="Arial" w:cs="Arial"/>
        </w:rPr>
        <w:t xml:space="preserve"> (dalej jako: ”Platforma”).</w:t>
      </w:r>
    </w:p>
    <w:p w:rsidR="00836183" w:rsidRPr="00BB1EEB" w:rsidRDefault="00E11924" w:rsidP="002E5C9C">
      <w:pPr>
        <w:pStyle w:val="Nagwek2"/>
        <w:spacing w:line="360" w:lineRule="auto"/>
        <w:rPr>
          <w:rFonts w:ascii="Arial" w:hAnsi="Arial" w:cs="Arial"/>
        </w:rPr>
      </w:pPr>
      <w:r w:rsidRPr="00BB1EEB">
        <w:rPr>
          <w:rFonts w:ascii="Arial" w:hAnsi="Arial" w:cs="Arial"/>
        </w:rPr>
        <w:t>Wizja lokalna</w:t>
      </w:r>
      <w:r w:rsidR="00192F39" w:rsidRPr="00BB1EEB">
        <w:rPr>
          <w:rFonts w:ascii="Arial" w:hAnsi="Arial" w:cs="Arial"/>
          <w:lang w:val="pl-PL"/>
        </w:rPr>
        <w:t xml:space="preserve"> </w:t>
      </w:r>
    </w:p>
    <w:p w:rsidR="000B0F13" w:rsidRPr="00BB1EEB" w:rsidRDefault="00F0600D" w:rsidP="002E5C9C">
      <w:pPr>
        <w:pStyle w:val="Nagwek2"/>
        <w:numPr>
          <w:ilvl w:val="0"/>
          <w:numId w:val="0"/>
        </w:numPr>
        <w:spacing w:before="0" w:line="360" w:lineRule="auto"/>
        <w:ind w:left="680"/>
        <w:rPr>
          <w:rFonts w:ascii="Arial" w:hAnsi="Arial" w:cs="Arial"/>
          <w:lang w:val="pl-PL"/>
        </w:rPr>
      </w:pPr>
      <w:r w:rsidRPr="00BB1EEB">
        <w:rPr>
          <w:rFonts w:ascii="Arial" w:hAnsi="Arial" w:cs="Arial"/>
        </w:rPr>
        <w:t>Zamawiający nie przewiduje obowiązku odbyci</w:t>
      </w:r>
      <w:r w:rsidRPr="00BB1EEB">
        <w:rPr>
          <w:rFonts w:ascii="Arial" w:hAnsi="Arial" w:cs="Arial"/>
          <w:lang w:val="pl-PL"/>
        </w:rPr>
        <w:t>a</w:t>
      </w:r>
      <w:r w:rsidRPr="00BB1EEB">
        <w:rPr>
          <w:rFonts w:ascii="Arial" w:hAnsi="Arial" w:cs="Arial"/>
        </w:rPr>
        <w:t xml:space="preserve"> przez </w:t>
      </w:r>
      <w:r w:rsidRPr="00BB1EEB">
        <w:rPr>
          <w:rFonts w:ascii="Arial" w:hAnsi="Arial" w:cs="Arial"/>
          <w:lang w:val="pl-PL"/>
        </w:rPr>
        <w:t>Wykonawcę</w:t>
      </w:r>
      <w:r w:rsidRPr="00BB1EEB">
        <w:rPr>
          <w:rFonts w:ascii="Arial" w:hAnsi="Arial" w:cs="Arial"/>
        </w:rPr>
        <w:t xml:space="preserve"> wizji lokalnej lub sprawdzenia przez Wykonawcę dokumentów niezbędnych do realizacji zamówienia</w:t>
      </w:r>
      <w:r w:rsidRPr="00BB1EEB">
        <w:rPr>
          <w:rFonts w:ascii="Arial" w:hAnsi="Arial" w:cs="Arial"/>
          <w:lang w:val="pl-PL"/>
        </w:rPr>
        <w:t>.</w:t>
      </w:r>
    </w:p>
    <w:p w:rsidR="00E11924" w:rsidRPr="00BB1EEB" w:rsidRDefault="00E11924" w:rsidP="002E5C9C">
      <w:pPr>
        <w:pStyle w:val="Nagwek2"/>
        <w:spacing w:line="360" w:lineRule="auto"/>
        <w:rPr>
          <w:rFonts w:ascii="Arial" w:hAnsi="Arial" w:cs="Arial"/>
        </w:rPr>
      </w:pPr>
      <w:r w:rsidRPr="00BB1EEB">
        <w:rPr>
          <w:rFonts w:ascii="Arial" w:hAnsi="Arial" w:cs="Arial"/>
        </w:rPr>
        <w:t xml:space="preserve">Zaliczki na poczet </w:t>
      </w:r>
      <w:r w:rsidR="000B0F13" w:rsidRPr="00BB1EEB">
        <w:rPr>
          <w:rFonts w:ascii="Arial" w:hAnsi="Arial" w:cs="Arial"/>
        </w:rPr>
        <w:t>wykonania</w:t>
      </w:r>
      <w:r w:rsidRPr="00BB1EEB">
        <w:rPr>
          <w:rFonts w:ascii="Arial" w:hAnsi="Arial" w:cs="Arial"/>
        </w:rPr>
        <w:t xml:space="preserve"> zamówienia</w:t>
      </w:r>
    </w:p>
    <w:p w:rsidR="000B0F13" w:rsidRPr="00BB1EEB" w:rsidRDefault="00F0600D" w:rsidP="002E5C9C">
      <w:pPr>
        <w:pStyle w:val="Nagwek2"/>
        <w:numPr>
          <w:ilvl w:val="0"/>
          <w:numId w:val="0"/>
        </w:numPr>
        <w:spacing w:line="360" w:lineRule="auto"/>
        <w:ind w:left="680"/>
        <w:rPr>
          <w:rFonts w:ascii="Arial" w:hAnsi="Arial" w:cs="Arial"/>
          <w:lang w:val="pl-PL"/>
        </w:rPr>
      </w:pPr>
      <w:r w:rsidRPr="00BB1EEB">
        <w:rPr>
          <w:rFonts w:ascii="Arial" w:hAnsi="Arial" w:cs="Arial"/>
        </w:rPr>
        <w:t>Zamawiający nie przewiduje udzielenia zaliczek na poczet wykonania zamówienia.</w:t>
      </w:r>
    </w:p>
    <w:p w:rsidR="00E11924" w:rsidRPr="00BB1EEB" w:rsidRDefault="00E11924" w:rsidP="002E5C9C">
      <w:pPr>
        <w:pStyle w:val="Nagwek2"/>
        <w:spacing w:line="360" w:lineRule="auto"/>
        <w:rPr>
          <w:rFonts w:ascii="Arial" w:hAnsi="Arial" w:cs="Arial"/>
        </w:rPr>
      </w:pPr>
      <w:r w:rsidRPr="00BB1EEB">
        <w:rPr>
          <w:rFonts w:ascii="Arial" w:hAnsi="Arial" w:cs="Arial"/>
        </w:rPr>
        <w:t>Katalogi elektroniczne</w:t>
      </w:r>
    </w:p>
    <w:p w:rsidR="00C270BA" w:rsidRPr="00BB1EEB" w:rsidRDefault="00C270BA" w:rsidP="002E5C9C">
      <w:pPr>
        <w:pStyle w:val="Nagwek2"/>
        <w:numPr>
          <w:ilvl w:val="0"/>
          <w:numId w:val="0"/>
        </w:numPr>
        <w:spacing w:line="360" w:lineRule="auto"/>
        <w:ind w:left="680"/>
        <w:rPr>
          <w:rFonts w:ascii="Arial" w:hAnsi="Arial" w:cs="Arial"/>
        </w:rPr>
      </w:pPr>
      <w:r w:rsidRPr="00BB1EEB">
        <w:rPr>
          <w:rFonts w:ascii="Arial" w:hAnsi="Arial" w:cs="Arial"/>
        </w:rPr>
        <w:lastRenderedPageBreak/>
        <w:t xml:space="preserve">Zamawiający </w:t>
      </w:r>
      <w:r w:rsidR="00F0600D" w:rsidRPr="00BB1EEB">
        <w:rPr>
          <w:rFonts w:ascii="Arial" w:hAnsi="Arial" w:cs="Arial"/>
        </w:rPr>
        <w:fldChar w:fldCharType="begin">
          <w:ffData>
            <w:name w:val="Wybór1"/>
            <w:enabled/>
            <w:calcOnExit w:val="0"/>
            <w:checkBox>
              <w:sizeAuto/>
              <w:default w:val="0"/>
              <w:checked w:val="0"/>
            </w:checkBox>
          </w:ffData>
        </w:fldChar>
      </w:r>
      <w:bookmarkStart w:id="3" w:name="Wybór1"/>
      <w:r w:rsidR="00F0600D" w:rsidRPr="00BB1EEB">
        <w:rPr>
          <w:rFonts w:ascii="Arial" w:hAnsi="Arial" w:cs="Arial"/>
        </w:rPr>
        <w:instrText xml:space="preserve"> FORMCHECKBOX </w:instrText>
      </w:r>
      <w:r w:rsidR="0062148A">
        <w:rPr>
          <w:rFonts w:ascii="Arial" w:hAnsi="Arial" w:cs="Arial"/>
        </w:rPr>
      </w:r>
      <w:r w:rsidR="0062148A">
        <w:rPr>
          <w:rFonts w:ascii="Arial" w:hAnsi="Arial" w:cs="Arial"/>
        </w:rPr>
        <w:fldChar w:fldCharType="separate"/>
      </w:r>
      <w:r w:rsidR="00F0600D" w:rsidRPr="00BB1EEB">
        <w:rPr>
          <w:rFonts w:ascii="Arial" w:hAnsi="Arial" w:cs="Arial"/>
        </w:rPr>
        <w:fldChar w:fldCharType="end"/>
      </w:r>
      <w:bookmarkEnd w:id="3"/>
      <w:r w:rsidRPr="00BB1EEB">
        <w:rPr>
          <w:rFonts w:ascii="Arial" w:hAnsi="Arial" w:cs="Arial"/>
        </w:rPr>
        <w:t xml:space="preserve"> wymaga /  </w:t>
      </w:r>
      <w:r w:rsidR="00F0600D" w:rsidRPr="00BB1EEB">
        <w:rPr>
          <w:rFonts w:ascii="Arial" w:hAnsi="Arial" w:cs="Arial"/>
        </w:rPr>
        <w:fldChar w:fldCharType="begin">
          <w:ffData>
            <w:name w:val="Wybór2"/>
            <w:enabled/>
            <w:calcOnExit w:val="0"/>
            <w:checkBox>
              <w:sizeAuto/>
              <w:default w:val="0"/>
              <w:checked/>
            </w:checkBox>
          </w:ffData>
        </w:fldChar>
      </w:r>
      <w:bookmarkStart w:id="4" w:name="Wybór2"/>
      <w:r w:rsidR="00F0600D" w:rsidRPr="00BB1EEB">
        <w:rPr>
          <w:rFonts w:ascii="Arial" w:hAnsi="Arial" w:cs="Arial"/>
        </w:rPr>
        <w:instrText xml:space="preserve"> FORMCHECKBOX </w:instrText>
      </w:r>
      <w:r w:rsidR="0062148A">
        <w:rPr>
          <w:rFonts w:ascii="Arial" w:hAnsi="Arial" w:cs="Arial"/>
        </w:rPr>
      </w:r>
      <w:r w:rsidR="0062148A">
        <w:rPr>
          <w:rFonts w:ascii="Arial" w:hAnsi="Arial" w:cs="Arial"/>
        </w:rPr>
        <w:fldChar w:fldCharType="separate"/>
      </w:r>
      <w:r w:rsidR="00F0600D" w:rsidRPr="00BB1EEB">
        <w:rPr>
          <w:rFonts w:ascii="Arial" w:hAnsi="Arial" w:cs="Arial"/>
        </w:rPr>
        <w:fldChar w:fldCharType="end"/>
      </w:r>
      <w:bookmarkEnd w:id="4"/>
      <w:r w:rsidRPr="00BB1EEB">
        <w:rPr>
          <w:rFonts w:ascii="Arial" w:hAnsi="Arial" w:cs="Arial"/>
        </w:rPr>
        <w:t xml:space="preserve"> nie wymaga złożenia ofert w postaci katalogów elektronicznych.</w:t>
      </w:r>
    </w:p>
    <w:p w:rsidR="00E11924" w:rsidRPr="00BB1EEB" w:rsidRDefault="00E11924" w:rsidP="002E5C9C">
      <w:pPr>
        <w:pStyle w:val="Nagwek2"/>
        <w:spacing w:line="360" w:lineRule="auto"/>
        <w:rPr>
          <w:rFonts w:ascii="Arial" w:hAnsi="Arial" w:cs="Arial"/>
          <w:lang w:val="pl-PL"/>
        </w:rPr>
      </w:pPr>
      <w:r w:rsidRPr="00BB1EEB">
        <w:rPr>
          <w:rFonts w:ascii="Arial" w:hAnsi="Arial" w:cs="Arial"/>
          <w:lang w:val="pl-PL"/>
        </w:rPr>
        <w:t>Do spraw nieure</w:t>
      </w:r>
      <w:r w:rsidR="00C270BA" w:rsidRPr="00BB1EEB">
        <w:rPr>
          <w:rFonts w:ascii="Arial" w:hAnsi="Arial" w:cs="Arial"/>
          <w:lang w:val="pl-PL"/>
        </w:rPr>
        <w:t xml:space="preserve">gulowanych </w:t>
      </w:r>
      <w:r w:rsidR="00C270BA" w:rsidRPr="00BB1EEB">
        <w:rPr>
          <w:rFonts w:ascii="Arial" w:hAnsi="Arial" w:cs="Arial"/>
        </w:rPr>
        <w:t xml:space="preserve">w niniejszej SWZ mają zastosowanie przepisy ustawy z dnia </w:t>
      </w:r>
      <w:r w:rsidR="009F663D" w:rsidRPr="00BB1EEB">
        <w:rPr>
          <w:rFonts w:ascii="Arial" w:hAnsi="Arial" w:cs="Arial"/>
        </w:rPr>
        <w:t xml:space="preserve">11 września 2019r. roku Prawo zamówień publicznych </w:t>
      </w:r>
      <w:r w:rsidR="00F0600D" w:rsidRPr="00BB1EEB">
        <w:rPr>
          <w:rFonts w:ascii="Arial" w:hAnsi="Arial" w:cs="Arial"/>
        </w:rPr>
        <w:t>(</w:t>
      </w:r>
      <w:proofErr w:type="spellStart"/>
      <w:r w:rsidR="00F0600D" w:rsidRPr="00BB1EEB">
        <w:rPr>
          <w:rFonts w:ascii="Arial" w:hAnsi="Arial" w:cs="Arial"/>
        </w:rPr>
        <w:t>t.j</w:t>
      </w:r>
      <w:proofErr w:type="spellEnd"/>
      <w:r w:rsidR="00F0600D" w:rsidRPr="00BB1EEB">
        <w:rPr>
          <w:rFonts w:ascii="Arial" w:hAnsi="Arial" w:cs="Arial"/>
        </w:rPr>
        <w:t xml:space="preserve">. Dz.U. z 2021r. poz. 1129 z </w:t>
      </w:r>
      <w:proofErr w:type="spellStart"/>
      <w:r w:rsidR="00F0600D" w:rsidRPr="00BB1EEB">
        <w:rPr>
          <w:rFonts w:ascii="Arial" w:hAnsi="Arial" w:cs="Arial"/>
        </w:rPr>
        <w:t>późn</w:t>
      </w:r>
      <w:proofErr w:type="spellEnd"/>
      <w:r w:rsidR="00F0600D" w:rsidRPr="00BB1EEB">
        <w:rPr>
          <w:rFonts w:ascii="Arial" w:hAnsi="Arial" w:cs="Arial"/>
        </w:rPr>
        <w:t>. zm.)</w:t>
      </w:r>
      <w:r w:rsidR="00C270BA" w:rsidRPr="00BB1EEB">
        <w:rPr>
          <w:rFonts w:ascii="Arial" w:hAnsi="Arial" w:cs="Arial"/>
          <w:lang w:val="pl-PL"/>
        </w:rPr>
        <w:t>.</w:t>
      </w:r>
    </w:p>
    <w:p w:rsidR="00EB7871" w:rsidRPr="00BB1EEB" w:rsidRDefault="00F23594" w:rsidP="002E5C9C">
      <w:pPr>
        <w:pStyle w:val="Nagwek1"/>
        <w:spacing w:line="360" w:lineRule="auto"/>
        <w:rPr>
          <w:rFonts w:ascii="Arial" w:hAnsi="Arial" w:cs="Arial"/>
        </w:rPr>
      </w:pPr>
      <w:r w:rsidRPr="00BB1EEB">
        <w:rPr>
          <w:rFonts w:ascii="Arial" w:hAnsi="Arial" w:cs="Arial"/>
        </w:rPr>
        <w:t>Opis przedmiotu zamówienia</w:t>
      </w:r>
      <w:bookmarkEnd w:id="2"/>
    </w:p>
    <w:p w:rsidR="008F7292" w:rsidRPr="00BB1EEB" w:rsidRDefault="008F7292" w:rsidP="002E5C9C">
      <w:pPr>
        <w:pStyle w:val="Nagwek2"/>
        <w:spacing w:after="60" w:line="360" w:lineRule="auto"/>
        <w:rPr>
          <w:rFonts w:ascii="Arial" w:hAnsi="Arial" w:cs="Arial"/>
        </w:rPr>
      </w:pPr>
      <w:r w:rsidRPr="00BB1EEB">
        <w:rPr>
          <w:rFonts w:ascii="Arial" w:hAnsi="Arial" w:cs="Arial"/>
        </w:rPr>
        <w:t xml:space="preserve">Przedmiotem zamówienia jest </w:t>
      </w:r>
      <w:r w:rsidR="00F0600D" w:rsidRPr="00BB1EEB">
        <w:rPr>
          <w:rFonts w:ascii="Arial" w:hAnsi="Arial" w:cs="Arial"/>
          <w:b/>
        </w:rPr>
        <w:t>Zorganizowanie wyjazdu w ramach zajęć terenowych dla studentów/</w:t>
      </w:r>
      <w:proofErr w:type="spellStart"/>
      <w:r w:rsidR="00F0600D" w:rsidRPr="00BB1EEB">
        <w:rPr>
          <w:rFonts w:ascii="Arial" w:hAnsi="Arial" w:cs="Arial"/>
          <w:b/>
        </w:rPr>
        <w:t>ek</w:t>
      </w:r>
      <w:proofErr w:type="spellEnd"/>
      <w:r w:rsidR="00F0600D" w:rsidRPr="00BB1EEB">
        <w:rPr>
          <w:rFonts w:ascii="Arial" w:hAnsi="Arial" w:cs="Arial"/>
          <w:b/>
        </w:rPr>
        <w:t xml:space="preserve">  Wydziału Zarządzania Politechniki Częstochowskiej w ramach projektu "Zintegrowany Program Rozwoju Politechniki Częstochowskiej"</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F0600D" w:rsidRPr="00BB1EEB" w:rsidTr="008D208C">
        <w:tc>
          <w:tcPr>
            <w:tcW w:w="8651" w:type="dxa"/>
          </w:tcPr>
          <w:p w:rsidR="00F0600D" w:rsidRPr="00BB1EEB" w:rsidRDefault="00F0600D" w:rsidP="002E5C9C">
            <w:pPr>
              <w:pStyle w:val="Tekstpodstawowy"/>
              <w:spacing w:before="80" w:line="360" w:lineRule="auto"/>
              <w:rPr>
                <w:rFonts w:ascii="Arial" w:hAnsi="Arial" w:cs="Arial"/>
              </w:rPr>
            </w:pPr>
            <w:r w:rsidRPr="00BB1EEB">
              <w:rPr>
                <w:rFonts w:ascii="Arial" w:hAnsi="Arial" w:cs="Arial"/>
                <w:b/>
              </w:rPr>
              <w:t xml:space="preserve">Wspólny Słownik Zamówień: </w:t>
            </w:r>
            <w:r w:rsidRPr="00BB1EEB">
              <w:rPr>
                <w:rFonts w:ascii="Arial" w:hAnsi="Arial" w:cs="Arial"/>
              </w:rPr>
              <w:t xml:space="preserve">63500000-4 - Usługi biur podróży, podmiotów turystycznych i pomocy turystycznej, 60100000-9 - Usługi w zakresie transportu drogowego, 55110000-4 - Hotelarskie usługi noclegowe, 66512100-3 - Usługi ubezpieczenia od następstw nieszczęśliwych wypadków </w:t>
            </w:r>
          </w:p>
          <w:p w:rsidR="00F0600D" w:rsidRPr="00BB1EEB" w:rsidRDefault="00F0600D" w:rsidP="002E5C9C">
            <w:pPr>
              <w:pStyle w:val="Tekstpodstawowy"/>
              <w:spacing w:before="80" w:after="60" w:line="360" w:lineRule="auto"/>
              <w:rPr>
                <w:rFonts w:ascii="Arial" w:hAnsi="Arial" w:cs="Arial"/>
                <w:b/>
              </w:rPr>
            </w:pPr>
            <w:r w:rsidRPr="00BB1EEB">
              <w:rPr>
                <w:rFonts w:ascii="Arial" w:hAnsi="Arial" w:cs="Arial"/>
              </w:rPr>
              <w:t>Szczegółowy opis przedmiotu zamówienia:</w:t>
            </w:r>
          </w:p>
          <w:p w:rsidR="00F0600D" w:rsidRPr="00BB1EEB" w:rsidRDefault="00F0600D" w:rsidP="002E5C9C">
            <w:pPr>
              <w:pStyle w:val="Tekstpodstawowy"/>
              <w:spacing w:line="360" w:lineRule="auto"/>
              <w:jc w:val="both"/>
              <w:rPr>
                <w:rFonts w:ascii="Arial" w:hAnsi="Arial" w:cs="Arial"/>
              </w:rPr>
            </w:pPr>
            <w:r w:rsidRPr="00BB1EEB">
              <w:rPr>
                <w:rFonts w:ascii="Arial" w:hAnsi="Arial" w:cs="Arial"/>
              </w:rPr>
              <w:t>Opis przedmiotu zamówienia  znajduje się w załączniku do niniejszej SWZ</w:t>
            </w:r>
            <w:r w:rsidR="002E5C9C" w:rsidRPr="00BB1EEB">
              <w:rPr>
                <w:rFonts w:ascii="Arial" w:hAnsi="Arial" w:cs="Arial"/>
              </w:rPr>
              <w:t>.</w:t>
            </w:r>
          </w:p>
          <w:p w:rsidR="00F0600D" w:rsidRPr="00BB1EEB" w:rsidRDefault="00F0600D" w:rsidP="002E5C9C">
            <w:pPr>
              <w:pStyle w:val="Tekstpodstawowy"/>
              <w:spacing w:line="360" w:lineRule="auto"/>
              <w:rPr>
                <w:rFonts w:ascii="Arial" w:hAnsi="Arial" w:cs="Arial"/>
              </w:rPr>
            </w:pPr>
            <w:r w:rsidRPr="00BB1EEB">
              <w:rPr>
                <w:rFonts w:ascii="Arial" w:hAnsi="Arial" w:cs="Arial"/>
                <w:b/>
              </w:rPr>
              <w:t>Zamawiający nie dopuszcza składania ofert równoważnych</w:t>
            </w:r>
          </w:p>
        </w:tc>
      </w:tr>
    </w:tbl>
    <w:p w:rsidR="00466D96" w:rsidRPr="00BB1EEB" w:rsidRDefault="008F7292" w:rsidP="002E5C9C">
      <w:pPr>
        <w:pStyle w:val="Nagwek2"/>
        <w:numPr>
          <w:ilvl w:val="0"/>
          <w:numId w:val="0"/>
        </w:numPr>
        <w:spacing w:line="360" w:lineRule="auto"/>
        <w:ind w:left="680"/>
        <w:rPr>
          <w:rFonts w:ascii="Arial" w:hAnsi="Arial" w:cs="Arial"/>
        </w:rPr>
      </w:pPr>
      <w:r w:rsidRPr="00BB1EEB">
        <w:rPr>
          <w:rFonts w:ascii="Arial" w:hAnsi="Arial" w:cs="Arial"/>
        </w:rPr>
        <w:t xml:space="preserve">Zamawiający </w:t>
      </w:r>
      <w:r w:rsidR="00041A23" w:rsidRPr="00BB1EEB">
        <w:rPr>
          <w:rFonts w:ascii="Arial" w:hAnsi="Arial" w:cs="Arial"/>
        </w:rPr>
        <w:t>nie dokonuje podziału zamówienia na części i tym samym nie dopuszcza składania ofert częściowych. Oferty nie zawierające pełnego zakresu przedmiotu zamówienia zostaną odrzucone</w:t>
      </w:r>
      <w:r w:rsidRPr="00BB1EEB">
        <w:rPr>
          <w:rFonts w:ascii="Arial" w:hAnsi="Arial" w:cs="Arial"/>
        </w:rPr>
        <w:t>.</w:t>
      </w:r>
    </w:p>
    <w:p w:rsidR="00041A23" w:rsidRPr="00BB1EEB" w:rsidRDefault="00041A23" w:rsidP="002E5C9C">
      <w:pPr>
        <w:pStyle w:val="Nagwek2"/>
        <w:numPr>
          <w:ilvl w:val="0"/>
          <w:numId w:val="0"/>
        </w:numPr>
        <w:spacing w:line="360" w:lineRule="auto"/>
        <w:ind w:left="680"/>
        <w:rPr>
          <w:rFonts w:ascii="Arial" w:hAnsi="Arial" w:cs="Arial"/>
        </w:rPr>
      </w:pPr>
      <w:r w:rsidRPr="00BB1EEB">
        <w:rPr>
          <w:rFonts w:ascii="Arial" w:hAnsi="Arial" w:cs="Arial"/>
        </w:rPr>
        <w:t xml:space="preserve">Powody niedokonania podziału zamówienia </w:t>
      </w:r>
      <w:r w:rsidR="00D62D55" w:rsidRPr="00BB1EEB">
        <w:rPr>
          <w:rFonts w:ascii="Arial" w:hAnsi="Arial" w:cs="Arial"/>
        </w:rPr>
        <w:t>na części:</w:t>
      </w:r>
    </w:p>
    <w:p w:rsidR="00D62D55" w:rsidRPr="00BB1EEB" w:rsidRDefault="00F0600D" w:rsidP="002E5C9C">
      <w:pPr>
        <w:pStyle w:val="Nagwek2"/>
        <w:numPr>
          <w:ilvl w:val="0"/>
          <w:numId w:val="0"/>
        </w:numPr>
        <w:spacing w:line="360" w:lineRule="auto"/>
        <w:ind w:left="680"/>
        <w:rPr>
          <w:rFonts w:ascii="Arial" w:hAnsi="Arial" w:cs="Arial"/>
          <w:lang w:val="pl-PL"/>
        </w:rPr>
      </w:pPr>
      <w:r w:rsidRPr="00BB1EEB">
        <w:rPr>
          <w:rFonts w:ascii="Arial" w:hAnsi="Arial" w:cs="Arial"/>
          <w:lang w:val="pl-PL"/>
        </w:rPr>
        <w:t>Przedmiotem zamówienia jest  zorganizowanie wyjazdu w ramach zajęć terenowych dla studentów/</w:t>
      </w:r>
      <w:proofErr w:type="spellStart"/>
      <w:r w:rsidRPr="00BB1EEB">
        <w:rPr>
          <w:rFonts w:ascii="Arial" w:hAnsi="Arial" w:cs="Arial"/>
          <w:lang w:val="pl-PL"/>
        </w:rPr>
        <w:t>ek</w:t>
      </w:r>
      <w:proofErr w:type="spellEnd"/>
      <w:r w:rsidRPr="00BB1EEB">
        <w:rPr>
          <w:rFonts w:ascii="Arial" w:hAnsi="Arial" w:cs="Arial"/>
          <w:lang w:val="pl-PL"/>
        </w:rPr>
        <w:t xml:space="preserve">. W opinii Zamawiającego podział zamówienia na części mógłby spowodować znaczne komplikacje na etapie realizacji zamówienia, a także wzrost wartości zamówienia, ponieważ zakłada się, że Wykonawcy składając ofertę na ww. usługę jako całość zaoferują korzystniejszą cenę, aniżeli miałoby to miejsce w przypadku składania ofert częściowych. </w:t>
      </w:r>
      <w:r w:rsidRPr="00BB1EEB">
        <w:rPr>
          <w:rFonts w:ascii="Arial" w:hAnsi="Arial" w:cs="Arial"/>
          <w:lang w:val="pl-PL"/>
        </w:rPr>
        <w:lastRenderedPageBreak/>
        <w:t>Ponadto zamówienie to (niniejsze postępowanie) jest częścią zamówienia udzielanego w częściach.</w:t>
      </w:r>
    </w:p>
    <w:p w:rsidR="00D62D55" w:rsidRPr="00BB1EEB" w:rsidRDefault="00D62D55" w:rsidP="002E5C9C">
      <w:pPr>
        <w:pStyle w:val="Nagwek2"/>
        <w:spacing w:line="360" w:lineRule="auto"/>
        <w:rPr>
          <w:rFonts w:ascii="Arial" w:hAnsi="Arial" w:cs="Arial"/>
        </w:rPr>
      </w:pPr>
      <w:r w:rsidRPr="00BB1EEB">
        <w:rPr>
          <w:rFonts w:ascii="Arial" w:hAnsi="Arial" w:cs="Arial"/>
        </w:rPr>
        <w:t xml:space="preserve">Informacje dotyczące oferty wariantowej, o której mowa w art. 92 ustawy </w:t>
      </w:r>
      <w:proofErr w:type="spellStart"/>
      <w:r w:rsidRPr="00BB1EEB">
        <w:rPr>
          <w:rFonts w:ascii="Arial" w:hAnsi="Arial" w:cs="Arial"/>
        </w:rPr>
        <w:t>Pzp</w:t>
      </w:r>
      <w:proofErr w:type="spellEnd"/>
      <w:r w:rsidRPr="00BB1EEB">
        <w:rPr>
          <w:rFonts w:ascii="Arial" w:hAnsi="Arial" w:cs="Arial"/>
        </w:rPr>
        <w:t>.</w:t>
      </w:r>
    </w:p>
    <w:p w:rsidR="00F0600D" w:rsidRPr="00BB1EEB" w:rsidRDefault="00F0600D" w:rsidP="002E5C9C">
      <w:pPr>
        <w:pStyle w:val="Nagwek2"/>
        <w:numPr>
          <w:ilvl w:val="0"/>
          <w:numId w:val="0"/>
        </w:numPr>
        <w:spacing w:line="360" w:lineRule="auto"/>
        <w:ind w:left="680"/>
        <w:rPr>
          <w:rFonts w:ascii="Arial" w:hAnsi="Arial" w:cs="Arial"/>
          <w:color w:val="auto"/>
          <w:lang w:val="pl-PL"/>
        </w:rPr>
      </w:pPr>
      <w:r w:rsidRPr="00BB1EEB">
        <w:rPr>
          <w:rFonts w:ascii="Arial" w:hAnsi="Arial" w:cs="Arial"/>
        </w:rPr>
        <w:t>Zamawiający nie dopuszcza składania ofert wariantowych</w:t>
      </w:r>
      <w:r w:rsidR="002E5C9C" w:rsidRPr="00BB1EEB">
        <w:rPr>
          <w:rFonts w:ascii="Arial" w:hAnsi="Arial" w:cs="Arial"/>
          <w:lang w:val="pl-PL"/>
        </w:rPr>
        <w:t>.</w:t>
      </w:r>
      <w:r w:rsidR="002D031A" w:rsidRPr="00BB1EEB">
        <w:rPr>
          <w:rFonts w:ascii="Arial" w:hAnsi="Arial" w:cs="Arial"/>
          <w:lang w:val="pl-PL"/>
        </w:rPr>
        <w:t xml:space="preserve"> </w:t>
      </w:r>
    </w:p>
    <w:p w:rsidR="00F0600D" w:rsidRPr="00BB1EEB" w:rsidRDefault="00F0600D" w:rsidP="002E5C9C">
      <w:pPr>
        <w:pStyle w:val="Nagwek2"/>
        <w:spacing w:line="360" w:lineRule="auto"/>
        <w:rPr>
          <w:rFonts w:ascii="Arial" w:hAnsi="Arial" w:cs="Arial"/>
        </w:rPr>
      </w:pPr>
      <w:r w:rsidRPr="00BB1EEB">
        <w:rPr>
          <w:rFonts w:ascii="Arial" w:hAnsi="Arial" w:cs="Arial"/>
        </w:rPr>
        <w:t xml:space="preserve">Zamawiający określa następujące wymagania odnośnie zatrudnienia przez Wykonawcę lub Podwykonawcę osób wykonujących wskazane przez Zamawiającego czynności w zakresie realizacji zamówienia na podstawie </w:t>
      </w:r>
      <w:r w:rsidR="0062148A">
        <w:rPr>
          <w:rFonts w:ascii="Arial" w:hAnsi="Arial" w:cs="Arial"/>
          <w:lang w:val="pl-PL"/>
        </w:rPr>
        <w:t>stosunku pracy</w:t>
      </w:r>
      <w:r w:rsidRPr="00BB1EEB">
        <w:rPr>
          <w:rFonts w:ascii="Arial" w:hAnsi="Arial" w:cs="Arial"/>
        </w:rPr>
        <w:t>:</w:t>
      </w:r>
    </w:p>
    <w:p w:rsidR="00F0600D" w:rsidRPr="00BB1EEB" w:rsidRDefault="00F0600D" w:rsidP="002E5C9C">
      <w:pPr>
        <w:pStyle w:val="Nagwek2"/>
        <w:numPr>
          <w:ilvl w:val="0"/>
          <w:numId w:val="0"/>
        </w:numPr>
        <w:spacing w:line="360" w:lineRule="auto"/>
        <w:ind w:left="680"/>
        <w:rPr>
          <w:rFonts w:ascii="Arial" w:hAnsi="Arial" w:cs="Arial"/>
        </w:rPr>
      </w:pPr>
      <w:r w:rsidRPr="00BB1EEB">
        <w:rPr>
          <w:rFonts w:ascii="Arial" w:hAnsi="Arial" w:cs="Arial"/>
        </w:rPr>
        <w:t xml:space="preserve">1) </w:t>
      </w:r>
      <w:r w:rsidRPr="00BB1EEB">
        <w:rPr>
          <w:rFonts w:ascii="Arial" w:hAnsi="Arial" w:cs="Arial"/>
          <w:b/>
        </w:rPr>
        <w:t>Zamawiający wymaga zatrudnienia przez Wykonawcę lub Podwykonawcę na podstawie stosunku pracy osób wykonujących wskazane przez Zamawiającego czynności w trakcie realizacji zamówienia, tj.:</w:t>
      </w:r>
      <w:r w:rsidR="002E5C9C" w:rsidRPr="00BB1EEB">
        <w:rPr>
          <w:rFonts w:ascii="Arial" w:hAnsi="Arial" w:cs="Arial"/>
          <w:b/>
          <w:lang w:val="pl-PL"/>
        </w:rPr>
        <w:t xml:space="preserve"> </w:t>
      </w:r>
      <w:r w:rsidRPr="00BB1EEB">
        <w:rPr>
          <w:rFonts w:ascii="Arial" w:hAnsi="Arial" w:cs="Arial"/>
          <w:b/>
        </w:rPr>
        <w:t>przewóz osób</w:t>
      </w:r>
      <w:r w:rsidRPr="00BB1EEB">
        <w:rPr>
          <w:rFonts w:ascii="Arial" w:hAnsi="Arial" w:cs="Arial"/>
        </w:rPr>
        <w:t>.</w:t>
      </w:r>
    </w:p>
    <w:p w:rsidR="00F0600D" w:rsidRPr="00BB1EEB" w:rsidRDefault="00F0600D" w:rsidP="002E5C9C">
      <w:pPr>
        <w:pStyle w:val="Nagwek2"/>
        <w:numPr>
          <w:ilvl w:val="0"/>
          <w:numId w:val="0"/>
        </w:numPr>
        <w:spacing w:line="360" w:lineRule="auto"/>
        <w:ind w:left="680"/>
        <w:rPr>
          <w:rFonts w:ascii="Arial" w:hAnsi="Arial" w:cs="Arial"/>
        </w:rPr>
      </w:pPr>
      <w:r w:rsidRPr="00BB1EEB">
        <w:rPr>
          <w:rFonts w:ascii="Arial" w:hAnsi="Arial" w:cs="Arial"/>
        </w:rPr>
        <w:t>2)</w:t>
      </w:r>
      <w:r w:rsidRPr="00BB1EEB">
        <w:rPr>
          <w:rFonts w:ascii="Arial" w:hAnsi="Arial" w:cs="Arial"/>
        </w:rPr>
        <w:tab/>
        <w:t>Wykonawca lub Podwykonawca zatrudnia osoby, o których mowa w pkt.  4.3.1 SWZ, na cały okres realizacji zamówienia na podstawie stosunku pracy. W przypadku rozwiązania stosunku pracy przed zakończeniem tego okresu, zobowiązuje się do niezwłocznego zatrudnienia na to miejsce innej osoby.</w:t>
      </w:r>
    </w:p>
    <w:p w:rsidR="00F0600D" w:rsidRPr="00BB1EEB" w:rsidRDefault="00F0600D" w:rsidP="002E5C9C">
      <w:pPr>
        <w:pStyle w:val="Nagwek2"/>
        <w:numPr>
          <w:ilvl w:val="0"/>
          <w:numId w:val="0"/>
        </w:numPr>
        <w:spacing w:line="360" w:lineRule="auto"/>
        <w:ind w:left="680"/>
        <w:rPr>
          <w:rFonts w:ascii="Arial" w:hAnsi="Arial" w:cs="Arial"/>
        </w:rPr>
      </w:pPr>
      <w:r w:rsidRPr="00BB1EEB">
        <w:rPr>
          <w:rFonts w:ascii="Arial" w:hAnsi="Arial" w:cs="Arial"/>
        </w:rPr>
        <w:t>3)</w:t>
      </w:r>
      <w:r w:rsidRPr="00BB1EEB">
        <w:rPr>
          <w:rFonts w:ascii="Arial" w:hAnsi="Arial" w:cs="Arial"/>
        </w:rPr>
        <w:tab/>
        <w:t xml:space="preserve">Wykonawca w terminie do 5 dni licząc od dnia podpisania umowy zobowiązany jest do przedstawienia Zamawiającemu wykazu osób, o których mowa w pkt. 4.3.1 SWZ oraz poświadczone za zgodność z oryginałem odpowiednio przez Wykonawcę lub Podwykonawcę kopię umowy/umów o pracę  lub innych dokumentów potwierdzających stosunek pracy osób wykonujących w trakcie realizacji zamówienia czynności, których dotyczy ww. oświadczenie Wykonawcy lub Podwykonawcy (wraz z dokumentem regulującym zakres obowiązków, jeżeli został sporządzony). Kopia umowy/umów, (lub innych dokumentów potwierdzających stosunek pracy), powinna zostać zanonimizowana w sposób zapewniający ochronę danych osobowych pracowników, zgodnie z wymogami obowiązujących przepisów prawa (w szczególności   ustawy z dnia 10 maja 2018r. o ochronie danych osobowych  i Rozporządzenia Parlamentu Europejskiego i Rady (UE) 2016/679 z dnia 27 </w:t>
      </w:r>
      <w:r w:rsidRPr="00BB1EEB">
        <w:rPr>
          <w:rFonts w:ascii="Arial" w:hAnsi="Arial" w:cs="Arial"/>
        </w:rPr>
        <w:lastRenderedPageBreak/>
        <w:t xml:space="preserve">kwietnia 2016r.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BB1EEB">
        <w:rPr>
          <w:rFonts w:ascii="Arial" w:hAnsi="Arial" w:cs="Arial"/>
        </w:rPr>
        <w:t>anonimizacji</w:t>
      </w:r>
      <w:proofErr w:type="spellEnd"/>
      <w:r w:rsidRPr="00BB1EEB">
        <w:rPr>
          <w:rFonts w:ascii="Arial" w:hAnsi="Arial" w:cs="Arial"/>
        </w:rPr>
        <w:t>. Informacje takie jak: imię i nazwisko zatrudnionego pracownika, datę zawarcia stosunku pracy, rodzaj umowy i zakres obowiązków pracownika powinny być możliwe do zidentyfikowania. W przypadku niezłożenia w określonym terminie w/w dokumentów Zamawiający wyznaczy Wykonawcy dodatkowy 5 dniowy termin. Ponowne nieprzedłożenie wymaganych dokumentów spowoduje odstąpienie od umowy Zamawiającego z winy Wykonawcy;</w:t>
      </w:r>
    </w:p>
    <w:p w:rsidR="00F0600D" w:rsidRPr="00BB1EEB" w:rsidRDefault="00F0600D" w:rsidP="002E5C9C">
      <w:pPr>
        <w:pStyle w:val="Nagwek2"/>
        <w:numPr>
          <w:ilvl w:val="0"/>
          <w:numId w:val="0"/>
        </w:numPr>
        <w:spacing w:line="360" w:lineRule="auto"/>
        <w:ind w:left="680"/>
        <w:rPr>
          <w:rFonts w:ascii="Arial" w:hAnsi="Arial" w:cs="Arial"/>
        </w:rPr>
      </w:pPr>
      <w:r w:rsidRPr="00BB1EEB">
        <w:rPr>
          <w:rFonts w:ascii="Arial" w:hAnsi="Arial" w:cs="Arial"/>
        </w:rPr>
        <w:t>4)</w:t>
      </w:r>
      <w:r w:rsidRPr="00BB1EEB">
        <w:rPr>
          <w:rFonts w:ascii="Arial" w:hAnsi="Arial" w:cs="Arial"/>
        </w:rPr>
        <w:tab/>
        <w:t xml:space="preserve">W trakcie realizacji zamówienia Zamawiający uprawniony jest do wykonywania czynności kontrolnych wobec Wykonawcy odnośnie spełniania przez Wykonawcę lub Podwykonawcę wymogu zatrudnienia na podstawie stosunku pracy osób wykonujących wskazane w pkt. 4.3.1 SWZ czynności. Zamawiający uprawniony jest w szczególności do: </w:t>
      </w:r>
    </w:p>
    <w:p w:rsidR="00F0600D" w:rsidRPr="00BB1EEB" w:rsidRDefault="00F0600D" w:rsidP="002E5C9C">
      <w:pPr>
        <w:pStyle w:val="Nagwek2"/>
        <w:numPr>
          <w:ilvl w:val="0"/>
          <w:numId w:val="0"/>
        </w:numPr>
        <w:spacing w:line="360" w:lineRule="auto"/>
        <w:ind w:left="680"/>
        <w:rPr>
          <w:rFonts w:ascii="Arial" w:hAnsi="Arial" w:cs="Arial"/>
        </w:rPr>
      </w:pPr>
      <w:r w:rsidRPr="00BB1EEB">
        <w:rPr>
          <w:rFonts w:ascii="Arial" w:hAnsi="Arial" w:cs="Arial"/>
        </w:rPr>
        <w:t>a)</w:t>
      </w:r>
      <w:r w:rsidRPr="00BB1EEB">
        <w:rPr>
          <w:rFonts w:ascii="Arial" w:hAnsi="Arial" w:cs="Arial"/>
        </w:rPr>
        <w:tab/>
        <w:t>żądania oświadczeń i dokumentów w zakresie potwierdzenia spełniania ww. wymogów i dokonywania ich oceny,</w:t>
      </w:r>
    </w:p>
    <w:p w:rsidR="00F0600D" w:rsidRPr="00BB1EEB" w:rsidRDefault="00F0600D" w:rsidP="002E5C9C">
      <w:pPr>
        <w:pStyle w:val="Nagwek2"/>
        <w:numPr>
          <w:ilvl w:val="0"/>
          <w:numId w:val="0"/>
        </w:numPr>
        <w:spacing w:line="360" w:lineRule="auto"/>
        <w:ind w:left="680"/>
        <w:rPr>
          <w:rFonts w:ascii="Arial" w:hAnsi="Arial" w:cs="Arial"/>
        </w:rPr>
      </w:pPr>
      <w:r w:rsidRPr="00BB1EEB">
        <w:rPr>
          <w:rFonts w:ascii="Arial" w:hAnsi="Arial" w:cs="Arial"/>
        </w:rPr>
        <w:t>b)</w:t>
      </w:r>
      <w:r w:rsidRPr="00BB1EEB">
        <w:rPr>
          <w:rFonts w:ascii="Arial" w:hAnsi="Arial" w:cs="Arial"/>
        </w:rPr>
        <w:tab/>
        <w:t>żądania wyjaśnień w przypadku wątpliwości w zakresie potwierdzenia spełniania ww. wymogów,</w:t>
      </w:r>
    </w:p>
    <w:p w:rsidR="00F0600D" w:rsidRPr="00BB1EEB" w:rsidRDefault="00F0600D" w:rsidP="002E5C9C">
      <w:pPr>
        <w:pStyle w:val="Nagwek2"/>
        <w:numPr>
          <w:ilvl w:val="0"/>
          <w:numId w:val="0"/>
        </w:numPr>
        <w:spacing w:line="360" w:lineRule="auto"/>
        <w:ind w:left="680"/>
        <w:rPr>
          <w:rFonts w:ascii="Arial" w:hAnsi="Arial" w:cs="Arial"/>
        </w:rPr>
      </w:pPr>
      <w:r w:rsidRPr="00BB1EEB">
        <w:rPr>
          <w:rFonts w:ascii="Arial" w:hAnsi="Arial" w:cs="Arial"/>
        </w:rPr>
        <w:t>c)</w:t>
      </w:r>
      <w:r w:rsidRPr="00BB1EEB">
        <w:rPr>
          <w:rFonts w:ascii="Arial" w:hAnsi="Arial" w:cs="Arial"/>
        </w:rPr>
        <w:tab/>
        <w:t>przeprowadzania kontroli na miejscu wykonywania zamówienia.</w:t>
      </w:r>
    </w:p>
    <w:p w:rsidR="00F0600D" w:rsidRPr="00BB1EEB" w:rsidRDefault="00F0600D" w:rsidP="002E5C9C">
      <w:pPr>
        <w:pStyle w:val="Nagwek2"/>
        <w:numPr>
          <w:ilvl w:val="0"/>
          <w:numId w:val="0"/>
        </w:numPr>
        <w:spacing w:line="360" w:lineRule="auto"/>
        <w:ind w:left="680"/>
        <w:rPr>
          <w:rFonts w:ascii="Arial" w:hAnsi="Arial" w:cs="Arial"/>
        </w:rPr>
      </w:pPr>
      <w:r w:rsidRPr="00BB1EEB">
        <w:rPr>
          <w:rFonts w:ascii="Arial" w:hAnsi="Arial" w:cs="Arial"/>
        </w:rPr>
        <w:t>5)    Wykonawca na każde pisemne żądanie Zamawiającego w terminie do 7 dni roboczych przedkładał będzie Zamawiającemu pisemną informację o stanie i sposobie zatrudnienia osób, o których mowa w pkt. 4.3.1 SWZ, zaświadczenia z właściwego oddziału ZUS, potwierdzające opłacanie przez Wykonawcę lub Podwykonawcę składek na ubezpieczenia społeczne i zdrowotne z tytułu zatrudnienia na podstawie stosunku pracy za ostatni okres rozliczeniowy.</w:t>
      </w:r>
    </w:p>
    <w:p w:rsidR="00F0600D" w:rsidRPr="00BB1EEB" w:rsidRDefault="00F0600D" w:rsidP="002E5C9C">
      <w:pPr>
        <w:pStyle w:val="Nagwek2"/>
        <w:numPr>
          <w:ilvl w:val="0"/>
          <w:numId w:val="0"/>
        </w:numPr>
        <w:spacing w:line="360" w:lineRule="auto"/>
        <w:ind w:left="680"/>
        <w:rPr>
          <w:rFonts w:ascii="Arial" w:hAnsi="Arial" w:cs="Arial"/>
          <w:color w:val="auto"/>
        </w:rPr>
      </w:pPr>
      <w:r w:rsidRPr="00BB1EEB">
        <w:rPr>
          <w:rFonts w:ascii="Arial" w:hAnsi="Arial" w:cs="Arial"/>
        </w:rPr>
        <w:t>6)</w:t>
      </w:r>
      <w:r w:rsidRPr="00BB1EEB">
        <w:rPr>
          <w:rFonts w:ascii="Arial" w:hAnsi="Arial" w:cs="Arial"/>
        </w:rPr>
        <w:tab/>
        <w:t xml:space="preserve">Z tytułu niespełnienia przez Wykonawcę lub Podwykonawcę wymogu zatrudnienia na podstawie stosunku pracy osób wykonujących wskazane w pkt. 4.3.1 SWZ czynności Zamawiający przewiduje sankcję w postaci obowiązku </w:t>
      </w:r>
      <w:r w:rsidRPr="00BB1EEB">
        <w:rPr>
          <w:rFonts w:ascii="Arial" w:hAnsi="Arial" w:cs="Arial"/>
        </w:rPr>
        <w:lastRenderedPageBreak/>
        <w:t>zapłaty przez Wykonawcę kary umownej w wysokości określonej w istotnych postanowieniach  umowy w sprawie zamówienia publicznego. Dwukrotne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pkt. 1 niniejszego rozdziału czynności.</w:t>
      </w:r>
    </w:p>
    <w:p w:rsidR="00F23594" w:rsidRPr="00BB1EEB" w:rsidRDefault="00F23594" w:rsidP="002E5C9C">
      <w:pPr>
        <w:pStyle w:val="Nagwek2"/>
        <w:spacing w:line="360" w:lineRule="auto"/>
        <w:rPr>
          <w:rFonts w:ascii="Arial" w:hAnsi="Arial" w:cs="Arial"/>
        </w:rPr>
      </w:pPr>
      <w:r w:rsidRPr="00BB1EEB">
        <w:rPr>
          <w:rFonts w:ascii="Arial" w:hAnsi="Arial" w:cs="Arial"/>
        </w:rPr>
        <w:t>Miejsce realizacji:</w:t>
      </w:r>
      <w:r w:rsidR="0040419B" w:rsidRPr="00BB1EEB">
        <w:rPr>
          <w:rFonts w:ascii="Arial" w:hAnsi="Arial" w:cs="Arial"/>
        </w:rPr>
        <w:t xml:space="preserve"> </w:t>
      </w:r>
      <w:r w:rsidR="00F0600D" w:rsidRPr="00BB1EEB">
        <w:rPr>
          <w:rFonts w:ascii="Arial" w:hAnsi="Arial" w:cs="Arial"/>
        </w:rPr>
        <w:t>Polska (zgodnie z OPZ)</w:t>
      </w:r>
      <w:r w:rsidR="0040419B" w:rsidRPr="00BB1EEB">
        <w:rPr>
          <w:rFonts w:ascii="Arial" w:hAnsi="Arial" w:cs="Arial"/>
        </w:rPr>
        <w:t>.</w:t>
      </w:r>
    </w:p>
    <w:p w:rsidR="00A2369F" w:rsidRPr="00BB1EEB" w:rsidRDefault="00A2369F" w:rsidP="002E5C9C">
      <w:pPr>
        <w:pStyle w:val="Nagwek1"/>
        <w:spacing w:line="360" w:lineRule="auto"/>
        <w:rPr>
          <w:rFonts w:ascii="Arial" w:hAnsi="Arial" w:cs="Arial"/>
        </w:rPr>
      </w:pPr>
      <w:bookmarkStart w:id="5" w:name="_Toc258314245"/>
      <w:r w:rsidRPr="00BB1EEB">
        <w:rPr>
          <w:rFonts w:ascii="Arial" w:hAnsi="Arial" w:cs="Arial"/>
        </w:rPr>
        <w:t>Informacja o przewidywanych zamówieniach</w:t>
      </w:r>
      <w:r w:rsidR="00774374" w:rsidRPr="00BB1EEB">
        <w:rPr>
          <w:rFonts w:ascii="Arial" w:hAnsi="Arial" w:cs="Arial"/>
          <w:lang w:val="pl-PL"/>
        </w:rPr>
        <w:t>,</w:t>
      </w:r>
      <w:r w:rsidRPr="00BB1EEB">
        <w:rPr>
          <w:rFonts w:ascii="Arial" w:hAnsi="Arial" w:cs="Arial"/>
        </w:rPr>
        <w:t xml:space="preserve"> </w:t>
      </w:r>
      <w:r w:rsidR="005D0A27" w:rsidRPr="00BB1EEB">
        <w:rPr>
          <w:rFonts w:ascii="Arial" w:hAnsi="Arial" w:cs="Arial"/>
        </w:rPr>
        <w:t xml:space="preserve">o których mowa w art. </w:t>
      </w:r>
      <w:r w:rsidR="00E00A53" w:rsidRPr="00BB1EEB">
        <w:rPr>
          <w:rFonts w:ascii="Arial" w:hAnsi="Arial" w:cs="Arial"/>
          <w:lang w:val="pl-PL"/>
        </w:rPr>
        <w:t>214</w:t>
      </w:r>
      <w:r w:rsidR="005D0A27" w:rsidRPr="00BB1EEB">
        <w:rPr>
          <w:rFonts w:ascii="Arial" w:hAnsi="Arial" w:cs="Arial"/>
        </w:rPr>
        <w:t xml:space="preserve"> ust. 1 pkt </w:t>
      </w:r>
      <w:r w:rsidR="00E00A53" w:rsidRPr="00BB1EEB">
        <w:rPr>
          <w:rFonts w:ascii="Arial" w:hAnsi="Arial" w:cs="Arial"/>
          <w:lang w:val="pl-PL"/>
        </w:rPr>
        <w:t>7</w:t>
      </w:r>
      <w:r w:rsidR="005D0A27" w:rsidRPr="00BB1EEB">
        <w:rPr>
          <w:rFonts w:ascii="Arial" w:hAnsi="Arial" w:cs="Arial"/>
        </w:rPr>
        <w:t xml:space="preserve"> i </w:t>
      </w:r>
      <w:r w:rsidR="00E00A53" w:rsidRPr="00BB1EEB">
        <w:rPr>
          <w:rFonts w:ascii="Arial" w:hAnsi="Arial" w:cs="Arial"/>
          <w:lang w:val="pl-PL"/>
        </w:rPr>
        <w:t>8</w:t>
      </w:r>
      <w:r w:rsidR="005D0A27" w:rsidRPr="00BB1EEB">
        <w:rPr>
          <w:rFonts w:ascii="Arial" w:hAnsi="Arial" w:cs="Arial"/>
        </w:rPr>
        <w:t xml:space="preserve"> </w:t>
      </w:r>
      <w:r w:rsidR="005D0A27" w:rsidRPr="00BB1EEB">
        <w:rPr>
          <w:rFonts w:ascii="Arial" w:hAnsi="Arial" w:cs="Arial"/>
          <w:lang w:val="pl-PL"/>
        </w:rPr>
        <w:t>USTAWY PZP</w:t>
      </w:r>
      <w:bookmarkEnd w:id="5"/>
      <w:r w:rsidR="005D0A27" w:rsidRPr="00BB1EEB">
        <w:rPr>
          <w:rFonts w:ascii="Arial" w:hAnsi="Arial" w:cs="Arial"/>
          <w:lang w:val="pl-PL"/>
        </w:rPr>
        <w:t>.</w:t>
      </w:r>
    </w:p>
    <w:p w:rsidR="00EB7871" w:rsidRPr="00BB1EEB" w:rsidRDefault="00F0600D" w:rsidP="002E5C9C">
      <w:pPr>
        <w:pStyle w:val="Nagwek2"/>
        <w:numPr>
          <w:ilvl w:val="0"/>
          <w:numId w:val="0"/>
        </w:numPr>
        <w:spacing w:line="360" w:lineRule="auto"/>
        <w:ind w:left="426"/>
        <w:rPr>
          <w:rFonts w:ascii="Arial" w:hAnsi="Arial" w:cs="Arial"/>
          <w:lang w:val="pl-PL"/>
        </w:rPr>
      </w:pPr>
      <w:r w:rsidRPr="00BB1EEB">
        <w:rPr>
          <w:rFonts w:ascii="Arial" w:hAnsi="Arial" w:cs="Arial"/>
        </w:rPr>
        <w:t>Zamawiający nie przewiduje udzielenia zamówień</w:t>
      </w:r>
      <w:r w:rsidRPr="00BB1EEB">
        <w:rPr>
          <w:rFonts w:ascii="Arial" w:hAnsi="Arial" w:cs="Arial"/>
          <w:lang w:val="pl-PL"/>
        </w:rPr>
        <w:t>,</w:t>
      </w:r>
      <w:r w:rsidRPr="00BB1EEB">
        <w:rPr>
          <w:rFonts w:ascii="Arial" w:hAnsi="Arial" w:cs="Arial"/>
        </w:rPr>
        <w:t xml:space="preserve"> o których mowa w art. </w:t>
      </w:r>
      <w:r w:rsidRPr="00BB1EEB">
        <w:rPr>
          <w:rFonts w:ascii="Arial" w:hAnsi="Arial" w:cs="Arial"/>
          <w:lang w:val="pl-PL"/>
        </w:rPr>
        <w:t>214</w:t>
      </w:r>
      <w:r w:rsidRPr="00BB1EEB">
        <w:rPr>
          <w:rFonts w:ascii="Arial" w:hAnsi="Arial" w:cs="Arial"/>
        </w:rPr>
        <w:t xml:space="preserve"> ust. 1 pkt </w:t>
      </w:r>
      <w:r w:rsidRPr="00BB1EEB">
        <w:rPr>
          <w:rFonts w:ascii="Arial" w:hAnsi="Arial" w:cs="Arial"/>
          <w:lang w:val="pl-PL"/>
        </w:rPr>
        <w:t>7</w:t>
      </w:r>
      <w:r w:rsidRPr="00BB1EEB">
        <w:rPr>
          <w:rFonts w:ascii="Arial" w:hAnsi="Arial" w:cs="Arial"/>
        </w:rPr>
        <w:t xml:space="preserve"> i </w:t>
      </w:r>
      <w:r w:rsidRPr="00BB1EEB">
        <w:rPr>
          <w:rFonts w:ascii="Arial" w:hAnsi="Arial" w:cs="Arial"/>
          <w:lang w:val="pl-PL"/>
        </w:rPr>
        <w:t xml:space="preserve">8 ustawy </w:t>
      </w:r>
      <w:proofErr w:type="spellStart"/>
      <w:r w:rsidRPr="00BB1EEB">
        <w:rPr>
          <w:rFonts w:ascii="Arial" w:hAnsi="Arial" w:cs="Arial"/>
          <w:lang w:val="pl-PL"/>
        </w:rPr>
        <w:t>Pzp</w:t>
      </w:r>
      <w:proofErr w:type="spellEnd"/>
      <w:r w:rsidRPr="00BB1EEB">
        <w:rPr>
          <w:rFonts w:ascii="Arial" w:hAnsi="Arial" w:cs="Arial"/>
          <w:lang w:val="pl-PL"/>
        </w:rPr>
        <w:t>.</w:t>
      </w:r>
    </w:p>
    <w:p w:rsidR="00EB7871" w:rsidRPr="00BB1EEB" w:rsidRDefault="00A2369F" w:rsidP="002E5C9C">
      <w:pPr>
        <w:pStyle w:val="Nagwek1"/>
        <w:spacing w:line="360" w:lineRule="auto"/>
        <w:rPr>
          <w:rFonts w:ascii="Arial" w:hAnsi="Arial" w:cs="Arial"/>
        </w:rPr>
      </w:pPr>
      <w:bookmarkStart w:id="6" w:name="_Toc258314246"/>
      <w:r w:rsidRPr="00BB1EEB">
        <w:rPr>
          <w:rFonts w:ascii="Arial" w:hAnsi="Arial" w:cs="Arial"/>
        </w:rPr>
        <w:t>Termin wykonania zamówienia</w:t>
      </w:r>
      <w:bookmarkEnd w:id="6"/>
    </w:p>
    <w:p w:rsidR="002E5C9C" w:rsidRPr="00BB1EEB" w:rsidRDefault="00EB7871" w:rsidP="00BB1EEB">
      <w:pPr>
        <w:spacing w:line="360" w:lineRule="auto"/>
        <w:jc w:val="both"/>
        <w:rPr>
          <w:rFonts w:ascii="Arial" w:hAnsi="Arial" w:cs="Arial"/>
        </w:rPr>
      </w:pPr>
      <w:r w:rsidRPr="00BB1EEB">
        <w:rPr>
          <w:rFonts w:ascii="Arial" w:hAnsi="Arial" w:cs="Arial"/>
        </w:rPr>
        <w:t>Zamówienie musi zostać zrealizowane w terminie:</w:t>
      </w:r>
      <w:r w:rsidR="002E5C9C" w:rsidRPr="00BB1EEB">
        <w:rPr>
          <w:rFonts w:ascii="Arial" w:hAnsi="Arial" w:cs="Arial"/>
        </w:rPr>
        <w:t xml:space="preserve"> </w:t>
      </w:r>
      <w:r w:rsidR="002E5C9C" w:rsidRPr="00BB1EEB">
        <w:rPr>
          <w:rFonts w:ascii="Arial" w:hAnsi="Arial" w:cs="Arial"/>
          <w:b/>
        </w:rPr>
        <w:t>od 10 października do 14 października 2022 r.</w:t>
      </w:r>
      <w:r w:rsidR="002E5C9C" w:rsidRPr="00BB1EEB">
        <w:rPr>
          <w:rFonts w:ascii="Arial" w:hAnsi="Arial" w:cs="Arial"/>
        </w:rPr>
        <w:t xml:space="preserve"> Uzgodnienie terminu nastąpi w porozumieniu z Zamawiającym po podpisaniu umowy. Jeżeli z przyczyn proceduralnych nie uda się zawrzeć umowy do dnia 10.09.2022 r. nowy termin zostanie ustalony z Wykonawcą na minimum 7 dni przed planowanym nowym terminem wyjazdu. Jeżeli sytuacja pandemiczna uniemożliwi wyjazd w planowanym terminie Zamawiający uzgodni nowy termin realizacji usługi</w:t>
      </w:r>
      <w:r w:rsidR="00037E4B" w:rsidRPr="00BB1EEB">
        <w:rPr>
          <w:rFonts w:ascii="Arial" w:hAnsi="Arial" w:cs="Arial"/>
        </w:rPr>
        <w:t xml:space="preserve"> </w:t>
      </w:r>
      <w:r w:rsidR="002E5C9C" w:rsidRPr="00BB1EEB">
        <w:rPr>
          <w:rFonts w:ascii="Arial" w:hAnsi="Arial" w:cs="Arial"/>
        </w:rPr>
        <w:t>z Wykonawcą na minimum 7 dni przed planowanym nowym terminem wyjazdu.</w:t>
      </w:r>
    </w:p>
    <w:p w:rsidR="00EB7871" w:rsidRPr="00BB1EEB" w:rsidRDefault="002E5C9C" w:rsidP="00BB1EEB">
      <w:pPr>
        <w:pStyle w:val="Nagwek2"/>
        <w:numPr>
          <w:ilvl w:val="0"/>
          <w:numId w:val="0"/>
        </w:numPr>
        <w:spacing w:line="360" w:lineRule="auto"/>
        <w:rPr>
          <w:rFonts w:ascii="Arial" w:hAnsi="Arial" w:cs="Arial"/>
          <w:lang w:val="pl-PL"/>
        </w:rPr>
      </w:pPr>
      <w:r w:rsidRPr="00BB1EEB">
        <w:rPr>
          <w:rFonts w:ascii="Arial" w:hAnsi="Arial" w:cs="Arial"/>
          <w:bCs w:val="0"/>
          <w:iCs w:val="0"/>
          <w:kern w:val="28"/>
          <w:lang w:val="pl-PL" w:eastAsia="pl-PL"/>
        </w:rPr>
        <w:t>Zamawiający dopuszcza możliwość przesunięcia terminu realizacji zamówienia, jeśli wystąpią obiektywne okoliczności niezależne od Wykonawcy lub Zamawiającego, uniemożliwiające wykonanie usługi i jednocześnie wydłużenia okresu realizacji usługi o czas trwania tych okoliczności,</w:t>
      </w:r>
      <w:r w:rsidRPr="00BB1EEB">
        <w:rPr>
          <w:rFonts w:ascii="Arial" w:eastAsia="Verdana" w:hAnsi="Arial" w:cs="Arial"/>
          <w:iCs w:val="0"/>
          <w:kern w:val="28"/>
          <w:lang w:val="pl-PL" w:eastAsia="pl-PL"/>
        </w:rPr>
        <w:t xml:space="preserve"> z zastrzeżeniem, iż okres realizacji umowy nie może przekroczyć </w:t>
      </w:r>
      <w:r w:rsidRPr="00BB1EEB">
        <w:rPr>
          <w:rFonts w:ascii="Arial" w:eastAsia="Verdana" w:hAnsi="Arial" w:cs="Arial"/>
          <w:b/>
          <w:iCs w:val="0"/>
          <w:kern w:val="28"/>
          <w:lang w:val="pl-PL" w:eastAsia="pl-PL"/>
        </w:rPr>
        <w:t>10 miesięcy licząc od dnia podpisania umowy</w:t>
      </w:r>
      <w:r w:rsidR="00E00A53" w:rsidRPr="00BB1EEB">
        <w:rPr>
          <w:rFonts w:ascii="Arial" w:hAnsi="Arial" w:cs="Arial"/>
          <w:lang w:val="pl-PL"/>
        </w:rPr>
        <w:t>.</w:t>
      </w:r>
    </w:p>
    <w:p w:rsidR="00037E4B" w:rsidRPr="00BB1EEB" w:rsidRDefault="00037E4B" w:rsidP="00037E4B">
      <w:pPr>
        <w:pStyle w:val="Nagwek2"/>
        <w:numPr>
          <w:ilvl w:val="0"/>
          <w:numId w:val="0"/>
        </w:numPr>
        <w:spacing w:line="360" w:lineRule="auto"/>
        <w:rPr>
          <w:rFonts w:ascii="Arial" w:hAnsi="Arial" w:cs="Arial"/>
        </w:rPr>
      </w:pPr>
    </w:p>
    <w:p w:rsidR="00A2369F" w:rsidRPr="00BB1EEB" w:rsidRDefault="00024DB1" w:rsidP="002E5C9C">
      <w:pPr>
        <w:pStyle w:val="Nagwek1"/>
        <w:spacing w:line="360" w:lineRule="auto"/>
        <w:rPr>
          <w:rFonts w:ascii="Arial" w:hAnsi="Arial" w:cs="Arial"/>
        </w:rPr>
      </w:pPr>
      <w:bookmarkStart w:id="7" w:name="_Toc258314247"/>
      <w:r w:rsidRPr="00BB1EEB">
        <w:rPr>
          <w:rFonts w:ascii="Arial" w:hAnsi="Arial" w:cs="Arial"/>
          <w:lang w:val="pl-PL"/>
        </w:rPr>
        <w:lastRenderedPageBreak/>
        <w:t>Informacja o warunkach</w:t>
      </w:r>
      <w:r w:rsidR="00A2369F" w:rsidRPr="00BB1EEB">
        <w:rPr>
          <w:rFonts w:ascii="Arial" w:hAnsi="Arial" w:cs="Arial"/>
        </w:rPr>
        <w:t xml:space="preserve"> udziału w postępowaniu</w:t>
      </w:r>
      <w:bookmarkEnd w:id="7"/>
    </w:p>
    <w:p w:rsidR="00A2369F" w:rsidRPr="00BB1EEB" w:rsidRDefault="00627ED2" w:rsidP="002E5C9C">
      <w:pPr>
        <w:pStyle w:val="Nagwek2"/>
        <w:spacing w:line="360" w:lineRule="auto"/>
        <w:rPr>
          <w:rFonts w:ascii="Arial" w:hAnsi="Arial" w:cs="Arial"/>
        </w:rPr>
      </w:pPr>
      <w:r w:rsidRPr="00BB1EEB">
        <w:rPr>
          <w:rFonts w:ascii="Arial" w:hAnsi="Arial" w:cs="Arial"/>
        </w:rPr>
        <w:t>O udzielenie zamówienia mogą ubiegać się</w:t>
      </w:r>
      <w:r w:rsidR="008A3895" w:rsidRPr="00BB1EEB">
        <w:rPr>
          <w:rFonts w:ascii="Arial" w:hAnsi="Arial" w:cs="Arial"/>
          <w:lang w:val="pl-PL"/>
        </w:rPr>
        <w:t xml:space="preserve"> W</w:t>
      </w:r>
      <w:r w:rsidRPr="00BB1EEB">
        <w:rPr>
          <w:rFonts w:ascii="Arial" w:hAnsi="Arial" w:cs="Arial"/>
          <w:lang w:val="pl-PL"/>
        </w:rPr>
        <w:t>ykonawcy</w:t>
      </w:r>
      <w:r w:rsidR="00A2369F" w:rsidRPr="00BB1EEB">
        <w:rPr>
          <w:rFonts w:ascii="Arial" w:hAnsi="Arial" w:cs="Arial"/>
        </w:rPr>
        <w:t>, którzy nie podlegają wykluczeniu</w:t>
      </w:r>
      <w:r w:rsidR="008B13A8" w:rsidRPr="00BB1EEB">
        <w:rPr>
          <w:rFonts w:ascii="Arial" w:hAnsi="Arial" w:cs="Arial"/>
        </w:rPr>
        <w:t xml:space="preserve"> oraz </w:t>
      </w:r>
      <w:r w:rsidR="00A2369F" w:rsidRPr="00BB1EEB">
        <w:rPr>
          <w:rFonts w:ascii="Arial" w:hAnsi="Arial" w:cs="Arial"/>
        </w:rPr>
        <w:t>spełniają warunki</w:t>
      </w:r>
      <w:r w:rsidR="008B13A8" w:rsidRPr="00BB1EEB">
        <w:rPr>
          <w:rFonts w:ascii="Arial" w:hAnsi="Arial" w:cs="Arial"/>
          <w:lang w:val="pl-PL"/>
        </w:rPr>
        <w:t xml:space="preserve"> udziału w postępowaniu</w:t>
      </w:r>
      <w:r w:rsidR="00A2369F" w:rsidRPr="00BB1EEB">
        <w:rPr>
          <w:rFonts w:ascii="Arial" w:hAnsi="Arial" w:cs="Arial"/>
        </w:rPr>
        <w:t xml:space="preserve"> i wymagania określone w niniejszej </w:t>
      </w:r>
      <w:r w:rsidR="00DD574A" w:rsidRPr="00BB1EEB">
        <w:rPr>
          <w:rFonts w:ascii="Arial" w:hAnsi="Arial" w:cs="Arial"/>
          <w:lang w:val="pl-PL"/>
        </w:rPr>
        <w:t>SWZ</w:t>
      </w:r>
      <w:r w:rsidR="008B13A8" w:rsidRPr="00BB1EEB">
        <w:rPr>
          <w:rFonts w:ascii="Arial" w:hAnsi="Arial" w:cs="Arial"/>
        </w:rPr>
        <w:t>.</w:t>
      </w:r>
    </w:p>
    <w:p w:rsidR="002E0CCC" w:rsidRPr="00BB1EEB" w:rsidRDefault="00024DB1" w:rsidP="002E5C9C">
      <w:pPr>
        <w:pStyle w:val="Nagwek2"/>
        <w:spacing w:line="360" w:lineRule="auto"/>
        <w:rPr>
          <w:rFonts w:ascii="Arial" w:hAnsi="Arial" w:cs="Arial"/>
        </w:rPr>
      </w:pPr>
      <w:r w:rsidRPr="00BB1EEB">
        <w:rPr>
          <w:rFonts w:ascii="Arial" w:hAnsi="Arial" w:cs="Arial"/>
        </w:rPr>
        <w:t xml:space="preserve">Zamawiający, na podstawie art. 112 ustawy </w:t>
      </w:r>
      <w:proofErr w:type="spellStart"/>
      <w:r w:rsidRPr="00BB1EEB">
        <w:rPr>
          <w:rFonts w:ascii="Arial" w:hAnsi="Arial" w:cs="Arial"/>
        </w:rPr>
        <w:t>Pzp</w:t>
      </w:r>
      <w:proofErr w:type="spellEnd"/>
      <w:r w:rsidRPr="00BB1EEB">
        <w:rPr>
          <w:rFonts w:ascii="Arial" w:hAnsi="Arial" w:cs="Arial"/>
        </w:rPr>
        <w:t xml:space="preserve"> określa następujące warunki udziału w postępowaniu</w:t>
      </w:r>
      <w:r w:rsidR="00A2369F" w:rsidRPr="00BB1EEB">
        <w:rPr>
          <w:rFonts w:ascii="Arial" w:hAnsi="Arial" w:cs="Arial"/>
        </w:rPr>
        <w:t>:</w:t>
      </w:r>
    </w:p>
    <w:p w:rsidR="009E038F" w:rsidRPr="00BB1EEB" w:rsidRDefault="00F0600D" w:rsidP="002E5C9C">
      <w:pPr>
        <w:pStyle w:val="Nagwek2"/>
        <w:numPr>
          <w:ilvl w:val="0"/>
          <w:numId w:val="0"/>
        </w:numPr>
        <w:spacing w:line="360" w:lineRule="auto"/>
        <w:ind w:left="680"/>
        <w:rPr>
          <w:rFonts w:ascii="Arial" w:hAnsi="Arial" w:cs="Arial"/>
        </w:rPr>
      </w:pPr>
      <w:r w:rsidRPr="00BB1EEB">
        <w:rPr>
          <w:rFonts w:ascii="Arial" w:hAnsi="Arial" w:cs="Arial"/>
        </w:rPr>
        <w:t xml:space="preserve">Zamawiający nie określa warunków udziału w postępowaniu, o których mowa w art. </w:t>
      </w:r>
      <w:r w:rsidRPr="00BB1EEB">
        <w:rPr>
          <w:rFonts w:ascii="Arial" w:hAnsi="Arial" w:cs="Arial"/>
          <w:lang w:val="pl-PL"/>
        </w:rPr>
        <w:t>112</w:t>
      </w:r>
      <w:r w:rsidRPr="00BB1EEB">
        <w:rPr>
          <w:rFonts w:ascii="Arial" w:hAnsi="Arial" w:cs="Arial"/>
        </w:rPr>
        <w:t xml:space="preserve"> ust. </w:t>
      </w:r>
      <w:r w:rsidRPr="00BB1EEB">
        <w:rPr>
          <w:rFonts w:ascii="Arial" w:hAnsi="Arial" w:cs="Arial"/>
          <w:lang w:val="pl-PL"/>
        </w:rPr>
        <w:t>2</w:t>
      </w:r>
      <w:r w:rsidRPr="00BB1EEB">
        <w:rPr>
          <w:rFonts w:ascii="Arial" w:hAnsi="Arial" w:cs="Arial"/>
        </w:rPr>
        <w:t xml:space="preserve"> ustawy </w:t>
      </w:r>
      <w:proofErr w:type="spellStart"/>
      <w:r w:rsidRPr="00BB1EEB">
        <w:rPr>
          <w:rFonts w:ascii="Arial" w:hAnsi="Arial" w:cs="Arial"/>
        </w:rPr>
        <w:t>Pzp</w:t>
      </w:r>
      <w:proofErr w:type="spellEnd"/>
      <w:r w:rsidRPr="00BB1EEB">
        <w:rPr>
          <w:rFonts w:ascii="Arial" w:hAnsi="Arial" w:cs="Arial"/>
        </w:rPr>
        <w:t>.</w:t>
      </w:r>
    </w:p>
    <w:p w:rsidR="008E38E4" w:rsidRPr="00BB1EEB" w:rsidRDefault="008E38E4" w:rsidP="002E5C9C">
      <w:pPr>
        <w:pStyle w:val="Nagwek1"/>
        <w:spacing w:line="360" w:lineRule="auto"/>
        <w:rPr>
          <w:rFonts w:ascii="Arial" w:hAnsi="Arial" w:cs="Arial"/>
        </w:rPr>
      </w:pPr>
      <w:r w:rsidRPr="00BB1EEB">
        <w:rPr>
          <w:rFonts w:ascii="Arial" w:hAnsi="Arial" w:cs="Arial"/>
        </w:rPr>
        <w:t xml:space="preserve">Podstawy wykluczenia wykonawcy </w:t>
      </w:r>
      <w:r w:rsidR="004E3A7E" w:rsidRPr="00BB1EEB">
        <w:rPr>
          <w:rFonts w:ascii="Arial" w:hAnsi="Arial" w:cs="Arial"/>
        </w:rPr>
        <w:t>Z POSTĘPOWANIA</w:t>
      </w:r>
    </w:p>
    <w:p w:rsidR="007B6AE3" w:rsidRPr="00BB1EEB" w:rsidRDefault="00A2369F" w:rsidP="002E5C9C">
      <w:pPr>
        <w:pStyle w:val="Nagwek2"/>
        <w:spacing w:line="360" w:lineRule="auto"/>
        <w:rPr>
          <w:rFonts w:ascii="Arial" w:hAnsi="Arial" w:cs="Arial"/>
        </w:rPr>
      </w:pPr>
      <w:r w:rsidRPr="00BB1EEB">
        <w:rPr>
          <w:rFonts w:ascii="Arial" w:hAnsi="Arial" w:cs="Arial"/>
        </w:rPr>
        <w:t xml:space="preserve">Zamawiający wykluczy z postępowania o </w:t>
      </w:r>
      <w:r w:rsidR="005B4881" w:rsidRPr="00BB1EEB">
        <w:rPr>
          <w:rFonts w:ascii="Arial" w:hAnsi="Arial" w:cs="Arial"/>
        </w:rPr>
        <w:t>udzielenie zamówienia W</w:t>
      </w:r>
      <w:r w:rsidR="004E3A7E" w:rsidRPr="00BB1EEB">
        <w:rPr>
          <w:rFonts w:ascii="Arial" w:hAnsi="Arial" w:cs="Arial"/>
        </w:rPr>
        <w:t>ykonawcę</w:t>
      </w:r>
      <w:r w:rsidR="007B6AE3" w:rsidRPr="00BB1EEB">
        <w:rPr>
          <w:rFonts w:ascii="Arial" w:hAnsi="Arial" w:cs="Arial"/>
          <w:lang w:val="pl-PL"/>
        </w:rPr>
        <w:t>:</w:t>
      </w:r>
    </w:p>
    <w:p w:rsidR="007B6AE3" w:rsidRPr="00BB1EEB" w:rsidRDefault="007B6AE3" w:rsidP="002E5C9C">
      <w:pPr>
        <w:pStyle w:val="Nagwek2"/>
        <w:numPr>
          <w:ilvl w:val="0"/>
          <w:numId w:val="25"/>
        </w:numPr>
        <w:spacing w:line="360" w:lineRule="auto"/>
        <w:rPr>
          <w:rFonts w:ascii="Arial" w:hAnsi="Arial" w:cs="Arial"/>
        </w:rPr>
      </w:pPr>
      <w:r w:rsidRPr="00BB1EEB">
        <w:rPr>
          <w:rFonts w:ascii="Arial" w:hAnsi="Arial" w:cs="Arial"/>
          <w:lang w:val="pl-PL"/>
        </w:rPr>
        <w:t xml:space="preserve">wobec którego zachodzą podstawy wykluczenia określone w art. 108 ustawy </w:t>
      </w:r>
      <w:proofErr w:type="spellStart"/>
      <w:r w:rsidRPr="00BB1EEB">
        <w:rPr>
          <w:rFonts w:ascii="Arial" w:hAnsi="Arial" w:cs="Arial"/>
          <w:lang w:val="pl-PL"/>
        </w:rPr>
        <w:t>Pzp</w:t>
      </w:r>
      <w:proofErr w:type="spellEnd"/>
      <w:r w:rsidRPr="00BB1EEB">
        <w:rPr>
          <w:rFonts w:ascii="Arial" w:hAnsi="Arial" w:cs="Arial"/>
          <w:lang w:val="pl-PL"/>
        </w:rPr>
        <w:t>;</w:t>
      </w:r>
    </w:p>
    <w:p w:rsidR="00A56785" w:rsidRPr="00BB1EEB" w:rsidRDefault="007B6AE3" w:rsidP="002E5C9C">
      <w:pPr>
        <w:pStyle w:val="Nagwek2"/>
        <w:numPr>
          <w:ilvl w:val="0"/>
          <w:numId w:val="25"/>
        </w:numPr>
        <w:spacing w:line="360" w:lineRule="auto"/>
        <w:rPr>
          <w:rFonts w:ascii="Arial" w:hAnsi="Arial" w:cs="Arial"/>
        </w:rPr>
      </w:pPr>
      <w:r w:rsidRPr="00BB1EEB">
        <w:rPr>
          <w:rFonts w:ascii="Arial" w:hAnsi="Arial" w:cs="Arial"/>
          <w:lang w:val="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BB1EEB">
        <w:rPr>
          <w:rFonts w:ascii="Arial" w:hAnsi="Arial" w:cs="Arial"/>
          <w:lang w:val="pl-PL"/>
        </w:rPr>
        <w:t>.</w:t>
      </w:r>
    </w:p>
    <w:p w:rsidR="00EB7871" w:rsidRPr="00BB1EEB" w:rsidRDefault="00A56785" w:rsidP="002E5C9C">
      <w:pPr>
        <w:pStyle w:val="Nagwek2"/>
        <w:spacing w:line="360" w:lineRule="auto"/>
        <w:rPr>
          <w:rFonts w:ascii="Arial" w:hAnsi="Arial" w:cs="Arial"/>
        </w:rPr>
      </w:pPr>
      <w:r w:rsidRPr="00BB1EEB">
        <w:rPr>
          <w:rFonts w:ascii="Arial" w:hAnsi="Arial" w:cs="Arial"/>
        </w:rPr>
        <w:t>W</w:t>
      </w:r>
      <w:r w:rsidR="008A3895" w:rsidRPr="00BB1EEB">
        <w:rPr>
          <w:rFonts w:ascii="Arial" w:hAnsi="Arial" w:cs="Arial"/>
        </w:rPr>
        <w:t>ykluczenie W</w:t>
      </w:r>
      <w:r w:rsidRPr="00BB1EEB">
        <w:rPr>
          <w:rFonts w:ascii="Arial" w:hAnsi="Arial" w:cs="Arial"/>
        </w:rPr>
        <w:t xml:space="preserve">ykonawcy nastąpi w przypadkach, o których mowa w art. </w:t>
      </w:r>
      <w:r w:rsidR="006939EC" w:rsidRPr="00BB1EEB">
        <w:rPr>
          <w:rFonts w:ascii="Arial" w:hAnsi="Arial" w:cs="Arial"/>
          <w:lang w:val="pl-PL"/>
        </w:rPr>
        <w:t>111</w:t>
      </w:r>
      <w:r w:rsidRPr="00BB1EEB">
        <w:rPr>
          <w:rFonts w:ascii="Arial" w:hAnsi="Arial" w:cs="Arial"/>
        </w:rPr>
        <w:t xml:space="preserve"> </w:t>
      </w:r>
      <w:r w:rsidR="006939EC" w:rsidRPr="00BB1EEB">
        <w:rPr>
          <w:rFonts w:ascii="Arial" w:hAnsi="Arial" w:cs="Arial"/>
          <w:lang w:val="pl-PL"/>
        </w:rPr>
        <w:t>u</w:t>
      </w:r>
      <w:r w:rsidRPr="00BB1EEB">
        <w:rPr>
          <w:rFonts w:ascii="Arial" w:hAnsi="Arial" w:cs="Arial"/>
        </w:rPr>
        <w:t xml:space="preserve">stawy </w:t>
      </w:r>
      <w:proofErr w:type="spellStart"/>
      <w:r w:rsidRPr="00BB1EEB">
        <w:rPr>
          <w:rFonts w:ascii="Arial" w:hAnsi="Arial" w:cs="Arial"/>
        </w:rPr>
        <w:t>Pzp</w:t>
      </w:r>
      <w:proofErr w:type="spellEnd"/>
      <w:r w:rsidRPr="00BB1EEB">
        <w:rPr>
          <w:rFonts w:ascii="Arial" w:hAnsi="Arial" w:cs="Arial"/>
        </w:rPr>
        <w:t>.</w:t>
      </w:r>
    </w:p>
    <w:p w:rsidR="006939EC" w:rsidRPr="00BB1EEB" w:rsidRDefault="006939EC" w:rsidP="002E5C9C">
      <w:pPr>
        <w:pStyle w:val="Nagwek2"/>
        <w:spacing w:line="360" w:lineRule="auto"/>
        <w:rPr>
          <w:rFonts w:ascii="Arial" w:hAnsi="Arial" w:cs="Arial"/>
        </w:rPr>
      </w:pPr>
      <w:r w:rsidRPr="00BB1EEB">
        <w:rPr>
          <w:rFonts w:ascii="Arial" w:hAnsi="Arial" w:cs="Arial"/>
          <w:lang w:val="pl-PL"/>
        </w:rPr>
        <w:t xml:space="preserve">Wykonawca </w:t>
      </w:r>
      <w:r w:rsidR="009F663D" w:rsidRPr="00BB1EEB">
        <w:rPr>
          <w:rFonts w:ascii="Arial" w:hAnsi="Arial" w:cs="Arial"/>
          <w:lang w:val="pl-PL"/>
        </w:rPr>
        <w:t xml:space="preserve">nie podlega wykluczeniu w okolicznościach określonych w art. 108 ust. 1 pkt 1, 2 i 5 lub art. 109 ust. 1 pkt 2‒5 i 7‒10 ustawy </w:t>
      </w:r>
      <w:proofErr w:type="spellStart"/>
      <w:r w:rsidR="009F663D" w:rsidRPr="00BB1EEB">
        <w:rPr>
          <w:rFonts w:ascii="Arial" w:hAnsi="Arial" w:cs="Arial"/>
          <w:lang w:val="pl-PL"/>
        </w:rPr>
        <w:t>Pzp</w:t>
      </w:r>
      <w:proofErr w:type="spellEnd"/>
      <w:r w:rsidR="009F663D" w:rsidRPr="00BB1EEB">
        <w:rPr>
          <w:rFonts w:ascii="Arial" w:hAnsi="Arial" w:cs="Arial"/>
          <w:lang w:val="pl-PL"/>
        </w:rPr>
        <w:t xml:space="preserve">, jeżeli udowodni Zamawiającemu, że spełnił łącznie przesłanki określone w art. 110 ust. 2 ustawy </w:t>
      </w:r>
      <w:proofErr w:type="spellStart"/>
      <w:r w:rsidR="009F663D" w:rsidRPr="00BB1EEB">
        <w:rPr>
          <w:rFonts w:ascii="Arial" w:hAnsi="Arial" w:cs="Arial"/>
          <w:lang w:val="pl-PL"/>
        </w:rPr>
        <w:t>Pzp</w:t>
      </w:r>
      <w:proofErr w:type="spellEnd"/>
      <w:r w:rsidRPr="00BB1EEB">
        <w:rPr>
          <w:rFonts w:ascii="Arial" w:hAnsi="Arial" w:cs="Arial"/>
          <w:lang w:val="pl-PL"/>
        </w:rPr>
        <w:t>.</w:t>
      </w:r>
    </w:p>
    <w:p w:rsidR="00A34E0E" w:rsidRPr="00BB1EEB" w:rsidRDefault="00FA0742" w:rsidP="002E5C9C">
      <w:pPr>
        <w:pStyle w:val="Nagwek2"/>
        <w:spacing w:line="360" w:lineRule="auto"/>
        <w:rPr>
          <w:rFonts w:ascii="Arial" w:hAnsi="Arial" w:cs="Arial"/>
        </w:rPr>
      </w:pPr>
      <w:r w:rsidRPr="00BB1EEB">
        <w:rPr>
          <w:rFonts w:ascii="Arial" w:hAnsi="Arial" w:cs="Arial"/>
          <w:lang w:val="pl-PL"/>
        </w:rPr>
        <w:t>Zamawiający oceni, czy podjęte przez Wykonawcę czynności</w:t>
      </w:r>
      <w:r w:rsidR="00BD2261" w:rsidRPr="00BB1EEB">
        <w:rPr>
          <w:rFonts w:ascii="Arial" w:hAnsi="Arial" w:cs="Arial"/>
          <w:lang w:val="pl-PL"/>
        </w:rPr>
        <w:t xml:space="preserve">, o których mowa w art. 110 ust. 2 ustawy </w:t>
      </w:r>
      <w:proofErr w:type="spellStart"/>
      <w:r w:rsidR="00BD2261" w:rsidRPr="00BB1EEB">
        <w:rPr>
          <w:rFonts w:ascii="Arial" w:hAnsi="Arial" w:cs="Arial"/>
          <w:lang w:val="pl-PL"/>
        </w:rPr>
        <w:t>Pzp</w:t>
      </w:r>
      <w:proofErr w:type="spellEnd"/>
      <w:r w:rsidR="00BD2261" w:rsidRPr="00BB1EEB">
        <w:rPr>
          <w:rFonts w:ascii="Arial" w:hAnsi="Arial" w:cs="Arial"/>
          <w:lang w:val="pl-PL"/>
        </w:rPr>
        <w:t>,</w:t>
      </w:r>
      <w:r w:rsidRPr="00BB1EEB">
        <w:rPr>
          <w:rFonts w:ascii="Arial" w:hAnsi="Arial" w:cs="Arial"/>
          <w:lang w:val="pl-PL"/>
        </w:rPr>
        <w:t xml:space="preserve"> są wystarczające do wykazania jego rzetelności, uwzględniając wagę i szczególne okoliczności czynu Wykonawcy, a jeżeli uzna, że nie są wystarczające, wykluczy Wykonawcę.</w:t>
      </w:r>
    </w:p>
    <w:p w:rsidR="00A56785" w:rsidRPr="00BB1EEB" w:rsidRDefault="00A56785" w:rsidP="002E5C9C">
      <w:pPr>
        <w:pStyle w:val="Nagwek2"/>
        <w:spacing w:line="360" w:lineRule="auto"/>
        <w:rPr>
          <w:rFonts w:ascii="Arial" w:hAnsi="Arial" w:cs="Arial"/>
        </w:rPr>
      </w:pPr>
      <w:r w:rsidRPr="00BB1EEB">
        <w:rPr>
          <w:rFonts w:ascii="Arial" w:hAnsi="Arial" w:cs="Arial"/>
        </w:rPr>
        <w:t>Zamawiający może wykluczyć Wykonawcę na każdym etapie postępowania</w:t>
      </w:r>
      <w:r w:rsidR="00E528CA" w:rsidRPr="00BB1EEB">
        <w:rPr>
          <w:rFonts w:ascii="Arial" w:hAnsi="Arial" w:cs="Arial"/>
        </w:rPr>
        <w:t>, ofertę Wykonawcy wykluczonego uznaje się za odrzuconą.</w:t>
      </w:r>
    </w:p>
    <w:p w:rsidR="00F278EE" w:rsidRPr="00BB1EEB" w:rsidRDefault="00596506" w:rsidP="002E5C9C">
      <w:pPr>
        <w:pStyle w:val="Nagwek1"/>
        <w:spacing w:line="360" w:lineRule="auto"/>
        <w:rPr>
          <w:rFonts w:ascii="Arial" w:hAnsi="Arial" w:cs="Arial"/>
          <w:lang w:val="pl-PL"/>
        </w:rPr>
      </w:pPr>
      <w:bookmarkStart w:id="8" w:name="_Toc258314248"/>
      <w:r w:rsidRPr="00BB1EEB">
        <w:rPr>
          <w:rFonts w:ascii="Arial" w:hAnsi="Arial" w:cs="Arial"/>
          <w:lang w:val="pl-PL"/>
        </w:rPr>
        <w:lastRenderedPageBreak/>
        <w:t>informacja o podmiotowych środkach dowodowych</w:t>
      </w:r>
      <w:bookmarkEnd w:id="8"/>
    </w:p>
    <w:p w:rsidR="00892EAD" w:rsidRPr="00BB1EEB" w:rsidRDefault="00B31453" w:rsidP="002E5C9C">
      <w:pPr>
        <w:pStyle w:val="Nagwek2"/>
        <w:spacing w:after="60" w:line="360" w:lineRule="auto"/>
        <w:rPr>
          <w:rFonts w:ascii="Arial" w:hAnsi="Arial" w:cs="Arial"/>
        </w:rPr>
      </w:pPr>
      <w:r w:rsidRPr="00BB1EEB">
        <w:rPr>
          <w:rFonts w:ascii="Arial" w:hAnsi="Arial" w:cs="Arial"/>
        </w:rPr>
        <w:t xml:space="preserve">Wykonawca </w:t>
      </w:r>
      <w:r w:rsidRPr="0062148A">
        <w:rPr>
          <w:rFonts w:ascii="Arial" w:hAnsi="Arial" w:cs="Arial"/>
          <w:b/>
          <w:u w:val="single"/>
        </w:rPr>
        <w:t>wraz z ofertą</w:t>
      </w:r>
      <w:r w:rsidRPr="00BB1EEB">
        <w:rPr>
          <w:rFonts w:ascii="Arial" w:hAnsi="Arial" w:cs="Arial"/>
        </w:rPr>
        <w:t xml:space="preserve"> zobowiązany jest złożyć</w:t>
      </w:r>
      <w:r w:rsidR="00ED0999" w:rsidRPr="00BB1EEB">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BB1EEB" w:rsidTr="00B31453">
        <w:tc>
          <w:tcPr>
            <w:tcW w:w="709" w:type="dxa"/>
          </w:tcPr>
          <w:p w:rsidR="009D2316" w:rsidRPr="00BB1EEB" w:rsidRDefault="009D2316" w:rsidP="002E5C9C">
            <w:pPr>
              <w:spacing w:before="60" w:after="120" w:line="360" w:lineRule="auto"/>
              <w:jc w:val="center"/>
              <w:rPr>
                <w:rFonts w:ascii="Arial" w:hAnsi="Arial" w:cs="Arial"/>
              </w:rPr>
            </w:pPr>
            <w:r w:rsidRPr="00BB1EEB">
              <w:rPr>
                <w:rFonts w:ascii="Arial" w:hAnsi="Arial" w:cs="Arial"/>
                <w:b/>
              </w:rPr>
              <w:t>Lp.</w:t>
            </w:r>
          </w:p>
        </w:tc>
        <w:tc>
          <w:tcPr>
            <w:tcW w:w="7828" w:type="dxa"/>
          </w:tcPr>
          <w:p w:rsidR="009D2316" w:rsidRPr="00BB1EEB" w:rsidRDefault="009D2316" w:rsidP="002E5C9C">
            <w:pPr>
              <w:spacing w:before="60" w:after="120" w:line="360" w:lineRule="auto"/>
              <w:jc w:val="both"/>
              <w:rPr>
                <w:rFonts w:ascii="Arial" w:hAnsi="Arial" w:cs="Arial"/>
              </w:rPr>
            </w:pPr>
            <w:r w:rsidRPr="00BB1EEB">
              <w:rPr>
                <w:rFonts w:ascii="Arial" w:hAnsi="Arial" w:cs="Arial"/>
                <w:b/>
              </w:rPr>
              <w:t>Wymagany dokument</w:t>
            </w:r>
          </w:p>
        </w:tc>
      </w:tr>
      <w:tr w:rsidR="00F0600D" w:rsidRPr="00BB1EEB" w:rsidTr="008D208C">
        <w:tc>
          <w:tcPr>
            <w:tcW w:w="709" w:type="dxa"/>
          </w:tcPr>
          <w:p w:rsidR="00F0600D" w:rsidRPr="00BB1EEB" w:rsidRDefault="00F0600D" w:rsidP="002E5C9C">
            <w:pPr>
              <w:spacing w:before="60" w:after="120" w:line="360" w:lineRule="auto"/>
              <w:jc w:val="center"/>
              <w:rPr>
                <w:rFonts w:ascii="Arial" w:hAnsi="Arial" w:cs="Arial"/>
              </w:rPr>
            </w:pPr>
            <w:r w:rsidRPr="00BB1EEB">
              <w:rPr>
                <w:rFonts w:ascii="Arial" w:hAnsi="Arial" w:cs="Arial"/>
              </w:rPr>
              <w:t>1</w:t>
            </w:r>
          </w:p>
        </w:tc>
        <w:tc>
          <w:tcPr>
            <w:tcW w:w="7828" w:type="dxa"/>
          </w:tcPr>
          <w:p w:rsidR="00037E4B" w:rsidRPr="00BB1EEB" w:rsidRDefault="00F0600D" w:rsidP="00037E4B">
            <w:pPr>
              <w:spacing w:before="60" w:after="60" w:line="360" w:lineRule="auto"/>
              <w:jc w:val="both"/>
              <w:rPr>
                <w:rFonts w:ascii="Arial" w:hAnsi="Arial" w:cs="Arial"/>
                <w:b/>
              </w:rPr>
            </w:pPr>
            <w:r w:rsidRPr="00BB1EEB">
              <w:rPr>
                <w:rFonts w:ascii="Arial" w:hAnsi="Arial" w:cs="Arial"/>
                <w:b/>
              </w:rPr>
              <w:t xml:space="preserve">Oświadczenie o niepodleganiu wykluczeniu </w:t>
            </w:r>
          </w:p>
          <w:p w:rsidR="00F0600D" w:rsidRPr="00BB1EEB" w:rsidRDefault="00F0600D" w:rsidP="00037E4B">
            <w:pPr>
              <w:spacing w:before="60" w:after="60" w:line="360" w:lineRule="auto"/>
              <w:jc w:val="both"/>
              <w:rPr>
                <w:rFonts w:ascii="Arial" w:hAnsi="Arial" w:cs="Arial"/>
              </w:rPr>
            </w:pPr>
            <w:r w:rsidRPr="00BB1EEB">
              <w:rPr>
                <w:rFonts w:ascii="Arial" w:hAnsi="Arial" w:cs="Arial"/>
              </w:rPr>
              <w:t>Aktualne na dzień składania ofert oświadczenie Wykonawcy stanowiące wstępne potwierdzenie brak</w:t>
            </w:r>
            <w:r w:rsidR="00037E4B" w:rsidRPr="00BB1EEB">
              <w:rPr>
                <w:rFonts w:ascii="Arial" w:hAnsi="Arial" w:cs="Arial"/>
              </w:rPr>
              <w:t>u</w:t>
            </w:r>
            <w:r w:rsidRPr="00BB1EEB">
              <w:rPr>
                <w:rFonts w:ascii="Arial" w:hAnsi="Arial" w:cs="Arial"/>
              </w:rPr>
              <w:t xml:space="preserve"> podstaw wykluczenia</w:t>
            </w:r>
            <w:r w:rsidR="00037E4B" w:rsidRPr="00BB1EEB">
              <w:rPr>
                <w:rFonts w:ascii="Arial" w:hAnsi="Arial" w:cs="Arial"/>
              </w:rPr>
              <w:t>.</w:t>
            </w:r>
          </w:p>
        </w:tc>
      </w:tr>
    </w:tbl>
    <w:p w:rsidR="00F0600D" w:rsidRPr="00BB1EEB" w:rsidRDefault="00717726" w:rsidP="002E5C9C">
      <w:pPr>
        <w:pStyle w:val="Nagwek2"/>
        <w:spacing w:line="360" w:lineRule="auto"/>
        <w:rPr>
          <w:rFonts w:ascii="Arial" w:hAnsi="Arial" w:cs="Arial"/>
          <w:lang w:val="pl-PL"/>
        </w:rPr>
      </w:pPr>
      <w:r w:rsidRPr="00BB1EEB">
        <w:rPr>
          <w:rFonts w:ascii="Arial" w:hAnsi="Arial" w:cs="Arial"/>
        </w:rPr>
        <w:t xml:space="preserve">Zamawiający przed </w:t>
      </w:r>
      <w:r w:rsidR="00FF16DA" w:rsidRPr="00BB1EEB">
        <w:rPr>
          <w:rFonts w:ascii="Arial" w:hAnsi="Arial" w:cs="Arial"/>
        </w:rPr>
        <w:t>wyborem najkorzystniejszej oferty wezwie Wykonawcę, którego oferta została najwyżej oceniona, do złożenia w wyznaczonym terminie, nie krótszym niż 5 dni, aktualnych na dzień złożenia, następujących podmiotowych środków</w:t>
      </w:r>
      <w:r w:rsidR="00FF16DA" w:rsidRPr="00BB1EEB">
        <w:rPr>
          <w:rFonts w:ascii="Arial" w:hAnsi="Arial" w:cs="Arial"/>
          <w:lang w:val="pl-PL"/>
        </w:rPr>
        <w:t xml:space="preserve"> dowodowych:</w:t>
      </w:r>
      <w:r w:rsidR="00D35FCB" w:rsidRPr="00BB1EEB">
        <w:rPr>
          <w:rFonts w:ascii="Arial" w:hAnsi="Arial" w:cs="Arial"/>
          <w:lang w:val="pl-PL"/>
        </w:rPr>
        <w:t xml:space="preserve"> </w:t>
      </w:r>
    </w:p>
    <w:p w:rsidR="00204058" w:rsidRPr="00BB1EEB" w:rsidRDefault="00037E4B" w:rsidP="00037E4B">
      <w:pPr>
        <w:pStyle w:val="Nagwek2"/>
        <w:numPr>
          <w:ilvl w:val="0"/>
          <w:numId w:val="0"/>
        </w:numPr>
        <w:spacing w:line="360" w:lineRule="auto"/>
        <w:ind w:left="680"/>
        <w:rPr>
          <w:rFonts w:ascii="Arial" w:hAnsi="Arial" w:cs="Arial"/>
          <w:lang w:val="pl-PL"/>
        </w:rPr>
      </w:pPr>
      <w:r w:rsidRPr="00BB1EEB">
        <w:rPr>
          <w:rFonts w:ascii="Arial" w:hAnsi="Arial" w:cs="Arial"/>
          <w:lang w:val="pl-PL"/>
        </w:rPr>
        <w:t>Zamawiający nie przewiduje wezwania do złożenia podmiotowych środków dowodowych.</w:t>
      </w:r>
    </w:p>
    <w:p w:rsidR="00983549" w:rsidRPr="00BB1EEB" w:rsidRDefault="00983549" w:rsidP="002E5C9C">
      <w:pPr>
        <w:pStyle w:val="Nagwek2"/>
        <w:spacing w:line="360" w:lineRule="auto"/>
        <w:rPr>
          <w:rFonts w:ascii="Arial" w:hAnsi="Arial" w:cs="Arial"/>
        </w:rPr>
      </w:pPr>
      <w:r w:rsidRPr="00BB1EEB">
        <w:rPr>
          <w:rFonts w:ascii="Arial" w:hAnsi="Arial" w:cs="Arial"/>
        </w:rPr>
        <w:t xml:space="preserve">Jeżeli </w:t>
      </w:r>
      <w:r w:rsidR="001F7B41" w:rsidRPr="00BB1EEB">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BB1EEB">
        <w:rPr>
          <w:rFonts w:ascii="Arial" w:hAnsi="Arial" w:cs="Arial"/>
        </w:rPr>
        <w:t>.</w:t>
      </w:r>
    </w:p>
    <w:p w:rsidR="001F7B41" w:rsidRPr="00BB1EEB" w:rsidRDefault="001F7B41" w:rsidP="002E5C9C">
      <w:pPr>
        <w:pStyle w:val="Nagwek2"/>
        <w:spacing w:line="360" w:lineRule="auto"/>
        <w:rPr>
          <w:rFonts w:ascii="Arial" w:hAnsi="Arial" w:cs="Arial"/>
        </w:rPr>
      </w:pPr>
      <w:r w:rsidRPr="00BB1EEB">
        <w:rPr>
          <w:rFonts w:ascii="Arial" w:hAnsi="Arial" w:cs="Arial"/>
          <w:lang w:val="pl-PL"/>
        </w:rPr>
        <w:t>Jeżeli zajdą uzasadnione podstawy do uznania, że złożone uprzednio podmiotowe środki dowodowe n</w:t>
      </w:r>
      <w:bookmarkStart w:id="9" w:name="_GoBack"/>
      <w:bookmarkEnd w:id="9"/>
      <w:r w:rsidRPr="00BB1EEB">
        <w:rPr>
          <w:rFonts w:ascii="Arial" w:hAnsi="Arial" w:cs="Arial"/>
          <w:lang w:val="pl-PL"/>
        </w:rPr>
        <w:t>ie są już aktualne, Zamawiający może w każdym czasie wezwać Wykonawcę do złożenia wszystkich lub niektórych podmiotowych środków dowodowych, aktualnych na dzień ich złożenia.</w:t>
      </w:r>
    </w:p>
    <w:p w:rsidR="001F7B41" w:rsidRPr="00BB1EEB" w:rsidRDefault="001F7B41" w:rsidP="002E5C9C">
      <w:pPr>
        <w:pStyle w:val="Nagwek2"/>
        <w:spacing w:line="360" w:lineRule="auto"/>
        <w:rPr>
          <w:rFonts w:ascii="Arial" w:hAnsi="Arial" w:cs="Arial"/>
        </w:rPr>
      </w:pPr>
      <w:r w:rsidRPr="00BB1EEB">
        <w:rPr>
          <w:rFonts w:ascii="Arial" w:hAnsi="Arial" w:cs="Arial"/>
          <w:lang w:val="pl-PL"/>
        </w:rPr>
        <w:t>Wykonawca nie jest zobowiązany do złożenia podmiotowych środków dowodowych, które Zamawiający posiada, jeżeli Wykonawca wskaże te środki oraz potwierdzi ich prawidłowość i aktualność.</w:t>
      </w:r>
    </w:p>
    <w:p w:rsidR="001F7B41" w:rsidRPr="00BB1EEB" w:rsidRDefault="001F7B41" w:rsidP="002E5C9C">
      <w:pPr>
        <w:pStyle w:val="Nagwek2"/>
        <w:spacing w:line="360" w:lineRule="auto"/>
        <w:rPr>
          <w:rFonts w:ascii="Arial" w:hAnsi="Arial" w:cs="Arial"/>
        </w:rPr>
      </w:pPr>
      <w:r w:rsidRPr="00BB1EEB">
        <w:rPr>
          <w:rFonts w:ascii="Arial" w:hAnsi="Arial" w:cs="Arial"/>
          <w:lang w:val="pl-PL"/>
        </w:rPr>
        <w:t>Podmiotowe środki dowodowe oraz inne dokumenty lub oświadczenia Wykonawca składa, pod rygorem nieważności, w formie elektronicznej lub w postaci elektronicznej opatrzonej podpisem zaufanym lub podpisem osobistym.</w:t>
      </w:r>
    </w:p>
    <w:p w:rsidR="00F0600D" w:rsidRPr="00BB1EEB" w:rsidRDefault="001F7B41" w:rsidP="002E5C9C">
      <w:pPr>
        <w:pStyle w:val="Nagwek2"/>
        <w:spacing w:line="360" w:lineRule="auto"/>
        <w:rPr>
          <w:rFonts w:ascii="Arial" w:hAnsi="Arial" w:cs="Arial"/>
        </w:rPr>
      </w:pPr>
      <w:r w:rsidRPr="00BB1EEB">
        <w:rPr>
          <w:rFonts w:ascii="Arial" w:hAnsi="Arial" w:cs="Arial"/>
          <w:lang w:val="pl-PL"/>
        </w:rPr>
        <w:t>Dokumenty sporządzone w języku obcym są składane wraz z tłumaczeniem na język polski.</w:t>
      </w:r>
      <w:r w:rsidR="00F8458B" w:rsidRPr="00BB1EEB">
        <w:rPr>
          <w:rFonts w:ascii="Arial" w:hAnsi="Arial" w:cs="Arial"/>
          <w:lang w:val="pl-PL"/>
        </w:rPr>
        <w:t xml:space="preserve"> </w:t>
      </w:r>
      <w:bookmarkStart w:id="10" w:name="_Toc258314249"/>
    </w:p>
    <w:p w:rsidR="009E038F" w:rsidRPr="00BB1EEB" w:rsidRDefault="009E038F" w:rsidP="00037E4B">
      <w:pPr>
        <w:pStyle w:val="Nagwek2"/>
        <w:numPr>
          <w:ilvl w:val="0"/>
          <w:numId w:val="0"/>
        </w:numPr>
        <w:spacing w:line="360" w:lineRule="auto"/>
        <w:ind w:left="680"/>
        <w:rPr>
          <w:rFonts w:ascii="Arial" w:hAnsi="Arial" w:cs="Arial"/>
        </w:rPr>
      </w:pPr>
    </w:p>
    <w:p w:rsidR="0090602E" w:rsidRPr="00BB1EEB" w:rsidRDefault="00A86605" w:rsidP="002E5C9C">
      <w:pPr>
        <w:pStyle w:val="Nagwek1"/>
        <w:spacing w:line="360" w:lineRule="auto"/>
        <w:rPr>
          <w:rFonts w:ascii="Arial" w:hAnsi="Arial" w:cs="Arial"/>
          <w:lang w:val="pl-PL"/>
        </w:rPr>
      </w:pPr>
      <w:r w:rsidRPr="00BB1EEB">
        <w:rPr>
          <w:rFonts w:ascii="Arial" w:hAnsi="Arial" w:cs="Arial"/>
        </w:rPr>
        <w:t>INFORMACJA DLA WYKONAWCÓW zamierzających powierzyć wykonanie części zamówienia podwykonawcom</w:t>
      </w:r>
    </w:p>
    <w:p w:rsidR="00F0600D" w:rsidRPr="00BB1EEB" w:rsidRDefault="001C5986" w:rsidP="002E5C9C">
      <w:pPr>
        <w:pStyle w:val="Nagwek2"/>
        <w:spacing w:line="360" w:lineRule="auto"/>
        <w:rPr>
          <w:rFonts w:ascii="Arial" w:hAnsi="Arial" w:cs="Arial"/>
        </w:rPr>
      </w:pPr>
      <w:r w:rsidRPr="00BB1EEB">
        <w:rPr>
          <w:rFonts w:ascii="Arial" w:hAnsi="Arial" w:cs="Arial"/>
        </w:rPr>
        <w:t>Wykonawca może powierz</w:t>
      </w:r>
      <w:r w:rsidR="00E26EEE" w:rsidRPr="00BB1EEB">
        <w:rPr>
          <w:rFonts w:ascii="Arial" w:hAnsi="Arial" w:cs="Arial"/>
        </w:rPr>
        <w:t>yć wykonanie części zamówienia P</w:t>
      </w:r>
      <w:r w:rsidRPr="00BB1EEB">
        <w:rPr>
          <w:rFonts w:ascii="Arial" w:hAnsi="Arial" w:cs="Arial"/>
        </w:rPr>
        <w:t>odwykonawcom</w:t>
      </w:r>
      <w:r w:rsidR="00FA5E2B" w:rsidRPr="00BB1EEB">
        <w:rPr>
          <w:rFonts w:ascii="Arial" w:hAnsi="Arial" w:cs="Arial"/>
          <w:lang w:val="pl-PL"/>
        </w:rPr>
        <w:t xml:space="preserve">. </w:t>
      </w:r>
    </w:p>
    <w:p w:rsidR="00F0600D" w:rsidRPr="00BB1EEB" w:rsidRDefault="00F0600D" w:rsidP="002E5C9C">
      <w:pPr>
        <w:pStyle w:val="Nagwek2"/>
        <w:spacing w:line="360" w:lineRule="auto"/>
        <w:rPr>
          <w:rFonts w:ascii="Arial" w:hAnsi="Arial" w:cs="Arial"/>
        </w:rPr>
      </w:pPr>
      <w:r w:rsidRPr="00BB1EEB">
        <w:rPr>
          <w:rFonts w:ascii="Arial" w:hAnsi="Arial" w:cs="Arial"/>
        </w:rPr>
        <w:t>Zamawiający żąda wskazania przez Wykonawcę, w ofercie, części zamówienia, których wykonanie zamierza powierzyć Podwykonawcom oraz podania nazw ewentualnych Podwykonawców, jeżeli są już znani</w:t>
      </w:r>
      <w:r w:rsidRPr="00BB1EEB">
        <w:rPr>
          <w:rFonts w:ascii="Arial" w:hAnsi="Arial" w:cs="Arial"/>
          <w:lang w:val="pl-PL"/>
        </w:rPr>
        <w:t>.</w:t>
      </w:r>
    </w:p>
    <w:p w:rsidR="001C5986" w:rsidRPr="00BB1EEB" w:rsidRDefault="001C5986" w:rsidP="002E5C9C">
      <w:pPr>
        <w:pStyle w:val="Nagwek2"/>
        <w:spacing w:line="360" w:lineRule="auto"/>
        <w:rPr>
          <w:rFonts w:ascii="Arial" w:hAnsi="Arial" w:cs="Arial"/>
        </w:rPr>
      </w:pPr>
      <w:r w:rsidRPr="00BB1EEB">
        <w:rPr>
          <w:rFonts w:ascii="Arial" w:hAnsi="Arial" w:cs="Arial"/>
        </w:rPr>
        <w:t xml:space="preserve">Zamawiający </w:t>
      </w:r>
      <w:r w:rsidR="00BE6235" w:rsidRPr="00BB1EEB">
        <w:rPr>
          <w:rFonts w:ascii="Arial" w:hAnsi="Arial" w:cs="Arial"/>
        </w:rPr>
        <w:t>żąda, aby przed przystąpieniem do wykonania zamówienia Wykonawca, podał nazwy, dane kontaktowe oraz przedstawicieli, Podwykonawców zaangażowanych w realizację zamówienia, jeżeli są już znani</w:t>
      </w:r>
      <w:r w:rsidRPr="00BB1EEB">
        <w:rPr>
          <w:rFonts w:ascii="Arial" w:hAnsi="Arial" w:cs="Arial"/>
        </w:rPr>
        <w:t>.</w:t>
      </w:r>
    </w:p>
    <w:p w:rsidR="00F0600D" w:rsidRPr="00BB1EEB" w:rsidRDefault="001C5986" w:rsidP="002E5C9C">
      <w:pPr>
        <w:pStyle w:val="Nagwek2"/>
        <w:numPr>
          <w:ilvl w:val="0"/>
          <w:numId w:val="0"/>
        </w:numPr>
        <w:spacing w:line="360" w:lineRule="auto"/>
        <w:ind w:left="680"/>
        <w:rPr>
          <w:rFonts w:ascii="Arial" w:hAnsi="Arial" w:cs="Arial"/>
        </w:rPr>
      </w:pPr>
      <w:r w:rsidRPr="00BB1EEB">
        <w:rPr>
          <w:rFonts w:ascii="Arial" w:hAnsi="Arial" w:cs="Arial"/>
        </w:rPr>
        <w:t>Wykona</w:t>
      </w:r>
      <w:r w:rsidR="00AF1311" w:rsidRPr="00BB1EEB">
        <w:rPr>
          <w:rFonts w:ascii="Arial" w:hAnsi="Arial" w:cs="Arial"/>
        </w:rPr>
        <w:t xml:space="preserve">wca </w:t>
      </w:r>
      <w:r w:rsidR="00BE6235" w:rsidRPr="00BB1EEB">
        <w:rPr>
          <w:rFonts w:ascii="Arial" w:hAnsi="Arial" w:cs="Arial"/>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BB1EEB">
        <w:rPr>
          <w:rFonts w:ascii="Arial" w:hAnsi="Arial" w:cs="Arial"/>
        </w:rPr>
        <w:t>.</w:t>
      </w:r>
      <w:r w:rsidR="00BA1377" w:rsidRPr="00BB1EEB">
        <w:rPr>
          <w:rFonts w:ascii="Arial" w:hAnsi="Arial" w:cs="Arial"/>
          <w:lang w:val="pl-PL"/>
        </w:rPr>
        <w:t xml:space="preserve"> </w:t>
      </w:r>
    </w:p>
    <w:p w:rsidR="00EE3618" w:rsidRPr="00BB1EEB" w:rsidRDefault="00127036" w:rsidP="002E5C9C">
      <w:pPr>
        <w:pStyle w:val="Nagwek1"/>
        <w:spacing w:line="360" w:lineRule="auto"/>
        <w:rPr>
          <w:rFonts w:ascii="Arial" w:hAnsi="Arial" w:cs="Arial"/>
        </w:rPr>
      </w:pPr>
      <w:r w:rsidRPr="00BB1EEB">
        <w:rPr>
          <w:rFonts w:ascii="Arial" w:hAnsi="Arial" w:cs="Arial"/>
        </w:rPr>
        <w:t>Informacja dla wykonawców wspólnie ubiegających się o udzielenie zamówienia</w:t>
      </w:r>
    </w:p>
    <w:p w:rsidR="00127036" w:rsidRPr="00BB1EEB" w:rsidRDefault="00127036" w:rsidP="002E5C9C">
      <w:pPr>
        <w:pStyle w:val="Nagwek2"/>
        <w:spacing w:line="360" w:lineRule="auto"/>
        <w:rPr>
          <w:rFonts w:ascii="Arial" w:hAnsi="Arial" w:cs="Arial"/>
        </w:rPr>
      </w:pPr>
      <w:r w:rsidRPr="00BB1EEB">
        <w:rPr>
          <w:rFonts w:ascii="Arial" w:hAnsi="Arial" w:cs="Arial"/>
        </w:rPr>
        <w:t xml:space="preserve">Wykonawcy </w:t>
      </w:r>
      <w:r w:rsidR="009F4797" w:rsidRPr="00BB1EEB">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BB1EEB">
        <w:rPr>
          <w:rFonts w:ascii="Arial" w:hAnsi="Arial" w:cs="Arial"/>
        </w:rPr>
        <w:t>.</w:t>
      </w:r>
    </w:p>
    <w:p w:rsidR="009F4797" w:rsidRPr="00BB1EEB" w:rsidRDefault="009F4797" w:rsidP="002E5C9C">
      <w:pPr>
        <w:pStyle w:val="Nagwek2"/>
        <w:spacing w:line="360" w:lineRule="auto"/>
        <w:rPr>
          <w:rFonts w:ascii="Arial" w:hAnsi="Arial" w:cs="Arial"/>
        </w:rPr>
      </w:pPr>
      <w:r w:rsidRPr="00BB1EEB">
        <w:rPr>
          <w:rFonts w:ascii="Arial" w:hAnsi="Arial" w:cs="Arial"/>
          <w:lang w:val="pl-PL"/>
        </w:rPr>
        <w:t>Pełnomocnictwo należy dołączyć do oferty i powinno ono zawierać w szczególności wskazanie:</w:t>
      </w:r>
    </w:p>
    <w:p w:rsidR="009F4797" w:rsidRPr="00BB1EEB" w:rsidRDefault="009F4797" w:rsidP="002E5C9C">
      <w:pPr>
        <w:pStyle w:val="Nagwek2"/>
        <w:numPr>
          <w:ilvl w:val="0"/>
          <w:numId w:val="15"/>
        </w:numPr>
        <w:spacing w:line="360" w:lineRule="auto"/>
        <w:rPr>
          <w:rFonts w:ascii="Arial" w:hAnsi="Arial" w:cs="Arial"/>
        </w:rPr>
      </w:pPr>
      <w:r w:rsidRPr="00BB1EEB">
        <w:rPr>
          <w:rFonts w:ascii="Arial" w:hAnsi="Arial" w:cs="Arial"/>
          <w:lang w:val="pl-PL"/>
        </w:rPr>
        <w:t>postępowania o udzielenie zamówienie publicznego, którego dotyczy;</w:t>
      </w:r>
    </w:p>
    <w:p w:rsidR="009F4797" w:rsidRPr="00BB1EEB" w:rsidRDefault="009F4797" w:rsidP="002E5C9C">
      <w:pPr>
        <w:pStyle w:val="Nagwek2"/>
        <w:numPr>
          <w:ilvl w:val="0"/>
          <w:numId w:val="15"/>
        </w:numPr>
        <w:spacing w:line="360" w:lineRule="auto"/>
        <w:rPr>
          <w:rFonts w:ascii="Arial" w:hAnsi="Arial" w:cs="Arial"/>
        </w:rPr>
      </w:pPr>
      <w:r w:rsidRPr="00BB1EEB">
        <w:rPr>
          <w:rFonts w:ascii="Arial" w:hAnsi="Arial" w:cs="Arial"/>
          <w:lang w:val="pl-PL"/>
        </w:rPr>
        <w:t>wszystkich Wykonawców ubiegających się wspólnie o udzielenie zamówienia;</w:t>
      </w:r>
    </w:p>
    <w:p w:rsidR="009F4797" w:rsidRPr="00BB1EEB" w:rsidRDefault="009F4797" w:rsidP="002E5C9C">
      <w:pPr>
        <w:pStyle w:val="Nagwek2"/>
        <w:numPr>
          <w:ilvl w:val="0"/>
          <w:numId w:val="15"/>
        </w:numPr>
        <w:spacing w:line="360" w:lineRule="auto"/>
        <w:rPr>
          <w:rFonts w:ascii="Arial" w:hAnsi="Arial" w:cs="Arial"/>
        </w:rPr>
      </w:pPr>
      <w:r w:rsidRPr="00BB1EEB">
        <w:rPr>
          <w:rFonts w:ascii="Arial" w:hAnsi="Arial" w:cs="Arial"/>
          <w:lang w:val="pl-PL"/>
        </w:rPr>
        <w:t>ustanowionego pełnomocnika oraz zakresu jego  umocowania.</w:t>
      </w:r>
    </w:p>
    <w:p w:rsidR="00127036" w:rsidRPr="00BB1EEB" w:rsidRDefault="00127036" w:rsidP="002E5C9C">
      <w:pPr>
        <w:pStyle w:val="Nagwek2"/>
        <w:spacing w:line="360" w:lineRule="auto"/>
        <w:rPr>
          <w:rFonts w:ascii="Arial" w:hAnsi="Arial" w:cs="Arial"/>
        </w:rPr>
      </w:pPr>
      <w:r w:rsidRPr="00BB1EEB">
        <w:rPr>
          <w:rFonts w:ascii="Arial" w:hAnsi="Arial" w:cs="Arial"/>
        </w:rPr>
        <w:lastRenderedPageBreak/>
        <w:t xml:space="preserve">W przypadku </w:t>
      </w:r>
      <w:r w:rsidR="009F4797" w:rsidRPr="00BB1EEB">
        <w:rPr>
          <w:rFonts w:ascii="Arial" w:hAnsi="Arial" w:cs="Arial"/>
        </w:rPr>
        <w:t xml:space="preserve">wspólnego ubiegania się o zamówienie przez Wykonawców, dokument ”Oświadczenia o niepodleganiu wykluczeniu”, o którym mowa w pkt. </w:t>
      </w:r>
      <w:r w:rsidR="009F4797" w:rsidRPr="00BB1EEB">
        <w:rPr>
          <w:rFonts w:ascii="Arial" w:hAnsi="Arial" w:cs="Arial"/>
          <w:lang w:val="pl-PL"/>
        </w:rPr>
        <w:t>9</w:t>
      </w:r>
      <w:r w:rsidR="009F4797" w:rsidRPr="00BB1EEB">
        <w:rPr>
          <w:rFonts w:ascii="Arial" w:hAnsi="Arial" w:cs="Arial"/>
        </w:rPr>
        <w:t>.1 SWZ,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BB1EEB">
        <w:rPr>
          <w:rFonts w:ascii="Arial" w:hAnsi="Arial" w:cs="Arial"/>
        </w:rPr>
        <w:t xml:space="preserve"> </w:t>
      </w:r>
      <w:r w:rsidR="009F4797" w:rsidRPr="00BB1EEB">
        <w:rPr>
          <w:rFonts w:ascii="Arial" w:hAnsi="Arial" w:cs="Arial"/>
          <w:lang w:val="pl-PL"/>
        </w:rPr>
        <w:t>postępowaniu</w:t>
      </w:r>
      <w:r w:rsidRPr="00BB1EEB">
        <w:rPr>
          <w:rFonts w:ascii="Arial" w:hAnsi="Arial" w:cs="Arial"/>
        </w:rPr>
        <w:t>.</w:t>
      </w:r>
    </w:p>
    <w:p w:rsidR="00BC04D7" w:rsidRPr="00BB1EEB" w:rsidRDefault="00127036" w:rsidP="002E5C9C">
      <w:pPr>
        <w:pStyle w:val="Nagwek1"/>
        <w:spacing w:line="360" w:lineRule="auto"/>
        <w:rPr>
          <w:rFonts w:ascii="Arial" w:hAnsi="Arial" w:cs="Arial"/>
        </w:rPr>
      </w:pPr>
      <w:r w:rsidRPr="00BB1EEB">
        <w:rPr>
          <w:rFonts w:ascii="Arial" w:hAnsi="Arial" w:cs="Arial"/>
        </w:rPr>
        <w:t>Informacje o sposobie porozumiewania się zamawiającego z Wykonawcami</w:t>
      </w:r>
      <w:bookmarkEnd w:id="10"/>
    </w:p>
    <w:p w:rsidR="000515DB" w:rsidRPr="00BB1EEB" w:rsidRDefault="000515DB" w:rsidP="002E5C9C">
      <w:pPr>
        <w:pStyle w:val="Nagwek2"/>
        <w:spacing w:line="360" w:lineRule="auto"/>
        <w:rPr>
          <w:rFonts w:ascii="Arial" w:hAnsi="Arial" w:cs="Arial"/>
        </w:rPr>
      </w:pPr>
      <w:r w:rsidRPr="00BB1EEB">
        <w:rPr>
          <w:rFonts w:ascii="Arial" w:hAnsi="Arial" w:cs="Arial"/>
        </w:rPr>
        <w:t xml:space="preserve">W niniejszym </w:t>
      </w:r>
      <w:r w:rsidR="00C73593" w:rsidRPr="00BB1EEB">
        <w:rPr>
          <w:rFonts w:ascii="Arial" w:hAnsi="Arial" w:cs="Arial"/>
        </w:rPr>
        <w:t>postępowaniu komunikacja Zamawiającego z Wykonawcami odbywa się przy użyciu środków komunikacji elektronicznej, za pośrednictwem Platformy on-line działającej pod adresem</w:t>
      </w:r>
      <w:r w:rsidR="00C73593" w:rsidRPr="00BB1EEB">
        <w:rPr>
          <w:rFonts w:ascii="Arial" w:hAnsi="Arial" w:cs="Arial"/>
          <w:lang w:val="pl-PL"/>
        </w:rPr>
        <w:t xml:space="preserve"> </w:t>
      </w:r>
      <w:r w:rsidR="00F0600D" w:rsidRPr="00BB1EEB">
        <w:rPr>
          <w:rFonts w:ascii="Arial" w:hAnsi="Arial" w:cs="Arial"/>
          <w:color w:val="0000FF"/>
          <w:u w:val="single"/>
          <w:lang w:val="pl-PL"/>
        </w:rPr>
        <w:t>https://e-propublico.pl</w:t>
      </w:r>
      <w:r w:rsidR="00C73593" w:rsidRPr="00BB1EEB">
        <w:rPr>
          <w:rFonts w:ascii="Arial" w:hAnsi="Arial" w:cs="Arial"/>
          <w:color w:val="auto"/>
          <w:lang w:val="pl-PL"/>
        </w:rPr>
        <w:t>.</w:t>
      </w:r>
    </w:p>
    <w:p w:rsidR="006F5BCD" w:rsidRPr="00BB1EEB" w:rsidRDefault="000515DB" w:rsidP="002E5C9C">
      <w:pPr>
        <w:pStyle w:val="Nagwek2"/>
        <w:spacing w:line="360" w:lineRule="auto"/>
        <w:rPr>
          <w:rFonts w:ascii="Arial" w:hAnsi="Arial" w:cs="Arial"/>
        </w:rPr>
      </w:pPr>
      <w:bookmarkStart w:id="11" w:name="_Hlk37863747"/>
      <w:r w:rsidRPr="00BB1EEB">
        <w:rPr>
          <w:rFonts w:ascii="Arial" w:hAnsi="Arial" w:cs="Arial"/>
        </w:rPr>
        <w:t>Korzystanie z Platformy przez Wykonawcę jest bezpłatne</w:t>
      </w:r>
      <w:bookmarkEnd w:id="11"/>
      <w:r w:rsidR="00E14BA2" w:rsidRPr="00BB1EEB">
        <w:rPr>
          <w:rFonts w:ascii="Arial" w:hAnsi="Arial" w:cs="Arial"/>
        </w:rPr>
        <w:t>.</w:t>
      </w:r>
    </w:p>
    <w:p w:rsidR="000515DB" w:rsidRPr="00BB1EEB" w:rsidRDefault="000515DB" w:rsidP="002E5C9C">
      <w:pPr>
        <w:pStyle w:val="Nagwek2"/>
        <w:spacing w:line="360" w:lineRule="auto"/>
        <w:rPr>
          <w:rFonts w:ascii="Arial" w:hAnsi="Arial" w:cs="Arial"/>
        </w:rPr>
      </w:pPr>
      <w:bookmarkStart w:id="12" w:name="_Hlk37863788"/>
      <w:r w:rsidRPr="00BB1EEB">
        <w:rPr>
          <w:rFonts w:ascii="Arial" w:hAnsi="Arial" w:cs="Arial"/>
        </w:rPr>
        <w:t>Na Platformie postępowanie prowadzone jest pod nazwą: ”</w:t>
      </w:r>
      <w:r w:rsidR="00F0600D" w:rsidRPr="00BB1EEB">
        <w:rPr>
          <w:rFonts w:ascii="Arial" w:hAnsi="Arial" w:cs="Arial"/>
          <w:b/>
        </w:rPr>
        <w:t>Zorganizowanie wyjazdu w ramach zajęć terenowych dla studentów/</w:t>
      </w:r>
      <w:proofErr w:type="spellStart"/>
      <w:r w:rsidR="00F0600D" w:rsidRPr="00BB1EEB">
        <w:rPr>
          <w:rFonts w:ascii="Arial" w:hAnsi="Arial" w:cs="Arial"/>
          <w:b/>
        </w:rPr>
        <w:t>ek</w:t>
      </w:r>
      <w:proofErr w:type="spellEnd"/>
      <w:r w:rsidR="00F0600D" w:rsidRPr="00BB1EEB">
        <w:rPr>
          <w:rFonts w:ascii="Arial" w:hAnsi="Arial" w:cs="Arial"/>
          <w:b/>
        </w:rPr>
        <w:t xml:space="preserve">  Wydziału Zarządzania Politechniki Częstochowskiej w ramach projektu "Zintegrowany Program Rozwoju Politechniki Częstochowskiej"</w:t>
      </w:r>
      <w:r w:rsidRPr="00BB1EEB">
        <w:rPr>
          <w:rFonts w:ascii="Arial" w:hAnsi="Arial" w:cs="Arial"/>
        </w:rPr>
        <w:t xml:space="preserve">” – znak sprawy: </w:t>
      </w:r>
      <w:bookmarkEnd w:id="12"/>
      <w:r w:rsidR="00F0600D" w:rsidRPr="00BB1EEB">
        <w:rPr>
          <w:rFonts w:ascii="Arial" w:hAnsi="Arial" w:cs="Arial"/>
          <w:b/>
        </w:rPr>
        <w:t>RK-NZ.262.33.2022.MT</w:t>
      </w:r>
      <w:r w:rsidRPr="00BB1EEB">
        <w:rPr>
          <w:rFonts w:ascii="Arial" w:hAnsi="Arial" w:cs="Arial"/>
          <w:lang w:val="pl-PL"/>
        </w:rPr>
        <w:t>.</w:t>
      </w:r>
    </w:p>
    <w:p w:rsidR="000515DB" w:rsidRPr="00BB1EEB" w:rsidRDefault="000515DB" w:rsidP="002E5C9C">
      <w:pPr>
        <w:pStyle w:val="Nagwek2"/>
        <w:spacing w:line="360" w:lineRule="auto"/>
        <w:rPr>
          <w:rFonts w:ascii="Arial" w:hAnsi="Arial" w:cs="Arial"/>
        </w:rPr>
      </w:pPr>
      <w:bookmarkStart w:id="13" w:name="_Hlk37863807"/>
      <w:r w:rsidRPr="00BB1EEB">
        <w:rPr>
          <w:rFonts w:ascii="Arial" w:hAnsi="Arial" w:cs="Arial"/>
        </w:rPr>
        <w:t xml:space="preserve">Wykonawca przystępując do postępowania o udzielenie zamówienia publicznego, akceptuje warunki korzystania z Platformy określone w Regulaminie zamieszczonym na stronie internetowej </w:t>
      </w:r>
      <w:r w:rsidR="00F0600D" w:rsidRPr="00BB1EEB">
        <w:rPr>
          <w:rFonts w:ascii="Arial" w:hAnsi="Arial" w:cs="Arial"/>
          <w:color w:val="0000FF"/>
          <w:u w:val="single"/>
        </w:rPr>
        <w:t>https://e-propublico.pl</w:t>
      </w:r>
      <w:r w:rsidR="00C73593" w:rsidRPr="00BB1EEB">
        <w:rPr>
          <w:rFonts w:ascii="Arial" w:hAnsi="Arial" w:cs="Arial"/>
          <w:lang w:val="pl-PL"/>
        </w:rPr>
        <w:t xml:space="preserve"> </w:t>
      </w:r>
      <w:r w:rsidRPr="00BB1EEB">
        <w:rPr>
          <w:rFonts w:ascii="Arial" w:hAnsi="Arial" w:cs="Arial"/>
        </w:rPr>
        <w:t>oraz uznaje go za wiążący</w:t>
      </w:r>
      <w:bookmarkEnd w:id="13"/>
      <w:r w:rsidRPr="00BB1EEB">
        <w:rPr>
          <w:rFonts w:ascii="Arial" w:hAnsi="Arial" w:cs="Arial"/>
          <w:lang w:val="pl-PL"/>
        </w:rPr>
        <w:t>.</w:t>
      </w:r>
    </w:p>
    <w:p w:rsidR="000515DB" w:rsidRPr="00BB1EEB" w:rsidRDefault="000515DB" w:rsidP="002E5C9C">
      <w:pPr>
        <w:pStyle w:val="Nagwek2"/>
        <w:spacing w:line="360" w:lineRule="auto"/>
        <w:rPr>
          <w:rFonts w:ascii="Arial" w:hAnsi="Arial" w:cs="Arial"/>
        </w:rPr>
      </w:pPr>
      <w:bookmarkStart w:id="14" w:name="_Hlk37863841"/>
      <w:r w:rsidRPr="00BB1EEB">
        <w:rPr>
          <w:rFonts w:ascii="Arial" w:hAnsi="Arial" w:cs="Arial"/>
        </w:rPr>
        <w:t>Wykonawca zamierzający wziąć udział w postępowaniu musi posiadać konto na Platformie</w:t>
      </w:r>
      <w:bookmarkEnd w:id="14"/>
      <w:r w:rsidRPr="00BB1EEB">
        <w:rPr>
          <w:rFonts w:ascii="Arial" w:hAnsi="Arial" w:cs="Arial"/>
          <w:lang w:val="pl-PL"/>
        </w:rPr>
        <w:t>.</w:t>
      </w:r>
    </w:p>
    <w:p w:rsidR="000515DB" w:rsidRPr="00BB1EEB" w:rsidRDefault="000515DB" w:rsidP="002E5C9C">
      <w:pPr>
        <w:pStyle w:val="Nagwek2"/>
        <w:spacing w:line="360" w:lineRule="auto"/>
        <w:rPr>
          <w:rFonts w:ascii="Arial" w:hAnsi="Arial" w:cs="Arial"/>
        </w:rPr>
      </w:pPr>
      <w:bookmarkStart w:id="15" w:name="_Hlk37863867"/>
      <w:r w:rsidRPr="00BB1EEB">
        <w:rPr>
          <w:rFonts w:ascii="Arial" w:hAnsi="Arial" w:cs="Arial"/>
        </w:rPr>
        <w:t>Do złożenia oferty konieczne jest posiadanie przez osobę upoważnioną do reprezentowania Wykonawcy ważnego kwalifikowanego podpisu elektronicznego</w:t>
      </w:r>
      <w:bookmarkEnd w:id="15"/>
      <w:r w:rsidR="00873948" w:rsidRPr="00BB1EEB">
        <w:rPr>
          <w:rFonts w:ascii="Arial" w:hAnsi="Arial" w:cs="Arial"/>
          <w:lang w:val="pl-PL"/>
        </w:rPr>
        <w:t>, podpisu zaufanego lub podpisu osobistego</w:t>
      </w:r>
      <w:r w:rsidRPr="00BB1EEB">
        <w:rPr>
          <w:rFonts w:ascii="Arial" w:hAnsi="Arial" w:cs="Arial"/>
          <w:lang w:val="pl-PL"/>
        </w:rPr>
        <w:t>.</w:t>
      </w:r>
    </w:p>
    <w:p w:rsidR="00873948" w:rsidRPr="00BB1EEB" w:rsidRDefault="00873948" w:rsidP="002E5C9C">
      <w:pPr>
        <w:pStyle w:val="Nagwek2"/>
        <w:spacing w:line="360" w:lineRule="auto"/>
        <w:rPr>
          <w:rFonts w:ascii="Arial" w:hAnsi="Arial" w:cs="Arial"/>
        </w:rPr>
      </w:pPr>
      <w:r w:rsidRPr="00BB1EEB">
        <w:rPr>
          <w:rFonts w:ascii="Arial" w:hAnsi="Arial" w:cs="Arial"/>
          <w:lang w:val="pl-PL"/>
        </w:rPr>
        <w:t>Ilekroć w niniejszej SWZ jest mowa o:</w:t>
      </w:r>
    </w:p>
    <w:p w:rsidR="00873948" w:rsidRPr="00BB1EEB" w:rsidRDefault="00873948" w:rsidP="002E5C9C">
      <w:pPr>
        <w:pStyle w:val="Nagwek2"/>
        <w:numPr>
          <w:ilvl w:val="0"/>
          <w:numId w:val="16"/>
        </w:numPr>
        <w:spacing w:line="360" w:lineRule="auto"/>
        <w:rPr>
          <w:rFonts w:ascii="Arial" w:hAnsi="Arial" w:cs="Arial"/>
        </w:rPr>
      </w:pPr>
      <w:r w:rsidRPr="00BB1EEB">
        <w:rPr>
          <w:rFonts w:ascii="Arial" w:hAnsi="Arial" w:cs="Arial"/>
          <w:lang w:val="pl-PL"/>
        </w:rPr>
        <w:lastRenderedPageBreak/>
        <w:t>podpisie zaufanym – należy przez to rozumieć podpis, o którym mowa art. 3 pkt 14a ustawy z 17 lutego 2005 r. o informatyzacji działalności podmiotów realizujących zadania publiczne (</w:t>
      </w:r>
      <w:proofErr w:type="spellStart"/>
      <w:r w:rsidRPr="00BB1EEB">
        <w:rPr>
          <w:rFonts w:ascii="Arial" w:hAnsi="Arial" w:cs="Arial"/>
          <w:lang w:val="pl-PL"/>
        </w:rPr>
        <w:t>t.j</w:t>
      </w:r>
      <w:proofErr w:type="spellEnd"/>
      <w:r w:rsidRPr="00BB1EEB">
        <w:rPr>
          <w:rFonts w:ascii="Arial" w:hAnsi="Arial" w:cs="Arial"/>
          <w:lang w:val="pl-PL"/>
        </w:rPr>
        <w:t xml:space="preserve"> Dz.U.2020 poz. 346);</w:t>
      </w:r>
    </w:p>
    <w:p w:rsidR="00873948" w:rsidRPr="00BB1EEB" w:rsidRDefault="00873948" w:rsidP="002E5C9C">
      <w:pPr>
        <w:pStyle w:val="Nagwek2"/>
        <w:numPr>
          <w:ilvl w:val="0"/>
          <w:numId w:val="16"/>
        </w:numPr>
        <w:spacing w:line="360" w:lineRule="auto"/>
        <w:rPr>
          <w:rFonts w:ascii="Arial" w:hAnsi="Arial" w:cs="Arial"/>
        </w:rPr>
      </w:pPr>
      <w:r w:rsidRPr="00BB1EEB">
        <w:rPr>
          <w:rFonts w:ascii="Arial" w:hAnsi="Arial" w:cs="Arial"/>
          <w:lang w:val="pl-PL"/>
        </w:rPr>
        <w:t>podpisie osobistym – należy przez to rozumieć podpis, o którym mowa w art. z art. 2 ust. 1 pkt 9 ustawy z 6 sierpnia 2010 r. o dowodach osobistych (</w:t>
      </w:r>
      <w:proofErr w:type="spellStart"/>
      <w:r w:rsidRPr="00BB1EEB">
        <w:rPr>
          <w:rFonts w:ascii="Arial" w:hAnsi="Arial" w:cs="Arial"/>
          <w:lang w:val="pl-PL"/>
        </w:rPr>
        <w:t>t.j</w:t>
      </w:r>
      <w:proofErr w:type="spellEnd"/>
      <w:r w:rsidRPr="00BB1EEB">
        <w:rPr>
          <w:rFonts w:ascii="Arial" w:hAnsi="Arial" w:cs="Arial"/>
          <w:lang w:val="pl-PL"/>
        </w:rPr>
        <w:t xml:space="preserve"> Dz.U.2020 poz. 332).</w:t>
      </w:r>
    </w:p>
    <w:p w:rsidR="000515DB" w:rsidRPr="00BB1EEB" w:rsidRDefault="000515DB" w:rsidP="002E5C9C">
      <w:pPr>
        <w:pStyle w:val="Nagwek2"/>
        <w:spacing w:line="360" w:lineRule="auto"/>
        <w:rPr>
          <w:rFonts w:ascii="Arial" w:hAnsi="Arial" w:cs="Arial"/>
        </w:rPr>
      </w:pPr>
      <w:bookmarkStart w:id="16" w:name="_Hlk37936911"/>
      <w:r w:rsidRPr="00BB1EEB">
        <w:rPr>
          <w:rFonts w:ascii="Arial" w:hAnsi="Arial" w:cs="Arial"/>
        </w:rPr>
        <w:t>Zalecenia Zamawiającego odnośnie kwalifikowanego podpisu elektronicznego</w:t>
      </w:r>
      <w:bookmarkEnd w:id="16"/>
      <w:r w:rsidRPr="00BB1EEB">
        <w:rPr>
          <w:rFonts w:ascii="Arial" w:hAnsi="Arial" w:cs="Arial"/>
          <w:lang w:val="pl-PL"/>
        </w:rPr>
        <w:t>:</w:t>
      </w:r>
    </w:p>
    <w:p w:rsidR="000515DB" w:rsidRPr="00BB1EEB" w:rsidRDefault="000515DB" w:rsidP="002E5C9C">
      <w:pPr>
        <w:pStyle w:val="Nagwek2"/>
        <w:numPr>
          <w:ilvl w:val="0"/>
          <w:numId w:val="5"/>
        </w:numPr>
        <w:spacing w:line="360" w:lineRule="auto"/>
        <w:rPr>
          <w:rFonts w:ascii="Arial" w:hAnsi="Arial" w:cs="Arial"/>
        </w:rPr>
      </w:pPr>
      <w:bookmarkStart w:id="17" w:name="_Hlk37936930"/>
      <w:r w:rsidRPr="00BB1EEB">
        <w:rPr>
          <w:rFonts w:ascii="Arial" w:hAnsi="Arial" w:cs="Arial"/>
        </w:rPr>
        <w:t>dokumenty sporządzone i przesyłane w formacie .pdf zaleca się podpisywać kwalifikowanym podpisem elektronicznym w formacie P</w:t>
      </w:r>
      <w:r w:rsidRPr="00BB1EEB">
        <w:rPr>
          <w:rFonts w:ascii="Arial" w:hAnsi="Arial" w:cs="Arial"/>
          <w:lang w:val="pl-PL"/>
        </w:rPr>
        <w:t>A</w:t>
      </w:r>
      <w:proofErr w:type="spellStart"/>
      <w:r w:rsidRPr="00BB1EEB">
        <w:rPr>
          <w:rFonts w:ascii="Arial" w:hAnsi="Arial" w:cs="Arial"/>
        </w:rPr>
        <w:t>dES</w:t>
      </w:r>
      <w:bookmarkEnd w:id="17"/>
      <w:proofErr w:type="spellEnd"/>
      <w:r w:rsidRPr="00BB1EEB">
        <w:rPr>
          <w:rFonts w:ascii="Arial" w:hAnsi="Arial" w:cs="Arial"/>
          <w:lang w:val="pl-PL"/>
        </w:rPr>
        <w:t>;</w:t>
      </w:r>
    </w:p>
    <w:p w:rsidR="000515DB" w:rsidRPr="00BB1EEB" w:rsidRDefault="000515DB" w:rsidP="002E5C9C">
      <w:pPr>
        <w:pStyle w:val="Nagwek2"/>
        <w:numPr>
          <w:ilvl w:val="0"/>
          <w:numId w:val="5"/>
        </w:numPr>
        <w:spacing w:line="360" w:lineRule="auto"/>
        <w:rPr>
          <w:rFonts w:ascii="Arial" w:hAnsi="Arial" w:cs="Arial"/>
        </w:rPr>
      </w:pPr>
      <w:r w:rsidRPr="00BB1EEB">
        <w:rPr>
          <w:rFonts w:ascii="Arial" w:hAnsi="Arial" w:cs="Arial"/>
        </w:rPr>
        <w:t>dokumenty sporządzone i przesyłane w formacie innym niż .pdf (np.: .</w:t>
      </w:r>
      <w:proofErr w:type="spellStart"/>
      <w:r w:rsidRPr="00BB1EEB">
        <w:rPr>
          <w:rFonts w:ascii="Arial" w:hAnsi="Arial" w:cs="Arial"/>
        </w:rPr>
        <w:t>doc</w:t>
      </w:r>
      <w:proofErr w:type="spellEnd"/>
      <w:r w:rsidRPr="00BB1EEB">
        <w:rPr>
          <w:rFonts w:ascii="Arial" w:hAnsi="Arial" w:cs="Arial"/>
        </w:rPr>
        <w:t>, .</w:t>
      </w:r>
      <w:proofErr w:type="spellStart"/>
      <w:r w:rsidRPr="00BB1EEB">
        <w:rPr>
          <w:rFonts w:ascii="Arial" w:hAnsi="Arial" w:cs="Arial"/>
        </w:rPr>
        <w:t>docx</w:t>
      </w:r>
      <w:proofErr w:type="spellEnd"/>
      <w:r w:rsidRPr="00BB1EEB">
        <w:rPr>
          <w:rFonts w:ascii="Arial" w:hAnsi="Arial" w:cs="Arial"/>
        </w:rPr>
        <w:t>, .</w:t>
      </w:r>
      <w:proofErr w:type="spellStart"/>
      <w:r w:rsidRPr="00BB1EEB">
        <w:rPr>
          <w:rFonts w:ascii="Arial" w:hAnsi="Arial" w:cs="Arial"/>
        </w:rPr>
        <w:t>xlsx</w:t>
      </w:r>
      <w:proofErr w:type="spellEnd"/>
      <w:r w:rsidRPr="00BB1EEB">
        <w:rPr>
          <w:rFonts w:ascii="Arial" w:hAnsi="Arial" w:cs="Arial"/>
        </w:rPr>
        <w:t>, .</w:t>
      </w:r>
      <w:proofErr w:type="spellStart"/>
      <w:r w:rsidRPr="00BB1EEB">
        <w:rPr>
          <w:rFonts w:ascii="Arial" w:hAnsi="Arial" w:cs="Arial"/>
        </w:rPr>
        <w:t>xml</w:t>
      </w:r>
      <w:proofErr w:type="spellEnd"/>
      <w:r w:rsidRPr="00BB1EEB">
        <w:rPr>
          <w:rFonts w:ascii="Arial" w:hAnsi="Arial" w:cs="Arial"/>
        </w:rPr>
        <w:t xml:space="preserve">) zaleca się podpisywać kwalifikowanym podpisem elektronicznym w formacie </w:t>
      </w:r>
      <w:proofErr w:type="spellStart"/>
      <w:r w:rsidRPr="00BB1EEB">
        <w:rPr>
          <w:rFonts w:ascii="Arial" w:hAnsi="Arial" w:cs="Arial"/>
        </w:rPr>
        <w:t>XAdES</w:t>
      </w:r>
      <w:proofErr w:type="spellEnd"/>
      <w:r w:rsidRPr="00BB1EEB">
        <w:rPr>
          <w:rFonts w:ascii="Arial" w:hAnsi="Arial" w:cs="Arial"/>
        </w:rPr>
        <w:t>;</w:t>
      </w:r>
    </w:p>
    <w:p w:rsidR="000515DB" w:rsidRPr="00BB1EEB" w:rsidRDefault="000515DB" w:rsidP="002E5C9C">
      <w:pPr>
        <w:pStyle w:val="Nagwek2"/>
        <w:numPr>
          <w:ilvl w:val="0"/>
          <w:numId w:val="5"/>
        </w:numPr>
        <w:spacing w:line="360" w:lineRule="auto"/>
        <w:rPr>
          <w:rFonts w:ascii="Arial" w:hAnsi="Arial" w:cs="Arial"/>
        </w:rPr>
      </w:pPr>
      <w:r w:rsidRPr="00BB1EEB">
        <w:rPr>
          <w:rFonts w:ascii="Arial" w:hAnsi="Arial" w:cs="Arial"/>
        </w:rPr>
        <w:t>do składania kwalifikowanego podpisu elektronicznego zaleca się stosowanie algorytmu SHA-2 (lub wyższego)</w:t>
      </w:r>
      <w:r w:rsidRPr="00BB1EEB">
        <w:rPr>
          <w:rFonts w:ascii="Arial" w:hAnsi="Arial" w:cs="Arial"/>
          <w:lang w:val="pl-PL"/>
        </w:rPr>
        <w:t>.</w:t>
      </w:r>
    </w:p>
    <w:p w:rsidR="000515DB" w:rsidRPr="00BB1EEB" w:rsidRDefault="000515DB" w:rsidP="002E5C9C">
      <w:pPr>
        <w:pStyle w:val="Nagwek2"/>
        <w:spacing w:line="360" w:lineRule="auto"/>
        <w:rPr>
          <w:rFonts w:ascii="Arial" w:hAnsi="Arial" w:cs="Arial"/>
        </w:rPr>
      </w:pPr>
      <w:bookmarkStart w:id="18" w:name="_Hlk37937004"/>
      <w:r w:rsidRPr="00BB1EEB">
        <w:rPr>
          <w:rFonts w:ascii="Arial" w:hAnsi="Arial" w:cs="Arial"/>
        </w:rPr>
        <w:t>Zamawiający określa następujące wymagania sprzętowo – aplikacyjne pozwalające na korzystanie z Platformy</w:t>
      </w:r>
      <w:bookmarkEnd w:id="18"/>
      <w:r w:rsidRPr="00BB1EEB">
        <w:rPr>
          <w:rFonts w:ascii="Arial" w:hAnsi="Arial" w:cs="Arial"/>
          <w:lang w:val="pl-PL"/>
        </w:rPr>
        <w:t>:</w:t>
      </w:r>
    </w:p>
    <w:p w:rsidR="000515DB" w:rsidRPr="00BB1EEB" w:rsidRDefault="000515DB" w:rsidP="002E5C9C">
      <w:pPr>
        <w:pStyle w:val="Nagwek2"/>
        <w:numPr>
          <w:ilvl w:val="0"/>
          <w:numId w:val="6"/>
        </w:numPr>
        <w:spacing w:line="360" w:lineRule="auto"/>
        <w:rPr>
          <w:rFonts w:ascii="Arial" w:hAnsi="Arial" w:cs="Arial"/>
        </w:rPr>
      </w:pPr>
      <w:bookmarkStart w:id="19" w:name="_Hlk37937034"/>
      <w:r w:rsidRPr="00BB1EEB">
        <w:rPr>
          <w:rFonts w:ascii="Arial" w:hAnsi="Arial" w:cs="Arial"/>
        </w:rPr>
        <w:t>stały dostęp do sieci Internet</w:t>
      </w:r>
      <w:bookmarkEnd w:id="19"/>
      <w:r w:rsidRPr="00BB1EEB">
        <w:rPr>
          <w:rFonts w:ascii="Arial" w:hAnsi="Arial" w:cs="Arial"/>
          <w:lang w:val="pl-PL"/>
        </w:rPr>
        <w:t>;</w:t>
      </w:r>
    </w:p>
    <w:p w:rsidR="000515DB" w:rsidRPr="00BB1EEB" w:rsidRDefault="000515DB" w:rsidP="002E5C9C">
      <w:pPr>
        <w:numPr>
          <w:ilvl w:val="0"/>
          <w:numId w:val="6"/>
        </w:numPr>
        <w:spacing w:before="60" w:after="60" w:line="360" w:lineRule="auto"/>
        <w:jc w:val="both"/>
        <w:outlineLvl w:val="1"/>
        <w:rPr>
          <w:rFonts w:ascii="Arial" w:hAnsi="Arial" w:cs="Arial"/>
          <w:bCs/>
          <w:iCs/>
          <w:lang w:eastAsia="x-none"/>
        </w:rPr>
      </w:pPr>
      <w:bookmarkStart w:id="20" w:name="_Hlk37937050"/>
      <w:r w:rsidRPr="00BB1EEB">
        <w:rPr>
          <w:rFonts w:ascii="Arial" w:hAnsi="Arial" w:cs="Arial"/>
          <w:bCs/>
          <w:iCs/>
          <w:lang w:eastAsia="x-none"/>
        </w:rPr>
        <w:t>posiadanie dowolnej i aktywnej skrzynki poczty elektronicznej (e-mail)</w:t>
      </w:r>
      <w:bookmarkEnd w:id="20"/>
      <w:r w:rsidRPr="00BB1EEB">
        <w:rPr>
          <w:rFonts w:ascii="Arial" w:hAnsi="Arial" w:cs="Arial"/>
          <w:bCs/>
          <w:iCs/>
          <w:lang w:eastAsia="x-none"/>
        </w:rPr>
        <w:t>,</w:t>
      </w:r>
    </w:p>
    <w:p w:rsidR="000515DB" w:rsidRPr="00BB1EEB" w:rsidRDefault="000515DB" w:rsidP="002E5C9C">
      <w:pPr>
        <w:numPr>
          <w:ilvl w:val="0"/>
          <w:numId w:val="6"/>
        </w:numPr>
        <w:spacing w:before="60" w:after="60" w:line="360" w:lineRule="auto"/>
        <w:jc w:val="both"/>
        <w:outlineLvl w:val="1"/>
        <w:rPr>
          <w:rFonts w:ascii="Arial" w:hAnsi="Arial" w:cs="Arial"/>
          <w:bCs/>
          <w:iCs/>
          <w:lang w:eastAsia="x-none"/>
        </w:rPr>
      </w:pPr>
      <w:bookmarkStart w:id="21" w:name="_Hlk37937074"/>
      <w:r w:rsidRPr="00BB1EEB">
        <w:rPr>
          <w:rFonts w:ascii="Arial" w:hAnsi="Arial" w:cs="Arial"/>
        </w:rPr>
        <w:t>komputer z zainstalowanym systemem operacyjnym Windows 7 (lub nowszym) albo Linux</w:t>
      </w:r>
      <w:bookmarkEnd w:id="21"/>
      <w:r w:rsidRPr="00BB1EEB">
        <w:rPr>
          <w:rFonts w:ascii="Arial" w:hAnsi="Arial" w:cs="Arial"/>
          <w:bCs/>
          <w:iCs/>
          <w:lang w:eastAsia="x-none"/>
        </w:rPr>
        <w:t>,</w:t>
      </w:r>
    </w:p>
    <w:p w:rsidR="000515DB" w:rsidRPr="00BB1EEB" w:rsidRDefault="000515DB" w:rsidP="002E5C9C">
      <w:pPr>
        <w:numPr>
          <w:ilvl w:val="0"/>
          <w:numId w:val="6"/>
        </w:numPr>
        <w:spacing w:before="60" w:after="60" w:line="360" w:lineRule="auto"/>
        <w:jc w:val="both"/>
        <w:outlineLvl w:val="1"/>
        <w:rPr>
          <w:rFonts w:ascii="Arial" w:hAnsi="Arial" w:cs="Arial"/>
          <w:bCs/>
          <w:iCs/>
          <w:lang w:eastAsia="x-none"/>
        </w:rPr>
      </w:pPr>
      <w:bookmarkStart w:id="22" w:name="_Hlk37937092"/>
      <w:r w:rsidRPr="00BB1EEB">
        <w:rPr>
          <w:rFonts w:ascii="Arial" w:hAnsi="Arial" w:cs="Arial"/>
          <w:bCs/>
          <w:iCs/>
          <w:lang w:eastAsia="x-none"/>
        </w:rPr>
        <w:t>zainstalowana dowolna przeglądarka internetowa</w:t>
      </w:r>
      <w:r w:rsidRPr="00BB1EEB">
        <w:rPr>
          <w:rFonts w:ascii="Arial" w:hAnsi="Arial" w:cs="Arial"/>
        </w:rPr>
        <w:t xml:space="preserve"> - Platforma współpracuje                    z najnowszymi, stabilnymi wersjami wszystkich głównych przeglądarek internetowych (Internet Explorer 10+, Microsoft Edge, Mozilla </w:t>
      </w:r>
      <w:proofErr w:type="spellStart"/>
      <w:r w:rsidRPr="00BB1EEB">
        <w:rPr>
          <w:rFonts w:ascii="Arial" w:hAnsi="Arial" w:cs="Arial"/>
        </w:rPr>
        <w:t>Firefox</w:t>
      </w:r>
      <w:proofErr w:type="spellEnd"/>
      <w:r w:rsidRPr="00BB1EEB">
        <w:rPr>
          <w:rFonts w:ascii="Arial" w:hAnsi="Arial" w:cs="Arial"/>
        </w:rPr>
        <w:t>, Google Chrome, Opera)</w:t>
      </w:r>
      <w:bookmarkEnd w:id="22"/>
      <w:r w:rsidRPr="00BB1EEB">
        <w:rPr>
          <w:rFonts w:ascii="Arial" w:hAnsi="Arial" w:cs="Arial"/>
          <w:bCs/>
          <w:iCs/>
          <w:lang w:eastAsia="x-none"/>
        </w:rPr>
        <w:t>,</w:t>
      </w:r>
    </w:p>
    <w:p w:rsidR="000515DB" w:rsidRPr="00BB1EEB" w:rsidRDefault="000515DB" w:rsidP="002E5C9C">
      <w:pPr>
        <w:pStyle w:val="Nagwek2"/>
        <w:numPr>
          <w:ilvl w:val="0"/>
          <w:numId w:val="6"/>
        </w:numPr>
        <w:spacing w:line="360" w:lineRule="auto"/>
        <w:rPr>
          <w:rFonts w:ascii="Arial" w:hAnsi="Arial" w:cs="Arial"/>
        </w:rPr>
      </w:pPr>
      <w:bookmarkStart w:id="23" w:name="_Hlk37937106"/>
      <w:r w:rsidRPr="00BB1EEB">
        <w:rPr>
          <w:rFonts w:ascii="Arial" w:hAnsi="Arial" w:cs="Arial"/>
        </w:rPr>
        <w:t xml:space="preserve">włączona obsługa JavaScript oraz </w:t>
      </w:r>
      <w:proofErr w:type="spellStart"/>
      <w:r w:rsidRPr="00BB1EEB">
        <w:rPr>
          <w:rFonts w:ascii="Arial" w:hAnsi="Arial" w:cs="Arial"/>
        </w:rPr>
        <w:t>Cookies</w:t>
      </w:r>
      <w:bookmarkEnd w:id="23"/>
      <w:proofErr w:type="spellEnd"/>
      <w:r w:rsidRPr="00BB1EEB">
        <w:rPr>
          <w:rFonts w:ascii="Arial" w:hAnsi="Arial" w:cs="Arial"/>
          <w:lang w:val="pl-PL"/>
        </w:rPr>
        <w:t>.</w:t>
      </w:r>
    </w:p>
    <w:p w:rsidR="00E64658" w:rsidRPr="00BB1EEB" w:rsidRDefault="00B86C3F" w:rsidP="002E5C9C">
      <w:pPr>
        <w:pStyle w:val="Nagwek2"/>
        <w:spacing w:line="360" w:lineRule="auto"/>
        <w:rPr>
          <w:rFonts w:ascii="Arial" w:hAnsi="Arial" w:cs="Arial"/>
        </w:rPr>
      </w:pPr>
      <w:r w:rsidRPr="00BB1EEB">
        <w:rPr>
          <w:rFonts w:ascii="Arial" w:hAnsi="Arial" w:cs="Arial"/>
        </w:rPr>
        <w:t>Zamawiający dopuszcza następujący format przesyłanych danych:</w:t>
      </w:r>
    </w:p>
    <w:p w:rsidR="00E64658" w:rsidRPr="00BB1EEB" w:rsidRDefault="00E64658" w:rsidP="002E5C9C">
      <w:pPr>
        <w:pStyle w:val="Nagwek2"/>
        <w:numPr>
          <w:ilvl w:val="0"/>
          <w:numId w:val="26"/>
        </w:numPr>
        <w:spacing w:line="360" w:lineRule="auto"/>
        <w:rPr>
          <w:rFonts w:ascii="Arial" w:hAnsi="Arial" w:cs="Arial"/>
        </w:rPr>
      </w:pPr>
      <w:r w:rsidRPr="00BB1EEB">
        <w:rPr>
          <w:rFonts w:ascii="Arial" w:hAnsi="Arial" w:cs="Arial"/>
        </w:rPr>
        <w:t xml:space="preserve">pliki w formatach określonych w załączniku nr 2 do Rozporządzenia Rady Ministrów z dnia 12 kwietnia 2012 r w sprawie Krajowych Ram </w:t>
      </w:r>
      <w:r w:rsidRPr="00BB1EEB">
        <w:rPr>
          <w:rFonts w:ascii="Arial" w:hAnsi="Arial" w:cs="Arial"/>
        </w:rPr>
        <w:lastRenderedPageBreak/>
        <w:t xml:space="preserve">Interoperacyjności, minimalnych wymagań dla rejestrów publicznych i wymiany informacji w postaci elektronicznej oraz minimalnych wymagań dla systemów teleinformatycznych, przy czym zaleca się wykorzystywanie plików w formacie </w:t>
      </w:r>
      <w:r w:rsidRPr="00BB1EEB">
        <w:rPr>
          <w:rFonts w:ascii="Arial" w:hAnsi="Arial" w:cs="Arial"/>
          <w:b/>
          <w:bCs w:val="0"/>
        </w:rPr>
        <w:t>.pdf</w:t>
      </w:r>
      <w:r w:rsidRPr="00BB1EEB">
        <w:rPr>
          <w:rFonts w:ascii="Arial" w:hAnsi="Arial" w:cs="Arial"/>
        </w:rPr>
        <w:t xml:space="preserve">, </w:t>
      </w:r>
      <w:r w:rsidRPr="00BB1EEB">
        <w:rPr>
          <w:rFonts w:ascii="Arial" w:hAnsi="Arial" w:cs="Arial"/>
          <w:b/>
          <w:bCs w:val="0"/>
        </w:rPr>
        <w:t>.</w:t>
      </w:r>
      <w:proofErr w:type="spellStart"/>
      <w:r w:rsidRPr="00BB1EEB">
        <w:rPr>
          <w:rFonts w:ascii="Arial" w:hAnsi="Arial" w:cs="Arial"/>
          <w:b/>
          <w:bCs w:val="0"/>
        </w:rPr>
        <w:t>doc</w:t>
      </w:r>
      <w:proofErr w:type="spellEnd"/>
      <w:r w:rsidRPr="00BB1EEB">
        <w:rPr>
          <w:rFonts w:ascii="Arial" w:hAnsi="Arial" w:cs="Arial"/>
        </w:rPr>
        <w:t xml:space="preserve">, </w:t>
      </w:r>
      <w:r w:rsidRPr="00BB1EEB">
        <w:rPr>
          <w:rFonts w:ascii="Arial" w:hAnsi="Arial" w:cs="Arial"/>
          <w:b/>
          <w:bCs w:val="0"/>
        </w:rPr>
        <w:t>.</w:t>
      </w:r>
      <w:proofErr w:type="spellStart"/>
      <w:r w:rsidRPr="00BB1EEB">
        <w:rPr>
          <w:rFonts w:ascii="Arial" w:hAnsi="Arial" w:cs="Arial"/>
          <w:b/>
          <w:bCs w:val="0"/>
        </w:rPr>
        <w:t>docx</w:t>
      </w:r>
      <w:proofErr w:type="spellEnd"/>
      <w:r w:rsidRPr="00BB1EEB">
        <w:rPr>
          <w:rFonts w:ascii="Arial" w:hAnsi="Arial" w:cs="Arial"/>
          <w:b/>
          <w:bCs w:val="0"/>
        </w:rPr>
        <w:t>.</w:t>
      </w:r>
      <w:r w:rsidRPr="00BB1EEB">
        <w:rPr>
          <w:rFonts w:ascii="Arial" w:hAnsi="Arial" w:cs="Arial"/>
        </w:rPr>
        <w:t xml:space="preserve">, </w:t>
      </w:r>
      <w:r w:rsidRPr="00BB1EEB">
        <w:rPr>
          <w:rFonts w:ascii="Arial" w:hAnsi="Arial" w:cs="Arial"/>
          <w:b/>
          <w:bCs w:val="0"/>
        </w:rPr>
        <w:t>.xls</w:t>
      </w:r>
      <w:r w:rsidRPr="00BB1EEB">
        <w:rPr>
          <w:rFonts w:ascii="Arial" w:hAnsi="Arial" w:cs="Arial"/>
        </w:rPr>
        <w:t xml:space="preserve">, </w:t>
      </w:r>
      <w:r w:rsidRPr="00BB1EEB">
        <w:rPr>
          <w:rFonts w:ascii="Arial" w:hAnsi="Arial" w:cs="Arial"/>
          <w:b/>
          <w:bCs w:val="0"/>
        </w:rPr>
        <w:t>.</w:t>
      </w:r>
      <w:proofErr w:type="spellStart"/>
      <w:r w:rsidRPr="00BB1EEB">
        <w:rPr>
          <w:rFonts w:ascii="Arial" w:hAnsi="Arial" w:cs="Arial"/>
          <w:b/>
          <w:bCs w:val="0"/>
        </w:rPr>
        <w:t>xlsx</w:t>
      </w:r>
      <w:proofErr w:type="spellEnd"/>
      <w:r w:rsidRPr="00BB1EEB">
        <w:rPr>
          <w:rFonts w:ascii="Arial" w:hAnsi="Arial" w:cs="Arial"/>
        </w:rPr>
        <w:t xml:space="preserve">; </w:t>
      </w:r>
    </w:p>
    <w:p w:rsidR="00E64658" w:rsidRPr="00BB1EEB" w:rsidRDefault="00E64658" w:rsidP="002E5C9C">
      <w:pPr>
        <w:pStyle w:val="Nagwek2"/>
        <w:numPr>
          <w:ilvl w:val="0"/>
          <w:numId w:val="26"/>
        </w:numPr>
        <w:spacing w:line="360" w:lineRule="auto"/>
        <w:rPr>
          <w:rFonts w:ascii="Arial" w:hAnsi="Arial" w:cs="Arial"/>
        </w:rPr>
      </w:pPr>
      <w:r w:rsidRPr="00BB1EEB">
        <w:rPr>
          <w:rFonts w:ascii="Arial" w:hAnsi="Arial" w:cs="Arial"/>
        </w:rPr>
        <w:t xml:space="preserve">w celu ewentualnej kompresji danych Zamawiający rekomenduje wykorzystanie jednego z rozszerzeń: </w:t>
      </w:r>
      <w:r w:rsidRPr="00BB1EEB">
        <w:rPr>
          <w:rFonts w:ascii="Arial" w:hAnsi="Arial" w:cs="Arial"/>
          <w:b/>
          <w:bCs w:val="0"/>
        </w:rPr>
        <w:t>.zip</w:t>
      </w:r>
      <w:r w:rsidRPr="00BB1EEB">
        <w:rPr>
          <w:rFonts w:ascii="Arial" w:hAnsi="Arial" w:cs="Arial"/>
        </w:rPr>
        <w:t xml:space="preserve"> lub </w:t>
      </w:r>
      <w:r w:rsidRPr="00BB1EEB">
        <w:rPr>
          <w:rFonts w:ascii="Arial" w:hAnsi="Arial" w:cs="Arial"/>
          <w:b/>
          <w:bCs w:val="0"/>
        </w:rPr>
        <w:t>.7Z</w:t>
      </w:r>
      <w:r w:rsidRPr="00BB1EEB">
        <w:rPr>
          <w:rFonts w:ascii="Arial" w:hAnsi="Arial" w:cs="Arial"/>
        </w:rPr>
        <w:t>;</w:t>
      </w:r>
    </w:p>
    <w:p w:rsidR="000515DB" w:rsidRPr="00BB1EEB" w:rsidRDefault="00E64658" w:rsidP="002E5C9C">
      <w:pPr>
        <w:pStyle w:val="Nagwek2"/>
        <w:numPr>
          <w:ilvl w:val="0"/>
          <w:numId w:val="26"/>
        </w:numPr>
        <w:spacing w:line="360" w:lineRule="auto"/>
        <w:rPr>
          <w:rFonts w:ascii="Arial" w:hAnsi="Arial" w:cs="Arial"/>
        </w:rPr>
      </w:pPr>
      <w:r w:rsidRPr="00BB1EEB">
        <w:rPr>
          <w:rFonts w:ascii="Arial" w:hAnsi="Arial" w:cs="Arial"/>
        </w:rPr>
        <w:t xml:space="preserve">maksymalny rozmiar pojedynczego pliku to </w:t>
      </w:r>
      <w:r w:rsidRPr="00BB1EEB">
        <w:rPr>
          <w:rFonts w:ascii="Arial" w:hAnsi="Arial" w:cs="Arial"/>
          <w:b/>
          <w:bCs w:val="0"/>
        </w:rPr>
        <w:t>80 MB</w:t>
      </w:r>
      <w:r w:rsidRPr="00BB1EEB">
        <w:rPr>
          <w:rFonts w:ascii="Arial" w:hAnsi="Arial" w:cs="Arial"/>
        </w:rPr>
        <w:t>, przy czym nie określa się limitu liczby plików</w:t>
      </w:r>
      <w:r w:rsidR="00B86C3F" w:rsidRPr="00BB1EEB">
        <w:rPr>
          <w:rFonts w:ascii="Arial" w:hAnsi="Arial" w:cs="Arial"/>
        </w:rPr>
        <w:t>.</w:t>
      </w:r>
    </w:p>
    <w:p w:rsidR="000515DB" w:rsidRPr="00BB1EEB" w:rsidRDefault="000515DB" w:rsidP="002E5C9C">
      <w:pPr>
        <w:pStyle w:val="Nagwek2"/>
        <w:spacing w:line="360" w:lineRule="auto"/>
        <w:rPr>
          <w:rFonts w:ascii="Arial" w:hAnsi="Arial" w:cs="Arial"/>
        </w:rPr>
      </w:pPr>
      <w:bookmarkStart w:id="24" w:name="_Hlk37937156"/>
      <w:r w:rsidRPr="00BB1EEB">
        <w:rPr>
          <w:rFonts w:ascii="Arial" w:hAnsi="Arial" w:cs="Arial"/>
        </w:rPr>
        <w:t>Zamawiający określa następujące informacje na temat kodowania i czasu odbioru danych</w:t>
      </w:r>
      <w:bookmarkEnd w:id="24"/>
      <w:r w:rsidRPr="00BB1EEB">
        <w:rPr>
          <w:rFonts w:ascii="Arial" w:hAnsi="Arial" w:cs="Arial"/>
          <w:lang w:val="pl-PL"/>
        </w:rPr>
        <w:t>:</w:t>
      </w:r>
    </w:p>
    <w:p w:rsidR="000515DB" w:rsidRPr="00BB1EEB" w:rsidRDefault="000515DB" w:rsidP="002E5C9C">
      <w:pPr>
        <w:pStyle w:val="Nagwek2"/>
        <w:numPr>
          <w:ilvl w:val="0"/>
          <w:numId w:val="7"/>
        </w:numPr>
        <w:spacing w:line="360" w:lineRule="auto"/>
        <w:rPr>
          <w:rFonts w:ascii="Arial" w:hAnsi="Arial" w:cs="Arial"/>
        </w:rPr>
      </w:pPr>
      <w:bookmarkStart w:id="25" w:name="_Hlk37937178"/>
      <w:r w:rsidRPr="00BB1EEB">
        <w:rPr>
          <w:rFonts w:ascii="Arial" w:hAnsi="Arial" w:cs="Arial"/>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BB1EEB">
        <w:rPr>
          <w:rFonts w:ascii="Arial" w:hAnsi="Arial" w:cs="Arial"/>
        </w:rPr>
        <w:t>;</w:t>
      </w:r>
    </w:p>
    <w:p w:rsidR="000515DB" w:rsidRPr="00BB1EEB" w:rsidRDefault="000515DB" w:rsidP="002E5C9C">
      <w:pPr>
        <w:numPr>
          <w:ilvl w:val="0"/>
          <w:numId w:val="7"/>
        </w:numPr>
        <w:spacing w:before="60" w:after="60" w:line="360" w:lineRule="auto"/>
        <w:jc w:val="both"/>
        <w:outlineLvl w:val="1"/>
        <w:rPr>
          <w:rFonts w:ascii="Arial" w:hAnsi="Arial" w:cs="Arial"/>
          <w:bCs/>
          <w:iCs/>
          <w:lang w:eastAsia="x-none"/>
        </w:rPr>
      </w:pPr>
      <w:bookmarkStart w:id="26" w:name="_Hlk37937196"/>
      <w:r w:rsidRPr="00BB1EEB">
        <w:rPr>
          <w:rFonts w:ascii="Arial" w:hAnsi="Arial" w:cs="Arial"/>
          <w:bCs/>
          <w:iCs/>
          <w:lang w:eastAsia="x-none"/>
        </w:rPr>
        <w:t>oznaczenie czasu odbioru danych przez Platformę stanowi przyporządkowaną do dokumentu elektronicznego datę oraz dokładny czas (</w:t>
      </w:r>
      <w:proofErr w:type="spellStart"/>
      <w:r w:rsidRPr="00BB1EEB">
        <w:rPr>
          <w:rFonts w:ascii="Arial" w:hAnsi="Arial" w:cs="Arial"/>
          <w:bCs/>
          <w:iCs/>
          <w:lang w:eastAsia="x-none"/>
        </w:rPr>
        <w:t>hh:mm:ss</w:t>
      </w:r>
      <w:proofErr w:type="spellEnd"/>
      <w:r w:rsidRPr="00BB1EEB">
        <w:rPr>
          <w:rFonts w:ascii="Arial" w:hAnsi="Arial" w:cs="Arial"/>
          <w:bCs/>
          <w:iCs/>
          <w:lang w:eastAsia="x-none"/>
        </w:rPr>
        <w:t>), widoczne przy  wysłanym dokumencie w kolumnie ”Data przesłania”</w:t>
      </w:r>
      <w:bookmarkEnd w:id="26"/>
      <w:r w:rsidRPr="00BB1EEB">
        <w:rPr>
          <w:rFonts w:ascii="Arial" w:hAnsi="Arial" w:cs="Arial"/>
          <w:bCs/>
          <w:iCs/>
          <w:lang w:eastAsia="x-none"/>
        </w:rPr>
        <w:t>;</w:t>
      </w:r>
    </w:p>
    <w:p w:rsidR="000515DB" w:rsidRPr="00BB1EEB" w:rsidRDefault="000515DB" w:rsidP="002E5C9C">
      <w:pPr>
        <w:pStyle w:val="Nagwek2"/>
        <w:numPr>
          <w:ilvl w:val="0"/>
          <w:numId w:val="7"/>
        </w:numPr>
        <w:spacing w:line="360" w:lineRule="auto"/>
        <w:rPr>
          <w:rFonts w:ascii="Arial" w:hAnsi="Arial" w:cs="Arial"/>
        </w:rPr>
      </w:pPr>
      <w:bookmarkStart w:id="27" w:name="_Hlk37937220"/>
      <w:r w:rsidRPr="00BB1EEB">
        <w:rPr>
          <w:rFonts w:ascii="Arial" w:hAnsi="Arial" w:cs="Arial"/>
        </w:rPr>
        <w:t>o terminie przesłania decyduje czas pełnego przeprocesowania transakcji pliku na Platformie</w:t>
      </w:r>
      <w:bookmarkEnd w:id="27"/>
      <w:r w:rsidRPr="00BB1EEB">
        <w:rPr>
          <w:rFonts w:ascii="Arial" w:hAnsi="Arial" w:cs="Arial"/>
          <w:lang w:val="pl-PL"/>
        </w:rPr>
        <w:t>.</w:t>
      </w:r>
    </w:p>
    <w:p w:rsidR="00E0511E" w:rsidRPr="00BB1EEB" w:rsidRDefault="009B6086" w:rsidP="002E5C9C">
      <w:pPr>
        <w:pStyle w:val="Nagwek2"/>
        <w:spacing w:line="360" w:lineRule="auto"/>
        <w:rPr>
          <w:rFonts w:ascii="Arial" w:hAnsi="Arial" w:cs="Arial"/>
        </w:rPr>
      </w:pPr>
      <w:bookmarkStart w:id="28" w:name="_Hlk37864389"/>
      <w:r w:rsidRPr="00BB1EEB">
        <w:rPr>
          <w:rFonts w:ascii="Arial" w:hAnsi="Arial" w:cs="Arial"/>
        </w:rPr>
        <w:t xml:space="preserve">W postępowaniu, </w:t>
      </w:r>
      <w:r w:rsidR="00B053B4" w:rsidRPr="00BB1EEB">
        <w:rPr>
          <w:rFonts w:ascii="Arial" w:hAnsi="Arial" w:cs="Arial"/>
        </w:rPr>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sidRPr="00BB1EEB">
        <w:rPr>
          <w:rFonts w:ascii="Arial" w:hAnsi="Arial" w:cs="Arial"/>
          <w:lang w:val="pl-PL"/>
        </w:rPr>
        <w:t>.</w:t>
      </w:r>
      <w:bookmarkEnd w:id="28"/>
    </w:p>
    <w:p w:rsidR="009B6086" w:rsidRPr="00BB1EEB" w:rsidRDefault="009B6086" w:rsidP="002E5C9C">
      <w:pPr>
        <w:pStyle w:val="Nagwek2"/>
        <w:spacing w:line="360" w:lineRule="auto"/>
        <w:rPr>
          <w:rFonts w:ascii="Arial" w:hAnsi="Arial" w:cs="Arial"/>
        </w:rPr>
      </w:pPr>
      <w:bookmarkStart w:id="29" w:name="_Hlk37864921"/>
      <w:bookmarkStart w:id="30" w:name="_Hlk37865118"/>
      <w:r w:rsidRPr="00BB1EEB">
        <w:rPr>
          <w:rFonts w:ascii="Arial" w:hAnsi="Arial" w:cs="Arial"/>
        </w:rPr>
        <w:t xml:space="preserve">Ofertę, </w:t>
      </w:r>
      <w:r w:rsidR="00B053B4" w:rsidRPr="00BB1EEB">
        <w:rPr>
          <w:rFonts w:ascii="Arial" w:hAnsi="Arial" w:cs="Arial"/>
        </w:rPr>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sidRPr="00BB1EEB">
        <w:rPr>
          <w:rFonts w:ascii="Arial" w:hAnsi="Arial" w:cs="Arial"/>
          <w:lang w:val="pl-PL"/>
        </w:rPr>
        <w:t>.</w:t>
      </w:r>
      <w:bookmarkEnd w:id="29"/>
      <w:bookmarkEnd w:id="30"/>
    </w:p>
    <w:p w:rsidR="00BC04D7" w:rsidRPr="00BB1EEB" w:rsidRDefault="009B6086" w:rsidP="002E5C9C">
      <w:pPr>
        <w:pStyle w:val="Nagwek2"/>
        <w:spacing w:line="360" w:lineRule="auto"/>
        <w:rPr>
          <w:rFonts w:ascii="Arial" w:hAnsi="Arial" w:cs="Arial"/>
        </w:rPr>
      </w:pPr>
      <w:bookmarkStart w:id="31" w:name="_Hlk37938680"/>
      <w:r w:rsidRPr="00BB1EEB">
        <w:rPr>
          <w:rFonts w:ascii="Arial" w:hAnsi="Arial" w:cs="Arial"/>
        </w:rPr>
        <w:lastRenderedPageBreak/>
        <w:t>Postępowanie o udzielenie zamówienia prowadzi się w języku polskim. Dokumenty sporządzone w języku obcym są składane wraz z tłumaczeniem na język polski</w:t>
      </w:r>
      <w:bookmarkEnd w:id="31"/>
      <w:r w:rsidRPr="00BB1EEB">
        <w:rPr>
          <w:rFonts w:ascii="Arial" w:hAnsi="Arial" w:cs="Arial"/>
          <w:lang w:val="pl-PL"/>
        </w:rPr>
        <w:t>.</w:t>
      </w:r>
    </w:p>
    <w:p w:rsidR="00DE5056" w:rsidRPr="00BB1EEB" w:rsidRDefault="008A3895" w:rsidP="002E5C9C">
      <w:pPr>
        <w:pStyle w:val="Nagwek2"/>
        <w:spacing w:line="360" w:lineRule="auto"/>
        <w:rPr>
          <w:rFonts w:ascii="Arial" w:hAnsi="Arial" w:cs="Arial"/>
        </w:rPr>
      </w:pPr>
      <w:r w:rsidRPr="00BB1EEB">
        <w:rPr>
          <w:rFonts w:ascii="Arial" w:hAnsi="Arial" w:cs="Arial"/>
        </w:rPr>
        <w:t>Osob</w:t>
      </w:r>
      <w:r w:rsidR="00A12846" w:rsidRPr="00BB1EEB">
        <w:rPr>
          <w:rFonts w:ascii="Arial" w:hAnsi="Arial" w:cs="Arial"/>
          <w:lang w:val="pl-PL"/>
        </w:rPr>
        <w:t>ami</w:t>
      </w:r>
      <w:r w:rsidRPr="00BB1EEB">
        <w:rPr>
          <w:rFonts w:ascii="Arial" w:hAnsi="Arial" w:cs="Arial"/>
        </w:rPr>
        <w:t xml:space="preserve"> uprawnion</w:t>
      </w:r>
      <w:r w:rsidR="00A12846" w:rsidRPr="00BB1EEB">
        <w:rPr>
          <w:rFonts w:ascii="Arial" w:hAnsi="Arial" w:cs="Arial"/>
          <w:lang w:val="pl-PL"/>
        </w:rPr>
        <w:t>ymi</w:t>
      </w:r>
      <w:r w:rsidRPr="00BB1EEB">
        <w:rPr>
          <w:rFonts w:ascii="Arial" w:hAnsi="Arial" w:cs="Arial"/>
        </w:rPr>
        <w:t xml:space="preserve"> do kontaktu z W</w:t>
      </w:r>
      <w:r w:rsidR="00BC04D7" w:rsidRPr="00BB1EEB">
        <w:rPr>
          <w:rFonts w:ascii="Arial" w:hAnsi="Arial" w:cs="Arial"/>
        </w:rPr>
        <w:t>ykonawcami</w:t>
      </w:r>
      <w:r w:rsidR="00A12846" w:rsidRPr="00BB1EEB">
        <w:rPr>
          <w:rFonts w:ascii="Arial" w:hAnsi="Arial" w:cs="Arial"/>
          <w:lang w:val="pl-PL"/>
        </w:rPr>
        <w:t xml:space="preserve"> są</w:t>
      </w:r>
      <w:r w:rsidR="00BC04D7" w:rsidRPr="00BB1EEB">
        <w:rPr>
          <w:rFonts w:ascii="Arial" w:hAnsi="Arial" w:cs="Arial"/>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F0600D" w:rsidRPr="00BB1EEB" w:rsidTr="008D208C">
        <w:tc>
          <w:tcPr>
            <w:tcW w:w="8636" w:type="dxa"/>
            <w:tcBorders>
              <w:top w:val="nil"/>
              <w:left w:val="nil"/>
              <w:bottom w:val="nil"/>
              <w:right w:val="nil"/>
            </w:tcBorders>
          </w:tcPr>
          <w:p w:rsidR="00F0600D" w:rsidRPr="00BB1EEB" w:rsidRDefault="00F0600D" w:rsidP="002E5C9C">
            <w:pPr>
              <w:spacing w:line="360" w:lineRule="auto"/>
              <w:rPr>
                <w:rFonts w:ascii="Arial" w:hAnsi="Arial" w:cs="Arial"/>
                <w:lang w:val="pt-BR"/>
              </w:rPr>
            </w:pPr>
            <w:bookmarkStart w:id="32" w:name="_Toc258314250"/>
            <w:r w:rsidRPr="00BB1EEB">
              <w:rPr>
                <w:rFonts w:ascii="Arial" w:hAnsi="Arial" w:cs="Arial"/>
                <w:lang w:val="pt-BR"/>
              </w:rPr>
              <w:t xml:space="preserve">mgr  Maria Taranek - Totoś -  Specjalista tel.: ( 34)  3250415, e-mail: </w:t>
            </w:r>
            <w:r w:rsidRPr="00BB1EEB">
              <w:rPr>
                <w:rFonts w:ascii="Arial" w:hAnsi="Arial" w:cs="Arial"/>
                <w:color w:val="0000FF"/>
                <w:u w:val="single"/>
                <w:lang w:val="pt-BR"/>
              </w:rPr>
              <w:t>mtaranek@adm.pcz.czest.pl</w:t>
            </w:r>
          </w:p>
        </w:tc>
      </w:tr>
    </w:tbl>
    <w:p w:rsidR="009B6086" w:rsidRPr="00BB1EEB" w:rsidRDefault="009B6086" w:rsidP="002E5C9C">
      <w:pPr>
        <w:pStyle w:val="Nagwek1"/>
        <w:spacing w:line="360" w:lineRule="auto"/>
        <w:rPr>
          <w:rFonts w:ascii="Arial" w:hAnsi="Arial" w:cs="Arial"/>
          <w:bCs w:val="0"/>
        </w:rPr>
      </w:pPr>
      <w:r w:rsidRPr="00BB1EEB">
        <w:rPr>
          <w:rFonts w:ascii="Arial" w:hAnsi="Arial" w:cs="Arial"/>
          <w:bCs w:val="0"/>
        </w:rPr>
        <w:t>OPIS SPO</w:t>
      </w:r>
      <w:bookmarkStart w:id="33" w:name="_Hlk37938975"/>
      <w:r w:rsidRPr="00BB1EEB">
        <w:rPr>
          <w:rFonts w:ascii="Arial" w:hAnsi="Arial" w:cs="Arial"/>
          <w:bCs w:val="0"/>
        </w:rPr>
        <w:t>SOBU UDZIELANIA WYJAŚNIEŃ TREŚCI SWZ</w:t>
      </w:r>
      <w:bookmarkEnd w:id="33"/>
    </w:p>
    <w:p w:rsidR="009B6086" w:rsidRPr="00BB1EEB" w:rsidRDefault="009B6086" w:rsidP="002E5C9C">
      <w:pPr>
        <w:pStyle w:val="Nagwek2"/>
        <w:spacing w:line="360" w:lineRule="auto"/>
        <w:rPr>
          <w:rFonts w:ascii="Arial" w:hAnsi="Arial" w:cs="Arial"/>
        </w:rPr>
      </w:pPr>
      <w:bookmarkStart w:id="34" w:name="_Hlk37783375"/>
      <w:bookmarkStart w:id="35" w:name="_Hlk37938993"/>
      <w:r w:rsidRPr="00BB1EEB">
        <w:rPr>
          <w:rFonts w:ascii="Arial" w:hAnsi="Arial" w:cs="Arial"/>
        </w:rPr>
        <w:t xml:space="preserve">Wykonawca </w:t>
      </w:r>
      <w:r w:rsidR="00B80937" w:rsidRPr="00BB1EEB">
        <w:rPr>
          <w:rFonts w:ascii="Arial" w:hAnsi="Arial" w:cs="Arial"/>
        </w:rPr>
        <w:t>może zwrócić się do Zamawiającego z wnioskiem o wyjaśnienie treści SWZ, przekazanym za pośrednictwem Platformy (karta ”Zapytania/Wyjaśnienia)</w:t>
      </w:r>
      <w:r w:rsidRPr="00BB1EEB">
        <w:rPr>
          <w:rFonts w:ascii="Arial" w:hAnsi="Arial" w:cs="Arial"/>
          <w:color w:val="auto"/>
        </w:rPr>
        <w:t>.</w:t>
      </w:r>
      <w:bookmarkStart w:id="36" w:name="_Hlk37783409"/>
      <w:bookmarkEnd w:id="34"/>
    </w:p>
    <w:p w:rsidR="009B6086" w:rsidRPr="00BB1EEB" w:rsidRDefault="009B6086" w:rsidP="002E5C9C">
      <w:pPr>
        <w:pStyle w:val="Nagwek2"/>
        <w:spacing w:line="360" w:lineRule="auto"/>
        <w:rPr>
          <w:rFonts w:ascii="Arial" w:hAnsi="Arial" w:cs="Arial"/>
        </w:rPr>
      </w:pPr>
      <w:r w:rsidRPr="00BB1EEB">
        <w:rPr>
          <w:rFonts w:ascii="Arial" w:hAnsi="Arial" w:cs="Arial"/>
        </w:rPr>
        <w:t xml:space="preserve">Zamawiający </w:t>
      </w:r>
      <w:r w:rsidR="00B80937" w:rsidRPr="00BB1EEB">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BB1EEB">
        <w:rPr>
          <w:rFonts w:ascii="Arial" w:hAnsi="Arial" w:cs="Arial"/>
        </w:rPr>
        <w:t>.</w:t>
      </w:r>
      <w:bookmarkEnd w:id="36"/>
    </w:p>
    <w:p w:rsidR="009B6086" w:rsidRPr="00BB1EEB" w:rsidRDefault="009B6086" w:rsidP="002E5C9C">
      <w:pPr>
        <w:pStyle w:val="Nagwek2"/>
        <w:spacing w:line="360" w:lineRule="auto"/>
        <w:rPr>
          <w:rFonts w:ascii="Arial" w:hAnsi="Arial" w:cs="Arial"/>
        </w:rPr>
      </w:pPr>
      <w:r w:rsidRPr="00BB1EEB">
        <w:rPr>
          <w:rFonts w:ascii="Arial" w:hAnsi="Arial" w:cs="Arial"/>
        </w:rPr>
        <w:t xml:space="preserve">Jeżeli </w:t>
      </w:r>
      <w:r w:rsidR="00B80937" w:rsidRPr="00BB1EEB">
        <w:rPr>
          <w:rFonts w:ascii="Arial" w:hAnsi="Arial" w:cs="Arial"/>
        </w:rPr>
        <w:t>wniosek o wyjaśnienie treści SWZ nie wpłynie w terminie, o którym mowa w</w:t>
      </w:r>
      <w:r w:rsidR="00B80937" w:rsidRPr="00BB1EEB">
        <w:rPr>
          <w:rFonts w:ascii="Arial" w:hAnsi="Arial" w:cs="Arial"/>
          <w:lang w:val="pl-PL"/>
        </w:rPr>
        <w:t xml:space="preserve"> punkcie powyżej, </w:t>
      </w:r>
      <w:r w:rsidR="00B80937" w:rsidRPr="00BB1EEB">
        <w:rPr>
          <w:rFonts w:ascii="Arial" w:hAnsi="Arial" w:cs="Arial"/>
        </w:rPr>
        <w:t>Zamawiający nie ma obowiązku udzielania wyjaśnień SWZ</w:t>
      </w:r>
      <w:r w:rsidRPr="00BB1EEB">
        <w:rPr>
          <w:rFonts w:ascii="Arial" w:hAnsi="Arial" w:cs="Arial"/>
        </w:rPr>
        <w:t>.</w:t>
      </w:r>
    </w:p>
    <w:p w:rsidR="009B6086" w:rsidRPr="00BB1EEB" w:rsidRDefault="009B6086" w:rsidP="002E5C9C">
      <w:pPr>
        <w:pStyle w:val="Nagwek2"/>
        <w:spacing w:line="360" w:lineRule="auto"/>
        <w:rPr>
          <w:rFonts w:ascii="Arial" w:hAnsi="Arial" w:cs="Arial"/>
        </w:rPr>
      </w:pPr>
      <w:r w:rsidRPr="00BB1EEB">
        <w:rPr>
          <w:rFonts w:ascii="Arial" w:hAnsi="Arial" w:cs="Arial"/>
        </w:rPr>
        <w:t xml:space="preserve">Przedłużenie </w:t>
      </w:r>
      <w:r w:rsidR="00B80937" w:rsidRPr="00BB1EEB">
        <w:rPr>
          <w:rFonts w:ascii="Arial" w:hAnsi="Arial" w:cs="Arial"/>
        </w:rPr>
        <w:t>terminu składania ofert, nie wpływa na bieg terminu składania wniosku o wyjaśnienie treści SWZ</w:t>
      </w:r>
      <w:r w:rsidRPr="00BB1EEB">
        <w:rPr>
          <w:rFonts w:ascii="Arial" w:hAnsi="Arial" w:cs="Arial"/>
        </w:rPr>
        <w:t>.</w:t>
      </w:r>
    </w:p>
    <w:p w:rsidR="009B6086" w:rsidRPr="00BB1EEB" w:rsidRDefault="009B6086" w:rsidP="002E5C9C">
      <w:pPr>
        <w:pStyle w:val="Nagwek2"/>
        <w:spacing w:line="360" w:lineRule="auto"/>
        <w:rPr>
          <w:rFonts w:ascii="Arial" w:hAnsi="Arial" w:cs="Arial"/>
        </w:rPr>
      </w:pPr>
      <w:r w:rsidRPr="00BB1EEB">
        <w:rPr>
          <w:rFonts w:ascii="Arial" w:hAnsi="Arial" w:cs="Arial"/>
        </w:rPr>
        <w:t xml:space="preserve">Treść </w:t>
      </w:r>
      <w:r w:rsidR="00B80937" w:rsidRPr="00BB1EEB">
        <w:rPr>
          <w:rFonts w:ascii="Arial" w:hAnsi="Arial" w:cs="Arial"/>
        </w:rPr>
        <w:t>zapytań wraz z wyjaśnieniami Zamawiający udostępni na stronie internetowej prowadzonego postępowania, bez ujawniania źródła zapytania</w:t>
      </w:r>
      <w:r w:rsidRPr="00BB1EEB">
        <w:rPr>
          <w:rFonts w:ascii="Arial" w:hAnsi="Arial" w:cs="Arial"/>
        </w:rPr>
        <w:t>.</w:t>
      </w:r>
    </w:p>
    <w:p w:rsidR="009B6086" w:rsidRPr="00BB1EEB" w:rsidRDefault="009B6086" w:rsidP="002E5C9C">
      <w:pPr>
        <w:pStyle w:val="Nagwek2"/>
        <w:spacing w:line="360" w:lineRule="auto"/>
        <w:rPr>
          <w:rFonts w:ascii="Arial" w:hAnsi="Arial" w:cs="Arial"/>
        </w:rPr>
      </w:pPr>
      <w:r w:rsidRPr="00BB1EEB">
        <w:rPr>
          <w:rFonts w:ascii="Arial" w:hAnsi="Arial" w:cs="Arial"/>
        </w:rPr>
        <w:t xml:space="preserve">W </w:t>
      </w:r>
      <w:bookmarkEnd w:id="35"/>
      <w:r w:rsidR="00B80937" w:rsidRPr="00BB1EEB">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BB1EEB">
        <w:rPr>
          <w:rFonts w:ascii="Arial" w:hAnsi="Arial" w:cs="Arial"/>
          <w:lang w:val="pl-PL"/>
        </w:rPr>
        <w:t>.</w:t>
      </w:r>
    </w:p>
    <w:p w:rsidR="00EB7871" w:rsidRPr="00BB1EEB" w:rsidRDefault="002B22BF" w:rsidP="002E5C9C">
      <w:pPr>
        <w:pStyle w:val="Nagwek1"/>
        <w:spacing w:line="360" w:lineRule="auto"/>
        <w:rPr>
          <w:rFonts w:ascii="Arial" w:hAnsi="Arial" w:cs="Arial"/>
        </w:rPr>
      </w:pPr>
      <w:r w:rsidRPr="00BB1EEB">
        <w:rPr>
          <w:rFonts w:ascii="Arial" w:hAnsi="Arial" w:cs="Arial"/>
        </w:rPr>
        <w:t>Wymagania dotycz</w:t>
      </w:r>
      <w:r w:rsidRPr="00BB1EEB">
        <w:rPr>
          <w:rFonts w:ascii="Arial" w:eastAsia="TimesNewRoman" w:hAnsi="Arial" w:cs="Arial"/>
        </w:rPr>
        <w:t>ą</w:t>
      </w:r>
      <w:r w:rsidRPr="00BB1EEB">
        <w:rPr>
          <w:rFonts w:ascii="Arial" w:hAnsi="Arial" w:cs="Arial"/>
        </w:rPr>
        <w:t>ce wadium</w:t>
      </w:r>
      <w:bookmarkEnd w:id="32"/>
    </w:p>
    <w:p w:rsidR="008F1B65" w:rsidRPr="00BB1EEB" w:rsidRDefault="00F0600D" w:rsidP="002E5C9C">
      <w:pPr>
        <w:pStyle w:val="Nagwek2"/>
        <w:numPr>
          <w:ilvl w:val="0"/>
          <w:numId w:val="0"/>
        </w:numPr>
        <w:spacing w:line="360" w:lineRule="auto"/>
        <w:ind w:left="680"/>
        <w:rPr>
          <w:rFonts w:ascii="Arial" w:hAnsi="Arial" w:cs="Arial"/>
        </w:rPr>
      </w:pPr>
      <w:r w:rsidRPr="00BB1EEB">
        <w:rPr>
          <w:rFonts w:ascii="Arial" w:hAnsi="Arial" w:cs="Arial"/>
        </w:rPr>
        <w:t>W postępowaniu nie jest przewidziane składanie wadium.</w:t>
      </w:r>
    </w:p>
    <w:p w:rsidR="008D48A7" w:rsidRPr="00BB1EEB" w:rsidRDefault="008D48A7" w:rsidP="002E5C9C">
      <w:pPr>
        <w:pStyle w:val="Nagwek1"/>
        <w:spacing w:line="360" w:lineRule="auto"/>
        <w:rPr>
          <w:rFonts w:ascii="Arial" w:hAnsi="Arial" w:cs="Arial"/>
        </w:rPr>
      </w:pPr>
      <w:bookmarkStart w:id="37" w:name="_Toc258314251"/>
      <w:r w:rsidRPr="00BB1EEB">
        <w:rPr>
          <w:rFonts w:ascii="Arial" w:hAnsi="Arial" w:cs="Arial"/>
        </w:rPr>
        <w:t>Termin zwi</w:t>
      </w:r>
      <w:r w:rsidRPr="00BB1EEB">
        <w:rPr>
          <w:rFonts w:ascii="Arial" w:eastAsia="TimesNewRoman" w:hAnsi="Arial" w:cs="Arial"/>
        </w:rPr>
        <w:t>ą</w:t>
      </w:r>
      <w:r w:rsidRPr="00BB1EEB">
        <w:rPr>
          <w:rFonts w:ascii="Arial" w:hAnsi="Arial" w:cs="Arial"/>
        </w:rPr>
        <w:t>zania ofert</w:t>
      </w:r>
      <w:r w:rsidRPr="00BB1EEB">
        <w:rPr>
          <w:rFonts w:ascii="Arial" w:eastAsia="TimesNewRoman" w:hAnsi="Arial" w:cs="Arial"/>
        </w:rPr>
        <w:t>ą</w:t>
      </w:r>
      <w:bookmarkEnd w:id="37"/>
    </w:p>
    <w:p w:rsidR="008D48A7" w:rsidRPr="00BB1EEB" w:rsidRDefault="008D48A7" w:rsidP="002E5C9C">
      <w:pPr>
        <w:pStyle w:val="Nagwek2"/>
        <w:spacing w:line="360" w:lineRule="auto"/>
        <w:rPr>
          <w:rFonts w:ascii="Arial" w:hAnsi="Arial" w:cs="Arial"/>
        </w:rPr>
      </w:pPr>
      <w:r w:rsidRPr="00BB1EEB">
        <w:rPr>
          <w:rFonts w:ascii="Arial" w:hAnsi="Arial" w:cs="Arial"/>
        </w:rPr>
        <w:t xml:space="preserve">Wykonawca pozostaje związany ofertą </w:t>
      </w:r>
      <w:r w:rsidR="00247C72" w:rsidRPr="00BB1EEB">
        <w:rPr>
          <w:rFonts w:ascii="Arial" w:hAnsi="Arial" w:cs="Arial"/>
        </w:rPr>
        <w:t xml:space="preserve">do dnia </w:t>
      </w:r>
      <w:r w:rsidR="00F0600D" w:rsidRPr="00BB1EEB">
        <w:rPr>
          <w:rFonts w:ascii="Arial" w:hAnsi="Arial" w:cs="Arial"/>
          <w:b/>
        </w:rPr>
        <w:t>2022-09-03</w:t>
      </w:r>
      <w:r w:rsidRPr="00BB1EEB">
        <w:rPr>
          <w:rFonts w:ascii="Arial" w:hAnsi="Arial" w:cs="Arial"/>
        </w:rPr>
        <w:t>.</w:t>
      </w:r>
    </w:p>
    <w:p w:rsidR="008D48A7" w:rsidRPr="00BB1EEB" w:rsidRDefault="008D48A7" w:rsidP="002E5C9C">
      <w:pPr>
        <w:pStyle w:val="Nagwek2"/>
        <w:spacing w:line="360" w:lineRule="auto"/>
        <w:rPr>
          <w:rFonts w:ascii="Arial" w:hAnsi="Arial" w:cs="Arial"/>
        </w:rPr>
      </w:pPr>
      <w:r w:rsidRPr="00BB1EEB">
        <w:rPr>
          <w:rFonts w:ascii="Arial" w:hAnsi="Arial" w:cs="Arial"/>
        </w:rPr>
        <w:lastRenderedPageBreak/>
        <w:t>Bieg terminu związania ofertą rozpoczyna się wraz z upływem terminu składania ofert.</w:t>
      </w:r>
    </w:p>
    <w:p w:rsidR="00F0600D" w:rsidRPr="00BB1EEB" w:rsidRDefault="00BF579F" w:rsidP="002E5C9C">
      <w:pPr>
        <w:pStyle w:val="Nagwek2"/>
        <w:spacing w:line="360" w:lineRule="auto"/>
        <w:rPr>
          <w:rFonts w:ascii="Arial" w:hAnsi="Arial" w:cs="Arial"/>
        </w:rPr>
      </w:pPr>
      <w:r w:rsidRPr="00BB1EEB">
        <w:rPr>
          <w:rFonts w:ascii="Arial" w:hAnsi="Arial" w:cs="Arial"/>
        </w:rPr>
        <w:t>W przypadku</w:t>
      </w:r>
      <w:r w:rsidR="00247C72" w:rsidRPr="00BB1EEB">
        <w:rPr>
          <w:rFonts w:ascii="Arial" w:hAnsi="Arial" w:cs="Arial"/>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B1EEB">
        <w:rPr>
          <w:rFonts w:ascii="Arial" w:hAnsi="Arial" w:cs="Arial"/>
        </w:rPr>
        <w:t xml:space="preserve"> </w:t>
      </w:r>
      <w:r w:rsidR="00247C72" w:rsidRPr="00BB1EEB">
        <w:rPr>
          <w:rFonts w:ascii="Arial" w:hAnsi="Arial" w:cs="Arial"/>
          <w:lang w:val="pl-PL"/>
        </w:rPr>
        <w:t xml:space="preserve">30 dni. </w:t>
      </w:r>
    </w:p>
    <w:p w:rsidR="008D48A7" w:rsidRPr="00BB1EEB" w:rsidRDefault="008D48A7" w:rsidP="002E5C9C">
      <w:pPr>
        <w:pStyle w:val="Nagwek1"/>
        <w:spacing w:line="360" w:lineRule="auto"/>
        <w:rPr>
          <w:rFonts w:ascii="Arial" w:hAnsi="Arial" w:cs="Arial"/>
        </w:rPr>
      </w:pPr>
      <w:bookmarkStart w:id="38" w:name="_Toc258314252"/>
      <w:r w:rsidRPr="00BB1EEB">
        <w:rPr>
          <w:rFonts w:ascii="Arial" w:hAnsi="Arial" w:cs="Arial"/>
        </w:rPr>
        <w:t>Opis sposobu przygotowywania ofert</w:t>
      </w:r>
      <w:bookmarkEnd w:id="38"/>
    </w:p>
    <w:p w:rsidR="008D48A7" w:rsidRPr="00BB1EEB" w:rsidRDefault="008D48A7" w:rsidP="002E5C9C">
      <w:pPr>
        <w:pStyle w:val="Nagwek2"/>
        <w:spacing w:line="360" w:lineRule="auto"/>
        <w:rPr>
          <w:rFonts w:ascii="Arial" w:hAnsi="Arial" w:cs="Arial"/>
        </w:rPr>
      </w:pPr>
      <w:r w:rsidRPr="00BB1EEB">
        <w:rPr>
          <w:rFonts w:ascii="Arial" w:hAnsi="Arial" w:cs="Arial"/>
        </w:rPr>
        <w:t>Wykonawca może złożyć tylko jedną ofertę.</w:t>
      </w:r>
    </w:p>
    <w:p w:rsidR="008D48A7" w:rsidRPr="00BB1EEB" w:rsidRDefault="008D48A7" w:rsidP="002E5C9C">
      <w:pPr>
        <w:pStyle w:val="Nagwek2"/>
        <w:spacing w:line="360" w:lineRule="auto"/>
        <w:rPr>
          <w:rFonts w:ascii="Arial" w:hAnsi="Arial" w:cs="Arial"/>
        </w:rPr>
      </w:pPr>
      <w:r w:rsidRPr="00BB1EEB">
        <w:rPr>
          <w:rFonts w:ascii="Arial" w:hAnsi="Arial" w:cs="Arial"/>
        </w:rPr>
        <w:t>Tre</w:t>
      </w:r>
      <w:r w:rsidRPr="00BB1EEB">
        <w:rPr>
          <w:rFonts w:ascii="Arial" w:eastAsia="TimesNewRoman" w:hAnsi="Arial" w:cs="Arial"/>
        </w:rPr>
        <w:t xml:space="preserve">ść </w:t>
      </w:r>
      <w:r w:rsidR="000E737C" w:rsidRPr="00BB1EEB">
        <w:rPr>
          <w:rFonts w:ascii="Arial" w:hAnsi="Arial" w:cs="Arial"/>
        </w:rPr>
        <w:t>oferty musi być zgodna z wymaganiami Zamawiającego określonymi w niniejszej</w:t>
      </w:r>
      <w:r w:rsidRPr="00BB1EEB">
        <w:rPr>
          <w:rFonts w:ascii="Arial" w:hAnsi="Arial" w:cs="Arial"/>
        </w:rPr>
        <w:t xml:space="preserve"> </w:t>
      </w:r>
      <w:r w:rsidR="00713E16" w:rsidRPr="00BB1EEB">
        <w:rPr>
          <w:rFonts w:ascii="Arial" w:hAnsi="Arial" w:cs="Arial"/>
          <w:lang w:val="pl-PL"/>
        </w:rPr>
        <w:t>SWZ</w:t>
      </w:r>
      <w:r w:rsidRPr="00BB1EEB">
        <w:rPr>
          <w:rFonts w:ascii="Arial" w:hAnsi="Arial" w:cs="Arial"/>
        </w:rPr>
        <w:t>.</w:t>
      </w:r>
    </w:p>
    <w:p w:rsidR="009B6086" w:rsidRPr="00BB1EEB" w:rsidRDefault="009B6086" w:rsidP="002E5C9C">
      <w:pPr>
        <w:pStyle w:val="Nagwek2"/>
        <w:spacing w:line="360" w:lineRule="auto"/>
        <w:rPr>
          <w:rFonts w:ascii="Arial" w:hAnsi="Arial" w:cs="Arial"/>
        </w:rPr>
      </w:pPr>
      <w:bookmarkStart w:id="39" w:name="_Hlk37866068"/>
      <w:r w:rsidRPr="00BB1EEB">
        <w:rPr>
          <w:rFonts w:ascii="Arial" w:hAnsi="Arial" w:cs="Arial"/>
        </w:rPr>
        <w:t xml:space="preserve">Oferta </w:t>
      </w:r>
      <w:r w:rsidR="000E737C" w:rsidRPr="00BB1EEB">
        <w:rPr>
          <w:rFonts w:ascii="Arial" w:hAnsi="Arial" w:cs="Arial"/>
        </w:rPr>
        <w:t>oraz pozostałe oświadczenia i dokumenty, dla których Zamawiający określił wzory w formie formularzy, powinny być sporządzone zgodnie z tymi</w:t>
      </w:r>
      <w:r w:rsidRPr="00BB1EEB">
        <w:rPr>
          <w:rFonts w:ascii="Arial" w:hAnsi="Arial" w:cs="Arial"/>
        </w:rPr>
        <w:t xml:space="preserve"> wzorami</w:t>
      </w:r>
      <w:bookmarkEnd w:id="39"/>
      <w:r w:rsidRPr="00BB1EEB">
        <w:rPr>
          <w:rFonts w:ascii="Arial" w:hAnsi="Arial" w:cs="Arial"/>
          <w:lang w:val="pl-PL"/>
        </w:rPr>
        <w:t>.</w:t>
      </w:r>
    </w:p>
    <w:p w:rsidR="009B6086" w:rsidRPr="00BB1EEB" w:rsidRDefault="009B6086" w:rsidP="002E5C9C">
      <w:pPr>
        <w:pStyle w:val="Nagwek2"/>
        <w:spacing w:line="360" w:lineRule="auto"/>
        <w:rPr>
          <w:rFonts w:ascii="Arial" w:hAnsi="Arial" w:cs="Arial"/>
        </w:rPr>
      </w:pPr>
      <w:bookmarkStart w:id="40" w:name="_Hlk37839542"/>
      <w:bookmarkStart w:id="41" w:name="_Hlk37866106"/>
      <w:r w:rsidRPr="00BB1EEB">
        <w:rPr>
          <w:rFonts w:ascii="Arial" w:hAnsi="Arial" w:cs="Arial"/>
        </w:rPr>
        <w:t>Ofert</w:t>
      </w:r>
      <w:r w:rsidR="000E737C" w:rsidRPr="00BB1EEB">
        <w:rPr>
          <w:rFonts w:ascii="Arial" w:hAnsi="Arial" w:cs="Arial"/>
          <w:lang w:val="pl-PL"/>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BB1EEB">
        <w:rPr>
          <w:rFonts w:ascii="Arial" w:hAnsi="Arial" w:cs="Arial"/>
        </w:rPr>
        <w:t>.</w:t>
      </w:r>
      <w:bookmarkEnd w:id="40"/>
      <w:bookmarkEnd w:id="41"/>
    </w:p>
    <w:p w:rsidR="009B6086" w:rsidRPr="00BB1EEB" w:rsidRDefault="009B6086" w:rsidP="002E5C9C">
      <w:pPr>
        <w:pStyle w:val="Nagwek2"/>
        <w:spacing w:line="360" w:lineRule="auto"/>
        <w:rPr>
          <w:rFonts w:ascii="Arial" w:hAnsi="Arial" w:cs="Arial"/>
        </w:rPr>
      </w:pPr>
      <w:bookmarkStart w:id="42" w:name="_Hlk37939197"/>
      <w:r w:rsidRPr="00BB1EEB">
        <w:rPr>
          <w:rFonts w:ascii="Arial" w:hAnsi="Arial" w:cs="Arial"/>
        </w:rPr>
        <w:t xml:space="preserve">Zamawiający </w:t>
      </w:r>
      <w:r w:rsidR="000E737C" w:rsidRPr="00BB1EEB">
        <w:rPr>
          <w:rFonts w:ascii="Arial" w:hAnsi="Arial" w:cs="Arial"/>
        </w:rPr>
        <w:t xml:space="preserve">informuje, iż zgodnie z art. 18 ust. 3 ustawy </w:t>
      </w:r>
      <w:proofErr w:type="spellStart"/>
      <w:r w:rsidR="000E737C" w:rsidRPr="00BB1EEB">
        <w:rPr>
          <w:rFonts w:ascii="Arial" w:hAnsi="Arial" w:cs="Arial"/>
        </w:rPr>
        <w:t>Pzp</w:t>
      </w:r>
      <w:proofErr w:type="spellEnd"/>
      <w:r w:rsidR="000E737C" w:rsidRPr="00BB1EEB">
        <w:rPr>
          <w:rFonts w:ascii="Arial" w:hAnsi="Arial" w:cs="Arial"/>
        </w:rPr>
        <w:t>, nie ujawnia się informacji stanowiących tajemnicę przedsiębiorstwa, w rozumieniu przepisów ustawy z dnia 16 kwietnia 1993 r. o zwalczaniu nieuczciwej konkurencji (Dz. U. z 2020 r. poz. 1913), zwanej dalej „ustawą o zwalczaniu nieuczciwej konkurencji” jeżeli</w:t>
      </w:r>
      <w:r w:rsidRPr="00BB1EEB">
        <w:rPr>
          <w:rFonts w:ascii="Arial" w:hAnsi="Arial" w:cs="Arial"/>
        </w:rPr>
        <w:t xml:space="preserve"> Wykonawca</w:t>
      </w:r>
      <w:bookmarkEnd w:id="42"/>
      <w:r w:rsidRPr="00BB1EEB">
        <w:rPr>
          <w:rFonts w:ascii="Arial" w:hAnsi="Arial" w:cs="Arial"/>
          <w:lang w:val="pl-PL"/>
        </w:rPr>
        <w:t>:</w:t>
      </w:r>
    </w:p>
    <w:p w:rsidR="009B6086" w:rsidRPr="00BB1EEB" w:rsidRDefault="000E737C" w:rsidP="002E5C9C">
      <w:pPr>
        <w:pStyle w:val="Nagwek2"/>
        <w:numPr>
          <w:ilvl w:val="0"/>
          <w:numId w:val="8"/>
        </w:numPr>
        <w:spacing w:line="360" w:lineRule="auto"/>
        <w:rPr>
          <w:rFonts w:ascii="Arial" w:hAnsi="Arial" w:cs="Arial"/>
        </w:rPr>
      </w:pPr>
      <w:r w:rsidRPr="00BB1EEB">
        <w:rPr>
          <w:rFonts w:ascii="Arial" w:hAnsi="Arial" w:cs="Arial"/>
          <w:lang w:val="pl-PL"/>
        </w:rPr>
        <w:t xml:space="preserve">wraz </w:t>
      </w:r>
      <w:r w:rsidRPr="00BB1EEB">
        <w:rPr>
          <w:rFonts w:ascii="Arial" w:hAnsi="Arial" w:cs="Arial"/>
        </w:rPr>
        <w:t>z przekazaniem takich informacji, zastrzegł, że nie mogą być one</w:t>
      </w:r>
      <w:r w:rsidR="009B6086" w:rsidRPr="00BB1EEB">
        <w:rPr>
          <w:rFonts w:ascii="Arial" w:hAnsi="Arial" w:cs="Arial"/>
        </w:rPr>
        <w:t xml:space="preserve"> udostępniane</w:t>
      </w:r>
      <w:r w:rsidR="009B6086" w:rsidRPr="00BB1EEB">
        <w:rPr>
          <w:rFonts w:ascii="Arial" w:hAnsi="Arial" w:cs="Arial"/>
          <w:lang w:val="pl-PL"/>
        </w:rPr>
        <w:t>;</w:t>
      </w:r>
    </w:p>
    <w:p w:rsidR="009B6086" w:rsidRPr="00BB1EEB" w:rsidRDefault="009B6086" w:rsidP="002E5C9C">
      <w:pPr>
        <w:pStyle w:val="Nagwek2"/>
        <w:numPr>
          <w:ilvl w:val="0"/>
          <w:numId w:val="8"/>
        </w:numPr>
        <w:spacing w:line="360" w:lineRule="auto"/>
        <w:rPr>
          <w:rFonts w:ascii="Arial" w:hAnsi="Arial" w:cs="Arial"/>
        </w:rPr>
      </w:pPr>
      <w:r w:rsidRPr="00BB1EEB">
        <w:rPr>
          <w:rFonts w:ascii="Arial" w:hAnsi="Arial" w:cs="Arial"/>
        </w:rPr>
        <w:t>wykazał</w:t>
      </w:r>
      <w:r w:rsidR="000E737C" w:rsidRPr="00BB1EEB">
        <w:rPr>
          <w:rFonts w:ascii="Arial" w:hAnsi="Arial" w:cs="Arial"/>
          <w:lang w:val="pl-PL"/>
        </w:rPr>
        <w:t>,</w:t>
      </w:r>
      <w:r w:rsidRPr="00BB1EEB">
        <w:rPr>
          <w:rFonts w:ascii="Arial" w:hAnsi="Arial" w:cs="Arial"/>
        </w:rPr>
        <w:t xml:space="preserve"> </w:t>
      </w:r>
      <w:r w:rsidR="000E737C" w:rsidRPr="00BB1EEB">
        <w:rPr>
          <w:rFonts w:ascii="Arial" w:hAnsi="Arial" w:cs="Arial"/>
        </w:rPr>
        <w:t xml:space="preserve">załączając stosowne </w:t>
      </w:r>
      <w:r w:rsidR="000E737C" w:rsidRPr="00BB1EEB">
        <w:rPr>
          <w:rFonts w:ascii="Arial" w:hAnsi="Arial" w:cs="Arial"/>
          <w:lang w:val="pl-PL"/>
        </w:rPr>
        <w:t>uzasadnienie</w:t>
      </w:r>
      <w:r w:rsidR="000E737C" w:rsidRPr="00BB1EEB">
        <w:rPr>
          <w:rFonts w:ascii="Arial" w:hAnsi="Arial" w:cs="Arial"/>
        </w:rPr>
        <w:t>, iż zastrzeżone informacje stanowią tajemnicę</w:t>
      </w:r>
      <w:r w:rsidRPr="00BB1EEB">
        <w:rPr>
          <w:rFonts w:ascii="Arial" w:hAnsi="Arial" w:cs="Arial"/>
        </w:rPr>
        <w:t xml:space="preserve"> przedsiębiorstwa</w:t>
      </w:r>
      <w:r w:rsidRPr="00BB1EEB">
        <w:rPr>
          <w:rFonts w:ascii="Arial" w:hAnsi="Arial" w:cs="Arial"/>
          <w:lang w:val="pl-PL"/>
        </w:rPr>
        <w:t>.</w:t>
      </w:r>
      <w:bookmarkStart w:id="43" w:name="_Hlk37939296"/>
    </w:p>
    <w:p w:rsidR="009B6086" w:rsidRPr="00BB1EEB" w:rsidRDefault="009B6086" w:rsidP="002E5C9C">
      <w:pPr>
        <w:pStyle w:val="Nagwek2"/>
        <w:numPr>
          <w:ilvl w:val="0"/>
          <w:numId w:val="0"/>
        </w:numPr>
        <w:spacing w:line="360" w:lineRule="auto"/>
        <w:ind w:left="680"/>
        <w:rPr>
          <w:rFonts w:ascii="Arial" w:hAnsi="Arial" w:cs="Arial"/>
        </w:rPr>
      </w:pPr>
      <w:r w:rsidRPr="00BB1EEB">
        <w:rPr>
          <w:rFonts w:ascii="Arial" w:hAnsi="Arial" w:cs="Arial"/>
        </w:rPr>
        <w:lastRenderedPageBreak/>
        <w:t>Zaleca się, aby uzasadnienie o którym mowa powyżej było sformułowane w sposób umożliwiający jego udostępnienie pozostałym uczestnikom postępowania.</w:t>
      </w:r>
    </w:p>
    <w:p w:rsidR="009B6086" w:rsidRPr="00BB1EEB" w:rsidRDefault="009B6086" w:rsidP="002E5C9C">
      <w:pPr>
        <w:pStyle w:val="Nagwek2"/>
        <w:numPr>
          <w:ilvl w:val="0"/>
          <w:numId w:val="0"/>
        </w:numPr>
        <w:spacing w:line="360" w:lineRule="auto"/>
        <w:ind w:left="680"/>
        <w:rPr>
          <w:rFonts w:ascii="Arial" w:hAnsi="Arial" w:cs="Arial"/>
        </w:rPr>
      </w:pPr>
      <w:bookmarkStart w:id="44" w:name="_Hlk38143710"/>
      <w:r w:rsidRPr="00BB1EEB">
        <w:rPr>
          <w:rFonts w:ascii="Arial" w:hAnsi="Arial" w:cs="Arial"/>
        </w:rPr>
        <w:t xml:space="preserve">Wykonawca nie może zastrzec informacji, o których mowa w art. </w:t>
      </w:r>
      <w:r w:rsidR="000E737C" w:rsidRPr="00BB1EEB">
        <w:rPr>
          <w:rFonts w:ascii="Arial" w:hAnsi="Arial" w:cs="Arial"/>
        </w:rPr>
        <w:t>222 ust. 5</w:t>
      </w:r>
      <w:r w:rsidRPr="00BB1EEB">
        <w:rPr>
          <w:rFonts w:ascii="Arial" w:hAnsi="Arial" w:cs="Arial"/>
        </w:rPr>
        <w:t xml:space="preserve"> ustawy </w:t>
      </w:r>
      <w:proofErr w:type="spellStart"/>
      <w:r w:rsidRPr="00BB1EEB">
        <w:rPr>
          <w:rFonts w:ascii="Arial" w:hAnsi="Arial" w:cs="Arial"/>
        </w:rPr>
        <w:t>Pzp</w:t>
      </w:r>
      <w:bookmarkEnd w:id="43"/>
      <w:bookmarkEnd w:id="44"/>
      <w:proofErr w:type="spellEnd"/>
      <w:r w:rsidRPr="00BB1EEB">
        <w:rPr>
          <w:rFonts w:ascii="Arial" w:hAnsi="Arial" w:cs="Arial"/>
        </w:rPr>
        <w:t>.</w:t>
      </w:r>
    </w:p>
    <w:p w:rsidR="008D48A7" w:rsidRPr="00BB1EEB" w:rsidRDefault="006E2613" w:rsidP="002E5C9C">
      <w:pPr>
        <w:pStyle w:val="Nagwek2"/>
        <w:spacing w:line="360" w:lineRule="auto"/>
        <w:rPr>
          <w:rFonts w:ascii="Arial" w:hAnsi="Arial" w:cs="Arial"/>
        </w:rPr>
      </w:pPr>
      <w:bookmarkStart w:id="45" w:name="_Hlk37928068"/>
      <w:r w:rsidRPr="00BB1EEB">
        <w:rPr>
          <w:rFonts w:ascii="Arial" w:hAnsi="Arial" w:cs="Arial"/>
        </w:rPr>
        <w:t xml:space="preserve">Opis </w:t>
      </w:r>
      <w:r w:rsidR="00793568" w:rsidRPr="00BB1EEB">
        <w:rPr>
          <w:rFonts w:ascii="Arial" w:hAnsi="Arial" w:cs="Arial"/>
        </w:rPr>
        <w:t>sposobu przygotowania oferty składanej w formie elektronicznej lub w postaci</w:t>
      </w:r>
      <w:r w:rsidRPr="00BB1EEB">
        <w:rPr>
          <w:rFonts w:ascii="Arial" w:hAnsi="Arial" w:cs="Arial"/>
        </w:rPr>
        <w:t xml:space="preserve"> elektronicznej</w:t>
      </w:r>
      <w:bookmarkEnd w:id="45"/>
      <w:r w:rsidRPr="00BB1EEB">
        <w:rPr>
          <w:rFonts w:ascii="Arial" w:hAnsi="Arial" w:cs="Arial"/>
          <w:lang w:val="pl-PL"/>
        </w:rPr>
        <w:t>:</w:t>
      </w:r>
    </w:p>
    <w:p w:rsidR="006E2613" w:rsidRPr="00BB1EEB" w:rsidRDefault="006E2613" w:rsidP="002E5C9C">
      <w:pPr>
        <w:pStyle w:val="Nagwek2"/>
        <w:numPr>
          <w:ilvl w:val="0"/>
          <w:numId w:val="9"/>
        </w:numPr>
        <w:spacing w:line="360" w:lineRule="auto"/>
        <w:rPr>
          <w:rFonts w:ascii="Arial" w:hAnsi="Arial" w:cs="Arial"/>
        </w:rPr>
      </w:pPr>
      <w:bookmarkStart w:id="46" w:name="_Hlk37866429"/>
      <w:r w:rsidRPr="00BB1EEB">
        <w:rPr>
          <w:rFonts w:ascii="Arial" w:hAnsi="Arial" w:cs="Arial"/>
        </w:rPr>
        <w:t>Wykonawca, chcąc przystąpić do udziału w postępowaniu, loguje się na Platformie, w menu ”Ogłoszenia” wyszukuje niniejsze postępowanie, otwiera je klikając w jego temat, a następnie korzysta z funkcji ”</w:t>
      </w:r>
      <w:r w:rsidRPr="00BB1EEB">
        <w:rPr>
          <w:rFonts w:ascii="Arial" w:hAnsi="Arial" w:cs="Arial"/>
          <w:b/>
          <w:bCs w:val="0"/>
          <w:i/>
          <w:iCs w:val="0"/>
        </w:rPr>
        <w:t>Zgłoś udział w postępowaniu</w:t>
      </w:r>
      <w:r w:rsidRPr="00BB1EEB">
        <w:rPr>
          <w:rFonts w:ascii="Arial" w:hAnsi="Arial" w:cs="Arial"/>
        </w:rPr>
        <w:t>”</w:t>
      </w:r>
      <w:bookmarkEnd w:id="46"/>
      <w:r w:rsidR="00793568" w:rsidRPr="00BB1EEB">
        <w:rPr>
          <w:rFonts w:ascii="Arial" w:hAnsi="Arial" w:cs="Arial"/>
          <w:lang w:val="pl-PL"/>
        </w:rPr>
        <w:t xml:space="preserve"> na karcie Informacje ogólne”</w:t>
      </w:r>
      <w:r w:rsidRPr="00BB1EEB">
        <w:rPr>
          <w:rFonts w:ascii="Arial" w:hAnsi="Arial" w:cs="Arial"/>
          <w:lang w:val="pl-PL"/>
        </w:rPr>
        <w:t>;</w:t>
      </w:r>
      <w:bookmarkStart w:id="47" w:name="_Hlk37866441"/>
    </w:p>
    <w:p w:rsidR="006E2613" w:rsidRPr="00BB1EEB" w:rsidRDefault="006E2613" w:rsidP="002E5C9C">
      <w:pPr>
        <w:pStyle w:val="Nagwek2"/>
        <w:numPr>
          <w:ilvl w:val="0"/>
          <w:numId w:val="9"/>
        </w:numPr>
        <w:spacing w:line="360" w:lineRule="auto"/>
        <w:rPr>
          <w:rFonts w:ascii="Arial" w:hAnsi="Arial" w:cs="Arial"/>
        </w:rPr>
      </w:pPr>
      <w:r w:rsidRPr="00BB1EEB">
        <w:rPr>
          <w:rFonts w:ascii="Arial" w:eastAsia="Calibri" w:hAnsi="Arial" w:cs="Arial"/>
        </w:rPr>
        <w:t xml:space="preserve">w przypadku, </w:t>
      </w:r>
      <w:bookmarkStart w:id="48" w:name="_Hlk37939646"/>
      <w:bookmarkStart w:id="49" w:name="_Hlk37866474"/>
      <w:bookmarkEnd w:id="47"/>
      <w:r w:rsidR="001B12DB" w:rsidRPr="00BB1EEB">
        <w:rPr>
          <w:rFonts w:ascii="Arial" w:eastAsia="Calibri" w:hAnsi="Arial" w:cs="Arial"/>
        </w:rPr>
        <w:t>gdy Wykonawca nie posiada konta na Platformie, należy skorzystać z funkcji ”</w:t>
      </w:r>
      <w:r w:rsidR="001B12DB" w:rsidRPr="00BB1EEB">
        <w:rPr>
          <w:rFonts w:ascii="Arial" w:eastAsia="Calibri" w:hAnsi="Arial" w:cs="Arial"/>
          <w:b/>
          <w:bCs w:val="0"/>
          <w:i/>
          <w:iCs w:val="0"/>
        </w:rPr>
        <w:t>Zarejestruj</w:t>
      </w:r>
      <w:r w:rsidR="001B12DB" w:rsidRPr="00BB1EEB">
        <w:rPr>
          <w:rFonts w:ascii="Arial" w:eastAsia="Calibri" w:hAnsi="Arial" w:cs="Arial"/>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BB1EEB">
        <w:rPr>
          <w:rFonts w:ascii="Arial" w:eastAsia="Calibri" w:hAnsi="Arial" w:cs="Arial"/>
          <w:lang w:val="pl-PL"/>
        </w:rPr>
        <w:t>;</w:t>
      </w:r>
    </w:p>
    <w:p w:rsidR="006E2613" w:rsidRPr="00BB1EEB" w:rsidRDefault="006E2613" w:rsidP="002E5C9C">
      <w:pPr>
        <w:pStyle w:val="Nagwek2"/>
        <w:numPr>
          <w:ilvl w:val="0"/>
          <w:numId w:val="9"/>
        </w:numPr>
        <w:spacing w:line="360" w:lineRule="auto"/>
        <w:rPr>
          <w:rFonts w:ascii="Arial" w:hAnsi="Arial" w:cs="Arial"/>
        </w:rPr>
      </w:pPr>
      <w:r w:rsidRPr="00BB1EEB">
        <w:rPr>
          <w:rFonts w:ascii="Arial" w:eastAsia="Calibri" w:hAnsi="Arial" w:cs="Arial"/>
        </w:rPr>
        <w:t xml:space="preserve">oferta </w:t>
      </w:r>
      <w:bookmarkEnd w:id="48"/>
      <w:r w:rsidR="001B12DB" w:rsidRPr="00BB1EEB">
        <w:rPr>
          <w:rFonts w:ascii="Arial" w:eastAsia="Calibri" w:hAnsi="Arial" w:cs="Arial"/>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BB1EEB">
        <w:rPr>
          <w:rFonts w:ascii="Arial" w:eastAsia="Calibri" w:hAnsi="Arial" w:cs="Arial"/>
          <w:b/>
          <w:bCs w:val="0"/>
          <w:i/>
          <w:iCs w:val="0"/>
        </w:rPr>
        <w:t>Załącz plik</w:t>
      </w:r>
      <w:r w:rsidR="001B12DB" w:rsidRPr="00BB1EEB">
        <w:rPr>
          <w:rFonts w:ascii="Arial" w:eastAsia="Calibri" w:hAnsi="Arial" w:cs="Arial"/>
        </w:rPr>
        <w:t>” i użycie przycisku ”</w:t>
      </w:r>
      <w:r w:rsidR="001B12DB" w:rsidRPr="00BB1EEB">
        <w:rPr>
          <w:rFonts w:ascii="Arial" w:eastAsia="Calibri" w:hAnsi="Arial" w:cs="Arial"/>
          <w:b/>
          <w:bCs w:val="0"/>
          <w:i/>
          <w:iCs w:val="0"/>
        </w:rPr>
        <w:t>Załącz</w:t>
      </w:r>
      <w:r w:rsidR="001B12DB" w:rsidRPr="00BB1EEB">
        <w:rPr>
          <w:rFonts w:ascii="Arial" w:eastAsia="Calibri" w:hAnsi="Arial" w:cs="Arial"/>
        </w:rPr>
        <w:t>”</w:t>
      </w:r>
      <w:r w:rsidRPr="00BB1EEB">
        <w:rPr>
          <w:rFonts w:ascii="Arial" w:eastAsia="Calibri" w:hAnsi="Arial" w:cs="Arial"/>
        </w:rPr>
        <w:t>;</w:t>
      </w:r>
      <w:bookmarkStart w:id="50" w:name="_Hlk37939678"/>
    </w:p>
    <w:p w:rsidR="006E2613" w:rsidRPr="00BB1EEB" w:rsidRDefault="006E2613" w:rsidP="002E5C9C">
      <w:pPr>
        <w:pStyle w:val="Nagwek2"/>
        <w:numPr>
          <w:ilvl w:val="0"/>
          <w:numId w:val="9"/>
        </w:numPr>
        <w:spacing w:line="360" w:lineRule="auto"/>
        <w:rPr>
          <w:rFonts w:ascii="Arial" w:hAnsi="Arial" w:cs="Arial"/>
        </w:rPr>
      </w:pPr>
      <w:r w:rsidRPr="00BB1EEB">
        <w:rPr>
          <w:rFonts w:ascii="Arial" w:eastAsia="Calibri" w:hAnsi="Arial" w:cs="Arial"/>
        </w:rPr>
        <w:t xml:space="preserve">jeżeli </w:t>
      </w:r>
      <w:bookmarkEnd w:id="49"/>
      <w:bookmarkEnd w:id="50"/>
      <w:r w:rsidR="001B12DB" w:rsidRPr="00BB1EEB">
        <w:rPr>
          <w:rFonts w:ascii="Arial" w:eastAsia="Calibri" w:hAnsi="Arial" w:cs="Arial"/>
        </w:rPr>
        <w:t xml:space="preserve">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w:t>
      </w:r>
      <w:r w:rsidR="001B12DB" w:rsidRPr="00BB1EEB">
        <w:rPr>
          <w:rFonts w:ascii="Arial" w:eastAsia="Calibri" w:hAnsi="Arial" w:cs="Arial"/>
          <w:b/>
        </w:rPr>
        <w:t xml:space="preserve">Pełnomocnictwo powinno zostać złożone w formie elektronicznej lub w postaci elektronicznej opatrzonej podpisem </w:t>
      </w:r>
      <w:r w:rsidR="001B12DB" w:rsidRPr="00BB1EEB">
        <w:rPr>
          <w:rFonts w:ascii="Arial" w:eastAsia="Calibri" w:hAnsi="Arial" w:cs="Arial"/>
          <w:b/>
        </w:rPr>
        <w:lastRenderedPageBreak/>
        <w:t>zaufanym, lub podpisem osobistym albo w elektronicznej kopii dokumentu poświadczonej notarialnie za zgodność z oryginałem przy użyciu kwalifikowanego podpisu elektronicznego</w:t>
      </w:r>
      <w:r w:rsidRPr="00BB1EEB">
        <w:rPr>
          <w:rFonts w:ascii="Arial" w:eastAsia="Calibri" w:hAnsi="Arial" w:cs="Arial"/>
        </w:rPr>
        <w:t>;</w:t>
      </w:r>
      <w:bookmarkStart w:id="51" w:name="_Hlk37866559"/>
    </w:p>
    <w:p w:rsidR="006E2613" w:rsidRPr="00BB1EEB" w:rsidRDefault="006E2613" w:rsidP="002E5C9C">
      <w:pPr>
        <w:numPr>
          <w:ilvl w:val="0"/>
          <w:numId w:val="9"/>
        </w:numPr>
        <w:spacing w:before="120" w:after="60" w:line="360"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BB1EEB">
        <w:rPr>
          <w:rFonts w:ascii="Arial" w:eastAsia="Calibri" w:hAnsi="Arial" w:cs="Arial"/>
          <w:bCs/>
          <w:iCs/>
          <w:lang w:eastAsia="x-none"/>
        </w:rPr>
        <w:t xml:space="preserve">wszelkie </w:t>
      </w:r>
      <w:bookmarkEnd w:id="52"/>
      <w:r w:rsidR="001B12DB" w:rsidRPr="00BB1EEB">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BB1EEB">
        <w:rPr>
          <w:rFonts w:ascii="Arial" w:eastAsia="Calibri" w:hAnsi="Arial" w:cs="Arial"/>
          <w:b/>
          <w:i/>
          <w:lang w:eastAsia="x-none"/>
        </w:rPr>
        <w:t>Załącz plik</w:t>
      </w:r>
      <w:r w:rsidR="001B12DB" w:rsidRPr="00BB1EEB">
        <w:rPr>
          <w:rFonts w:ascii="Arial" w:eastAsia="Calibri" w:hAnsi="Arial" w:cs="Arial"/>
          <w:bCs/>
          <w:iCs/>
          <w:lang w:eastAsia="x-none"/>
        </w:rPr>
        <w:t>” i użycie przycisku ”</w:t>
      </w:r>
      <w:r w:rsidR="001B12DB" w:rsidRPr="00BB1EEB">
        <w:rPr>
          <w:rFonts w:ascii="Arial" w:eastAsia="Calibri" w:hAnsi="Arial" w:cs="Arial"/>
          <w:b/>
          <w:i/>
          <w:lang w:eastAsia="x-none"/>
        </w:rPr>
        <w:t>Załącz</w:t>
      </w:r>
      <w:r w:rsidR="001B12DB" w:rsidRPr="00BB1EEB">
        <w:rPr>
          <w:rFonts w:ascii="Arial" w:eastAsia="Calibri" w:hAnsi="Arial" w:cs="Arial"/>
          <w:bCs/>
          <w:iCs/>
          <w:lang w:eastAsia="x-none"/>
        </w:rPr>
        <w:t>”</w:t>
      </w:r>
      <w:r w:rsidRPr="00BB1EEB">
        <w:rPr>
          <w:rFonts w:ascii="Arial" w:eastAsia="Calibri" w:hAnsi="Arial" w:cs="Arial"/>
          <w:bCs/>
          <w:iCs/>
          <w:lang w:eastAsia="x-none"/>
        </w:rPr>
        <w:t>;</w:t>
      </w:r>
      <w:bookmarkStart w:id="54" w:name="_Hlk37940112"/>
      <w:bookmarkEnd w:id="53"/>
    </w:p>
    <w:p w:rsidR="001B12DB" w:rsidRPr="00BB1EEB" w:rsidRDefault="001B12DB" w:rsidP="002E5C9C">
      <w:pPr>
        <w:numPr>
          <w:ilvl w:val="0"/>
          <w:numId w:val="9"/>
        </w:numPr>
        <w:spacing w:before="120" w:after="60" w:line="360" w:lineRule="auto"/>
        <w:ind w:left="1037" w:hanging="357"/>
        <w:jc w:val="both"/>
        <w:outlineLvl w:val="1"/>
        <w:rPr>
          <w:rFonts w:ascii="Arial" w:eastAsia="Calibri" w:hAnsi="Arial" w:cs="Arial"/>
          <w:bCs/>
          <w:iCs/>
          <w:lang w:eastAsia="x-none"/>
        </w:rPr>
      </w:pPr>
      <w:r w:rsidRPr="00BB1EEB">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rsidR="001B12DB" w:rsidRPr="00BB1EEB" w:rsidRDefault="001B12DB" w:rsidP="002E5C9C">
      <w:pPr>
        <w:numPr>
          <w:ilvl w:val="0"/>
          <w:numId w:val="9"/>
        </w:numPr>
        <w:spacing w:before="120" w:after="60" w:line="360" w:lineRule="auto"/>
        <w:ind w:left="1037" w:hanging="357"/>
        <w:jc w:val="both"/>
        <w:outlineLvl w:val="1"/>
        <w:rPr>
          <w:rFonts w:ascii="Arial" w:eastAsia="Calibri" w:hAnsi="Arial" w:cs="Arial"/>
          <w:bCs/>
          <w:iCs/>
          <w:lang w:eastAsia="x-none"/>
        </w:rPr>
      </w:pPr>
      <w:r w:rsidRPr="00BB1EEB">
        <w:rPr>
          <w:rFonts w:ascii="Arial" w:eastAsia="Calibri" w:hAnsi="Arial" w:cs="Arial"/>
          <w:bCs/>
          <w:iCs/>
          <w:u w:val="single"/>
          <w:lang w:eastAsia="x-none"/>
        </w:rPr>
        <w:t>ostateczne złożenie oferty wraz z załącznikami Wykonawca musi potwierdzić klikając w przycisk ”</w:t>
      </w:r>
      <w:r w:rsidRPr="00BB1EEB">
        <w:rPr>
          <w:rFonts w:ascii="Arial" w:eastAsia="Calibri" w:hAnsi="Arial" w:cs="Arial"/>
          <w:b/>
          <w:i/>
          <w:u w:val="single"/>
          <w:lang w:eastAsia="x-none"/>
        </w:rPr>
        <w:t>Złóż ofertę</w:t>
      </w:r>
      <w:r w:rsidRPr="00BB1EEB">
        <w:rPr>
          <w:rFonts w:ascii="Arial" w:eastAsia="Calibri" w:hAnsi="Arial" w:cs="Arial"/>
          <w:bCs/>
          <w:iCs/>
          <w:u w:val="single"/>
          <w:lang w:eastAsia="x-none"/>
        </w:rPr>
        <w:t>”</w:t>
      </w:r>
      <w:r w:rsidRPr="00BB1EEB">
        <w:rPr>
          <w:rFonts w:ascii="Arial" w:eastAsia="Calibri" w:hAnsi="Arial" w:cs="Arial"/>
          <w:bCs/>
          <w:iCs/>
          <w:lang w:eastAsia="x-none"/>
        </w:rPr>
        <w:t>;</w:t>
      </w:r>
    </w:p>
    <w:p w:rsidR="006E2613" w:rsidRPr="00BB1EEB" w:rsidRDefault="001B12DB" w:rsidP="002E5C9C">
      <w:pPr>
        <w:numPr>
          <w:ilvl w:val="0"/>
          <w:numId w:val="9"/>
        </w:numPr>
        <w:spacing w:before="120" w:after="60" w:line="360" w:lineRule="auto"/>
        <w:ind w:left="1037" w:hanging="357"/>
        <w:jc w:val="both"/>
        <w:outlineLvl w:val="1"/>
        <w:rPr>
          <w:rFonts w:ascii="Arial" w:eastAsia="Calibri" w:hAnsi="Arial" w:cs="Arial"/>
          <w:bCs/>
          <w:iCs/>
          <w:lang w:eastAsia="x-none"/>
        </w:rPr>
      </w:pPr>
      <w:r w:rsidRPr="00BB1EEB">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rsidR="00D50D88" w:rsidRPr="00BB1EEB" w:rsidRDefault="00D50D88" w:rsidP="002E5C9C">
      <w:pPr>
        <w:pStyle w:val="Nagwek2"/>
        <w:spacing w:line="360" w:lineRule="auto"/>
        <w:rPr>
          <w:rFonts w:ascii="Arial" w:hAnsi="Arial" w:cs="Arial"/>
        </w:rPr>
      </w:pPr>
      <w:bookmarkStart w:id="55" w:name="_Hlk37866756"/>
      <w:r w:rsidRPr="00BB1EEB">
        <w:rPr>
          <w:rFonts w:ascii="Arial" w:hAnsi="Arial" w:cs="Arial"/>
          <w:lang w:val="pl-PL"/>
        </w:rPr>
        <w:t>Do upływu terminu składania ofert, Wykonawca, za pośrednictwem Platformy, może wycofać złożoną ofertę, używając opcji ”</w:t>
      </w:r>
      <w:r w:rsidRPr="00BB1EEB">
        <w:rPr>
          <w:rFonts w:ascii="Arial" w:hAnsi="Arial" w:cs="Arial"/>
          <w:b/>
          <w:bCs w:val="0"/>
          <w:i/>
          <w:iCs w:val="0"/>
          <w:lang w:val="pl-PL"/>
        </w:rPr>
        <w:t>Wycofaj ofertę</w:t>
      </w:r>
      <w:r w:rsidRPr="00BB1EEB">
        <w:rPr>
          <w:rFonts w:ascii="Arial" w:hAnsi="Arial" w:cs="Arial"/>
          <w:lang w:val="pl-PL"/>
        </w:rPr>
        <w:t>” (karta Oferta/Załączniki). Po wycofaniu oferty Wykonawca może usunąć załączone pliki, zaznaczając pozycje do usunięcia i klikając w przycisk ”</w:t>
      </w:r>
      <w:r w:rsidRPr="00BB1EEB">
        <w:rPr>
          <w:rFonts w:ascii="Arial" w:hAnsi="Arial" w:cs="Arial"/>
          <w:b/>
          <w:bCs w:val="0"/>
          <w:i/>
          <w:iCs w:val="0"/>
          <w:lang w:val="pl-PL"/>
        </w:rPr>
        <w:t>Usuń zaznaczone</w:t>
      </w:r>
      <w:r w:rsidRPr="00BB1EEB">
        <w:rPr>
          <w:rFonts w:ascii="Arial" w:hAnsi="Arial" w:cs="Arial"/>
          <w:lang w:val="pl-PL"/>
        </w:rPr>
        <w:t>”.</w:t>
      </w:r>
    </w:p>
    <w:p w:rsidR="00D50D88" w:rsidRPr="00BB1EEB" w:rsidRDefault="00D50D88" w:rsidP="002E5C9C">
      <w:pPr>
        <w:pStyle w:val="Nagwek2"/>
        <w:spacing w:line="360" w:lineRule="auto"/>
        <w:rPr>
          <w:rFonts w:ascii="Arial" w:hAnsi="Arial" w:cs="Arial"/>
        </w:rPr>
      </w:pPr>
      <w:r w:rsidRPr="00BB1EEB">
        <w:rPr>
          <w:rFonts w:ascii="Arial" w:hAnsi="Arial" w:cs="Arial"/>
          <w:lang w:val="pl-PL"/>
        </w:rPr>
        <w:t xml:space="preserve">Szczegółowa instrukcja korzystania z Platformy znajduje się na stronie internetowej </w:t>
      </w:r>
      <w:hyperlink r:id="rId7" w:history="1">
        <w:r w:rsidRPr="00BB1EEB">
          <w:rPr>
            <w:rFonts w:ascii="Arial" w:eastAsia="Calibri" w:hAnsi="Arial" w:cs="Arial"/>
            <w:color w:val="0070C0"/>
            <w:u w:val="single"/>
            <w:lang w:eastAsia="en-US"/>
          </w:rPr>
          <w:t>https://e-ProPublico.pl/</w:t>
        </w:r>
      </w:hyperlink>
      <w:r w:rsidRPr="00BB1EEB">
        <w:rPr>
          <w:rFonts w:ascii="Arial" w:hAnsi="Arial" w:cs="Arial"/>
          <w:lang w:val="pl-PL"/>
        </w:rPr>
        <w:t>, przycisk ”</w:t>
      </w:r>
      <w:r w:rsidRPr="00BB1EEB">
        <w:rPr>
          <w:rFonts w:ascii="Arial" w:hAnsi="Arial" w:cs="Arial"/>
          <w:b/>
          <w:bCs w:val="0"/>
          <w:i/>
          <w:iCs w:val="0"/>
          <w:lang w:val="pl-PL"/>
        </w:rPr>
        <w:t>Instrukcja Wykonawcy</w:t>
      </w:r>
      <w:r w:rsidRPr="00BB1EEB">
        <w:rPr>
          <w:rFonts w:ascii="Arial" w:hAnsi="Arial" w:cs="Arial"/>
          <w:lang w:val="pl-PL"/>
        </w:rPr>
        <w:t>”.</w:t>
      </w:r>
    </w:p>
    <w:bookmarkEnd w:id="55"/>
    <w:p w:rsidR="008C47F9" w:rsidRPr="00BB1EEB" w:rsidRDefault="00D50D88" w:rsidP="002E5C9C">
      <w:pPr>
        <w:pStyle w:val="Nagwek2"/>
        <w:spacing w:line="360" w:lineRule="auto"/>
        <w:rPr>
          <w:rFonts w:ascii="Arial" w:hAnsi="Arial" w:cs="Arial"/>
        </w:rPr>
      </w:pPr>
      <w:r w:rsidRPr="00BB1EEB">
        <w:rPr>
          <w:rFonts w:ascii="Arial" w:hAnsi="Arial" w:cs="Arial"/>
        </w:rPr>
        <w:t>Zamawiający nie przewiduje zwrotu kosztów udziału w postępowaniu</w:t>
      </w:r>
      <w:r w:rsidRPr="00BB1EEB">
        <w:rPr>
          <w:rFonts w:ascii="Arial" w:hAnsi="Arial" w:cs="Arial"/>
          <w:lang w:val="pl-PL"/>
        </w:rPr>
        <w:t>.</w:t>
      </w:r>
      <w:r w:rsidRPr="00BB1EEB">
        <w:rPr>
          <w:rFonts w:ascii="Arial" w:hAnsi="Arial" w:cs="Arial"/>
        </w:rPr>
        <w:t xml:space="preserve"> Wykonawca ponosi wszelkie koszty związane z przygotowaniem i złożeniem oferty</w:t>
      </w:r>
      <w:r w:rsidR="003D0409" w:rsidRPr="00BB1EEB">
        <w:rPr>
          <w:rFonts w:ascii="Arial" w:hAnsi="Arial" w:cs="Arial"/>
          <w:lang w:val="pl-PL"/>
        </w:rPr>
        <w:t>.</w:t>
      </w:r>
    </w:p>
    <w:p w:rsidR="008D48A7" w:rsidRPr="00BB1EEB" w:rsidRDefault="008D48A7" w:rsidP="002E5C9C">
      <w:pPr>
        <w:pStyle w:val="Nagwek1"/>
        <w:spacing w:line="360" w:lineRule="auto"/>
        <w:rPr>
          <w:rFonts w:ascii="Arial" w:hAnsi="Arial" w:cs="Arial"/>
        </w:rPr>
      </w:pPr>
      <w:bookmarkStart w:id="56" w:name="_Toc258314253"/>
      <w:r w:rsidRPr="00BB1EEB">
        <w:rPr>
          <w:rFonts w:ascii="Arial" w:hAnsi="Arial" w:cs="Arial"/>
        </w:rPr>
        <w:lastRenderedPageBreak/>
        <w:t>Miejsce oraz termin składania i otwarcia ofert</w:t>
      </w:r>
      <w:bookmarkEnd w:id="56"/>
    </w:p>
    <w:p w:rsidR="00B51D96" w:rsidRPr="00BB1EEB" w:rsidRDefault="006E2613" w:rsidP="002E5C9C">
      <w:pPr>
        <w:pStyle w:val="Nagwek2"/>
        <w:numPr>
          <w:ilvl w:val="0"/>
          <w:numId w:val="0"/>
        </w:numPr>
        <w:spacing w:line="360" w:lineRule="auto"/>
        <w:ind w:left="431"/>
        <w:rPr>
          <w:rFonts w:ascii="Arial" w:hAnsi="Arial" w:cs="Arial"/>
        </w:rPr>
      </w:pPr>
      <w:bookmarkStart w:id="57" w:name="_Hlk37940485"/>
      <w:bookmarkStart w:id="58" w:name="_Hlk37857777"/>
      <w:r w:rsidRPr="00BB1EEB">
        <w:rPr>
          <w:rFonts w:ascii="Arial" w:hAnsi="Arial" w:cs="Arial"/>
        </w:rPr>
        <w:t>Ofertę</w:t>
      </w:r>
      <w:r w:rsidR="00BE5528" w:rsidRPr="00BB1EEB">
        <w:rPr>
          <w:rFonts w:ascii="Arial" w:hAnsi="Arial" w:cs="Arial"/>
          <w:lang w:val="pl-PL"/>
        </w:rPr>
        <w:t>, wraz z załącznikami, należy złożyć za pośrednictwem Platformy w terminie do dnia</w:t>
      </w:r>
      <w:r w:rsidRPr="00BB1EEB">
        <w:rPr>
          <w:rFonts w:ascii="Arial" w:hAnsi="Arial" w:cs="Arial"/>
        </w:rPr>
        <w:t xml:space="preserve"> </w:t>
      </w:r>
      <w:r w:rsidR="00F0600D" w:rsidRPr="00BB1EEB">
        <w:rPr>
          <w:rFonts w:ascii="Arial" w:hAnsi="Arial" w:cs="Arial"/>
          <w:b/>
        </w:rPr>
        <w:t>2022-08-05</w:t>
      </w:r>
      <w:r w:rsidRPr="00BB1EEB">
        <w:rPr>
          <w:rFonts w:ascii="Arial" w:hAnsi="Arial" w:cs="Arial"/>
        </w:rPr>
        <w:t xml:space="preserve"> do godz. </w:t>
      </w:r>
      <w:bookmarkEnd w:id="57"/>
      <w:bookmarkEnd w:id="58"/>
      <w:r w:rsidR="00F0600D" w:rsidRPr="00BB1EEB">
        <w:rPr>
          <w:rFonts w:ascii="Arial" w:hAnsi="Arial" w:cs="Arial"/>
          <w:b/>
        </w:rPr>
        <w:t>10:30</w:t>
      </w:r>
      <w:r w:rsidR="008D48A7" w:rsidRPr="00BB1EEB">
        <w:rPr>
          <w:rFonts w:ascii="Arial" w:hAnsi="Arial" w:cs="Arial"/>
        </w:rPr>
        <w:t>.</w:t>
      </w:r>
    </w:p>
    <w:p w:rsidR="00BE5528" w:rsidRPr="00BB1EEB" w:rsidRDefault="00BE5528" w:rsidP="002E5C9C">
      <w:pPr>
        <w:pStyle w:val="Nagwek1"/>
        <w:spacing w:line="360" w:lineRule="auto"/>
        <w:rPr>
          <w:rFonts w:ascii="Arial" w:hAnsi="Arial" w:cs="Arial"/>
          <w:lang w:val="pl-PL"/>
        </w:rPr>
      </w:pPr>
      <w:bookmarkStart w:id="59" w:name="_Toc258314254"/>
      <w:r w:rsidRPr="00BB1EEB">
        <w:rPr>
          <w:rFonts w:ascii="Arial" w:hAnsi="Arial" w:cs="Arial"/>
          <w:lang w:val="pl-PL"/>
        </w:rPr>
        <w:t>termin otwarcia ofert</w:t>
      </w:r>
    </w:p>
    <w:p w:rsidR="00BE5528" w:rsidRPr="00BB1EEB" w:rsidRDefault="00BE5528" w:rsidP="002E5C9C">
      <w:pPr>
        <w:pStyle w:val="Nagwek2"/>
        <w:spacing w:line="360" w:lineRule="auto"/>
        <w:rPr>
          <w:rFonts w:ascii="Arial" w:hAnsi="Arial" w:cs="Arial"/>
          <w:lang w:val="pl-PL"/>
        </w:rPr>
      </w:pPr>
      <w:r w:rsidRPr="00BB1EEB">
        <w:rPr>
          <w:rFonts w:ascii="Arial" w:hAnsi="Arial" w:cs="Arial"/>
          <w:lang w:val="pl-PL"/>
        </w:rPr>
        <w:t xml:space="preserve">Otwarcie </w:t>
      </w:r>
      <w:r w:rsidRPr="00BB1EEB">
        <w:rPr>
          <w:rFonts w:ascii="Arial" w:hAnsi="Arial" w:cs="Arial"/>
        </w:rPr>
        <w:t xml:space="preserve">ofert nastąpi w dniu: </w:t>
      </w:r>
      <w:r w:rsidR="00F0600D" w:rsidRPr="00BB1EEB">
        <w:rPr>
          <w:rFonts w:ascii="Arial" w:hAnsi="Arial" w:cs="Arial"/>
          <w:b/>
        </w:rPr>
        <w:t>2022-08-05</w:t>
      </w:r>
      <w:r w:rsidRPr="00BB1EEB">
        <w:rPr>
          <w:rFonts w:ascii="Arial" w:hAnsi="Arial" w:cs="Arial"/>
        </w:rPr>
        <w:t xml:space="preserve"> o godz. </w:t>
      </w:r>
      <w:r w:rsidR="00F0600D" w:rsidRPr="00BB1EEB">
        <w:rPr>
          <w:rFonts w:ascii="Arial" w:hAnsi="Arial" w:cs="Arial"/>
          <w:b/>
        </w:rPr>
        <w:t>11:10</w:t>
      </w:r>
      <w:r w:rsidRPr="00BB1EEB">
        <w:rPr>
          <w:rFonts w:ascii="Arial" w:hAnsi="Arial" w:cs="Arial"/>
        </w:rPr>
        <w:t>, za pośrednictwem Platformy, na karcie ”Oferta/Załączniki”, poprzez ich odszyfrowanie, które jest jednoznaczne</w:t>
      </w:r>
      <w:r w:rsidRPr="00BB1EEB">
        <w:rPr>
          <w:rFonts w:ascii="Arial" w:hAnsi="Arial" w:cs="Arial"/>
          <w:lang w:val="pl-PL"/>
        </w:rPr>
        <w:t xml:space="preserve"> z ich upublicznieniem.</w:t>
      </w:r>
    </w:p>
    <w:p w:rsidR="00BE5528" w:rsidRPr="00BB1EEB" w:rsidRDefault="00C8093D" w:rsidP="002E5C9C">
      <w:pPr>
        <w:pStyle w:val="Nagwek2"/>
        <w:spacing w:line="360" w:lineRule="auto"/>
        <w:rPr>
          <w:rFonts w:ascii="Arial" w:hAnsi="Arial" w:cs="Arial"/>
          <w:lang w:val="pl-PL"/>
        </w:rPr>
      </w:pPr>
      <w:r w:rsidRPr="00BB1EEB">
        <w:rPr>
          <w:rFonts w:ascii="Arial" w:hAnsi="Arial" w:cs="Arial"/>
          <w:lang w:val="pl-PL"/>
        </w:rPr>
        <w:t>Zamawiający, najpóźniej przed otwarciem ofert, udostępni na stronie prowadzonego postępowania informację o kwocie, jaką zamierza przeznaczyć na sfinansowanie zamówienia.</w:t>
      </w:r>
    </w:p>
    <w:p w:rsidR="00C8093D" w:rsidRPr="00BB1EEB" w:rsidRDefault="00C8093D" w:rsidP="002E5C9C">
      <w:pPr>
        <w:pStyle w:val="Nagwek2"/>
        <w:spacing w:line="360" w:lineRule="auto"/>
        <w:rPr>
          <w:rFonts w:ascii="Arial" w:hAnsi="Arial" w:cs="Arial"/>
          <w:lang w:val="pl-PL"/>
        </w:rPr>
      </w:pPr>
      <w:r w:rsidRPr="00BB1EEB">
        <w:rPr>
          <w:rFonts w:ascii="Arial" w:hAnsi="Arial" w:cs="Arial"/>
          <w:lang w:val="pl-PL"/>
        </w:rPr>
        <w:t>Niezwłocznie po otwarciu ofert, Zamawiający zamieści na stronie internetowej prowadzonego postępowania informacje o:</w:t>
      </w:r>
    </w:p>
    <w:p w:rsidR="00C8093D" w:rsidRPr="00BB1EEB" w:rsidRDefault="00C8093D" w:rsidP="002E5C9C">
      <w:pPr>
        <w:pStyle w:val="Nagwek2"/>
        <w:numPr>
          <w:ilvl w:val="0"/>
          <w:numId w:val="19"/>
        </w:numPr>
        <w:spacing w:line="360" w:lineRule="auto"/>
        <w:rPr>
          <w:rFonts w:ascii="Arial" w:hAnsi="Arial" w:cs="Arial"/>
          <w:lang w:val="pl-PL"/>
        </w:rPr>
      </w:pPr>
      <w:r w:rsidRPr="00BB1EEB">
        <w:rPr>
          <w:rFonts w:ascii="Arial" w:hAnsi="Arial" w:cs="Arial"/>
          <w:lang w:val="pl-PL"/>
        </w:rPr>
        <w:t>nazwach albo imionach i nazwiskach oraz siedzibach lub miejscach prowadzonej działalności gospodarczej bądź miejscach zamieszkania Wykonawców, których oferty zostały otwarte;</w:t>
      </w:r>
    </w:p>
    <w:p w:rsidR="00C8093D" w:rsidRPr="00BB1EEB" w:rsidRDefault="00C8093D" w:rsidP="002E5C9C">
      <w:pPr>
        <w:pStyle w:val="Nagwek2"/>
        <w:numPr>
          <w:ilvl w:val="0"/>
          <w:numId w:val="19"/>
        </w:numPr>
        <w:spacing w:line="360" w:lineRule="auto"/>
        <w:rPr>
          <w:rFonts w:ascii="Arial" w:hAnsi="Arial" w:cs="Arial"/>
          <w:lang w:val="pl-PL"/>
        </w:rPr>
      </w:pPr>
      <w:r w:rsidRPr="00BB1EEB">
        <w:rPr>
          <w:rFonts w:ascii="Arial" w:hAnsi="Arial" w:cs="Arial"/>
          <w:lang w:val="pl-PL"/>
        </w:rPr>
        <w:t>cenach lub kosztach zawartych w ofertach.</w:t>
      </w:r>
    </w:p>
    <w:p w:rsidR="008D48A7" w:rsidRPr="00BB1EEB" w:rsidRDefault="008D48A7" w:rsidP="002E5C9C">
      <w:pPr>
        <w:pStyle w:val="Nagwek1"/>
        <w:spacing w:line="360" w:lineRule="auto"/>
        <w:rPr>
          <w:rFonts w:ascii="Arial" w:hAnsi="Arial" w:cs="Arial"/>
        </w:rPr>
      </w:pPr>
      <w:r w:rsidRPr="00BB1EEB">
        <w:rPr>
          <w:rFonts w:ascii="Arial" w:hAnsi="Arial" w:cs="Arial"/>
        </w:rPr>
        <w:t>Opis sposobu obliczenia ceny</w:t>
      </w:r>
      <w:bookmarkEnd w:id="59"/>
    </w:p>
    <w:p w:rsidR="008D48A7" w:rsidRPr="00BB1EEB" w:rsidRDefault="008A3895" w:rsidP="002E5C9C">
      <w:pPr>
        <w:pStyle w:val="Nagwek2"/>
        <w:spacing w:line="360" w:lineRule="auto"/>
        <w:rPr>
          <w:rFonts w:ascii="Arial" w:hAnsi="Arial" w:cs="Arial"/>
          <w:color w:val="auto"/>
        </w:rPr>
      </w:pPr>
      <w:r w:rsidRPr="00BB1EEB">
        <w:rPr>
          <w:rFonts w:ascii="Arial" w:hAnsi="Arial" w:cs="Arial"/>
        </w:rPr>
        <w:t xml:space="preserve">W </w:t>
      </w:r>
      <w:r w:rsidR="00C8093D" w:rsidRPr="00BB1EEB">
        <w:rPr>
          <w:rFonts w:ascii="Arial" w:hAnsi="Arial" w:cs="Arial"/>
        </w:rPr>
        <w:t>ofercie Wykonawca zobowiązany jest podać cenę za wykonanie całego przedmiotu zamówienia w złotych polskich (PLN), z dokładnością do 1 grosza, tj. do dwóch miejsc po przecinku</w:t>
      </w:r>
      <w:r w:rsidR="008D48A7" w:rsidRPr="00BB1EEB">
        <w:rPr>
          <w:rFonts w:ascii="Arial" w:hAnsi="Arial" w:cs="Arial"/>
        </w:rPr>
        <w:t>.</w:t>
      </w:r>
    </w:p>
    <w:p w:rsidR="008D48A7" w:rsidRPr="00BB1EEB" w:rsidRDefault="00B51D96" w:rsidP="002E5C9C">
      <w:pPr>
        <w:pStyle w:val="Nagwek2"/>
        <w:spacing w:line="360" w:lineRule="auto"/>
        <w:rPr>
          <w:rFonts w:ascii="Arial" w:hAnsi="Arial" w:cs="Arial"/>
          <w:color w:val="auto"/>
        </w:rPr>
      </w:pPr>
      <w:r w:rsidRPr="00BB1EEB">
        <w:rPr>
          <w:rFonts w:ascii="Arial" w:hAnsi="Arial" w:cs="Arial"/>
        </w:rPr>
        <w:t xml:space="preserve">W </w:t>
      </w:r>
      <w:r w:rsidR="00C8093D" w:rsidRPr="00BB1EEB">
        <w:rPr>
          <w:rFonts w:ascii="Arial" w:hAnsi="Arial" w:cs="Arial"/>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BB1EEB">
        <w:rPr>
          <w:rFonts w:ascii="Arial" w:hAnsi="Arial" w:cs="Arial"/>
        </w:rPr>
        <w:t>.</w:t>
      </w:r>
    </w:p>
    <w:p w:rsidR="00226999" w:rsidRPr="00BB1EEB" w:rsidRDefault="00226999" w:rsidP="002E5C9C">
      <w:pPr>
        <w:pStyle w:val="Nagwek2"/>
        <w:spacing w:line="360" w:lineRule="auto"/>
        <w:rPr>
          <w:rFonts w:ascii="Arial" w:hAnsi="Arial" w:cs="Arial"/>
        </w:rPr>
      </w:pPr>
      <w:r w:rsidRPr="00BB1EEB">
        <w:rPr>
          <w:rFonts w:ascii="Arial" w:hAnsi="Arial" w:cs="Arial"/>
        </w:rPr>
        <w:t xml:space="preserve">Rozliczenia </w:t>
      </w:r>
      <w:r w:rsidR="00C8093D" w:rsidRPr="00BB1EEB">
        <w:rPr>
          <w:rFonts w:ascii="Arial" w:hAnsi="Arial" w:cs="Arial"/>
        </w:rPr>
        <w:t>między Zamawiającym a Wykonawcą prowadzone będą w złotych polskich z dokładnością do dwóch miejsc po przecinku</w:t>
      </w:r>
      <w:r w:rsidRPr="00BB1EEB">
        <w:rPr>
          <w:rFonts w:ascii="Arial" w:hAnsi="Arial" w:cs="Arial"/>
        </w:rPr>
        <w:t>.</w:t>
      </w:r>
    </w:p>
    <w:p w:rsidR="00C8093D" w:rsidRPr="00BB1EEB" w:rsidRDefault="00C8093D" w:rsidP="002E5C9C">
      <w:pPr>
        <w:pStyle w:val="Nagwek2"/>
        <w:spacing w:line="360" w:lineRule="auto"/>
        <w:rPr>
          <w:rFonts w:ascii="Arial" w:hAnsi="Arial" w:cs="Arial"/>
        </w:rPr>
      </w:pPr>
      <w:r w:rsidRPr="00BB1EEB">
        <w:rPr>
          <w:rFonts w:ascii="Arial" w:hAnsi="Arial" w:cs="Arial"/>
          <w:lang w:val="pl-PL"/>
        </w:rPr>
        <w:lastRenderedPageBreak/>
        <w:t>Wykonawca zobowiązany jest zastosować stawkę VAT zgodnie z obowiązującymi przepisami ustawy z 11 marca 2004 r. o  podatku od towarów i usług.</w:t>
      </w:r>
    </w:p>
    <w:p w:rsidR="00B51D96" w:rsidRPr="00BB1EEB" w:rsidRDefault="00B51D96" w:rsidP="002E5C9C">
      <w:pPr>
        <w:pStyle w:val="Nagwek2"/>
        <w:spacing w:line="360" w:lineRule="auto"/>
        <w:rPr>
          <w:rFonts w:ascii="Arial" w:hAnsi="Arial" w:cs="Arial"/>
        </w:rPr>
      </w:pPr>
      <w:r w:rsidRPr="00BB1EEB">
        <w:rPr>
          <w:rFonts w:ascii="Arial" w:hAnsi="Arial" w:cs="Arial"/>
        </w:rPr>
        <w:t xml:space="preserve">Jeżeli </w:t>
      </w:r>
      <w:r w:rsidR="00C8093D" w:rsidRPr="00BB1EEB">
        <w:rPr>
          <w:rFonts w:ascii="Arial" w:hAnsi="Arial" w:cs="Arial"/>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B1EEB">
        <w:rPr>
          <w:rFonts w:ascii="Arial" w:hAnsi="Arial" w:cs="Arial"/>
        </w:rPr>
        <w:t>.</w:t>
      </w:r>
    </w:p>
    <w:p w:rsidR="00EB7871" w:rsidRPr="00BB1EEB" w:rsidRDefault="00C8093D" w:rsidP="002E5C9C">
      <w:pPr>
        <w:pStyle w:val="Nagwek2"/>
        <w:spacing w:line="360" w:lineRule="auto"/>
        <w:rPr>
          <w:rFonts w:ascii="Arial" w:hAnsi="Arial" w:cs="Arial"/>
        </w:rPr>
      </w:pPr>
      <w:bookmarkStart w:id="60" w:name="_Hlk61113033"/>
      <w:r w:rsidRPr="00BB1EEB">
        <w:rPr>
          <w:rFonts w:ascii="Arial" w:hAnsi="Arial" w:cs="Arial"/>
          <w:lang w:val="pl-PL"/>
        </w:rPr>
        <w:t>Wykonawca</w:t>
      </w:r>
      <w:bookmarkEnd w:id="60"/>
      <w:r w:rsidRPr="00BB1EEB">
        <w:rPr>
          <w:rFonts w:ascii="Arial" w:hAnsi="Arial" w:cs="Arial"/>
          <w:lang w:val="pl-PL"/>
        </w:rPr>
        <w:t xml:space="preserve"> składając ofertę zobowiązany jest:</w:t>
      </w:r>
    </w:p>
    <w:p w:rsidR="00C8093D" w:rsidRPr="00BB1EEB" w:rsidRDefault="00C8093D" w:rsidP="002E5C9C">
      <w:pPr>
        <w:pStyle w:val="Nagwek2"/>
        <w:numPr>
          <w:ilvl w:val="0"/>
          <w:numId w:val="20"/>
        </w:numPr>
        <w:spacing w:line="360" w:lineRule="auto"/>
        <w:rPr>
          <w:rFonts w:ascii="Arial" w:hAnsi="Arial" w:cs="Arial"/>
        </w:rPr>
      </w:pPr>
      <w:r w:rsidRPr="00BB1EEB">
        <w:rPr>
          <w:rFonts w:ascii="Arial" w:hAnsi="Arial" w:cs="Arial"/>
          <w:lang w:val="pl-PL"/>
        </w:rPr>
        <w:t>poinformować Zamawiającego, że wybór jego oferty będzie prowadził do powstania u Zamawiającego obowiązku podatkowego;</w:t>
      </w:r>
    </w:p>
    <w:p w:rsidR="00C8093D" w:rsidRPr="00BB1EEB" w:rsidRDefault="00C8093D" w:rsidP="002E5C9C">
      <w:pPr>
        <w:pStyle w:val="Nagwek2"/>
        <w:numPr>
          <w:ilvl w:val="0"/>
          <w:numId w:val="20"/>
        </w:numPr>
        <w:spacing w:line="360" w:lineRule="auto"/>
        <w:rPr>
          <w:rFonts w:ascii="Arial" w:hAnsi="Arial" w:cs="Arial"/>
        </w:rPr>
      </w:pPr>
      <w:r w:rsidRPr="00BB1EEB">
        <w:rPr>
          <w:rFonts w:ascii="Arial" w:hAnsi="Arial" w:cs="Arial"/>
          <w:lang w:val="pl-PL"/>
        </w:rPr>
        <w:t>wskazać nazwę (rodzaj) towaru lub usługi, których dostawa lub świadczenie będą prowadziły do powstania obowiązku podatkowego;</w:t>
      </w:r>
    </w:p>
    <w:p w:rsidR="00C8093D" w:rsidRPr="00BB1EEB" w:rsidRDefault="00C8093D" w:rsidP="002E5C9C">
      <w:pPr>
        <w:pStyle w:val="Nagwek2"/>
        <w:numPr>
          <w:ilvl w:val="0"/>
          <w:numId w:val="20"/>
        </w:numPr>
        <w:spacing w:line="360" w:lineRule="auto"/>
        <w:rPr>
          <w:rFonts w:ascii="Arial" w:hAnsi="Arial" w:cs="Arial"/>
        </w:rPr>
      </w:pPr>
      <w:r w:rsidRPr="00BB1EEB">
        <w:rPr>
          <w:rFonts w:ascii="Arial" w:hAnsi="Arial" w:cs="Arial"/>
          <w:lang w:val="pl-PL"/>
        </w:rPr>
        <w:t>wskazać wartości towaru lub usługi objętego obowiązkiem podatkowym Zamawiającego, bez kwoty podatku;</w:t>
      </w:r>
    </w:p>
    <w:p w:rsidR="00610D3A" w:rsidRPr="00BB1EEB" w:rsidRDefault="00610D3A" w:rsidP="002E5C9C">
      <w:pPr>
        <w:pStyle w:val="Nagwek2"/>
        <w:numPr>
          <w:ilvl w:val="0"/>
          <w:numId w:val="20"/>
        </w:numPr>
        <w:spacing w:line="360" w:lineRule="auto"/>
        <w:rPr>
          <w:rFonts w:ascii="Arial" w:hAnsi="Arial" w:cs="Arial"/>
        </w:rPr>
      </w:pPr>
      <w:r w:rsidRPr="00BB1EEB">
        <w:rPr>
          <w:rFonts w:ascii="Arial" w:hAnsi="Arial" w:cs="Arial"/>
          <w:lang w:val="pl-PL"/>
        </w:rPr>
        <w:t>wskazać stawkę podatku od towarów i usług, która zgodnie z wiedzą Wykonawcy, będzie miała zastosowanie.</w:t>
      </w:r>
    </w:p>
    <w:p w:rsidR="008D48A7" w:rsidRPr="00BB1EEB" w:rsidRDefault="008D48A7" w:rsidP="002E5C9C">
      <w:pPr>
        <w:pStyle w:val="Nagwek1"/>
        <w:spacing w:line="360" w:lineRule="auto"/>
        <w:rPr>
          <w:rFonts w:ascii="Arial" w:hAnsi="Arial" w:cs="Arial"/>
        </w:rPr>
      </w:pPr>
      <w:bookmarkStart w:id="61" w:name="_Toc258314255"/>
      <w:r w:rsidRPr="00BB1EEB">
        <w:rPr>
          <w:rFonts w:ascii="Arial" w:hAnsi="Arial" w:cs="Arial"/>
        </w:rPr>
        <w:t>Opis kryteriów</w:t>
      </w:r>
      <w:r w:rsidR="00DC227A" w:rsidRPr="00BB1EEB">
        <w:rPr>
          <w:rFonts w:ascii="Arial" w:hAnsi="Arial" w:cs="Arial"/>
          <w:lang w:val="pl-PL"/>
        </w:rPr>
        <w:t xml:space="preserve"> oceny ofert,</w:t>
      </w:r>
      <w:r w:rsidRPr="00BB1EEB">
        <w:rPr>
          <w:rFonts w:ascii="Arial" w:hAnsi="Arial" w:cs="Arial"/>
        </w:rPr>
        <w:t xml:space="preserve"> wraz z podaniem </w:t>
      </w:r>
      <w:r w:rsidR="00DC227A" w:rsidRPr="00BB1EEB">
        <w:rPr>
          <w:rFonts w:ascii="Arial" w:hAnsi="Arial" w:cs="Arial"/>
          <w:lang w:val="pl-PL"/>
        </w:rPr>
        <w:t>wag</w:t>
      </w:r>
      <w:r w:rsidRPr="00BB1EEB">
        <w:rPr>
          <w:rFonts w:ascii="Arial" w:hAnsi="Arial" w:cs="Arial"/>
        </w:rPr>
        <w:t xml:space="preserve"> tych kryteriów i sposobu oceny ofert</w:t>
      </w:r>
      <w:bookmarkEnd w:id="61"/>
    </w:p>
    <w:p w:rsidR="008D48A7" w:rsidRPr="00BB1EEB" w:rsidRDefault="00DC227A" w:rsidP="002E5C9C">
      <w:pPr>
        <w:pStyle w:val="Nagwek2"/>
        <w:spacing w:after="60" w:line="360" w:lineRule="auto"/>
        <w:rPr>
          <w:rFonts w:ascii="Arial" w:hAnsi="Arial" w:cs="Arial"/>
        </w:rPr>
      </w:pPr>
      <w:r w:rsidRPr="00BB1EEB">
        <w:rPr>
          <w:rFonts w:ascii="Arial" w:hAnsi="Arial" w:cs="Arial"/>
        </w:rPr>
        <w:t>Przy dokonywaniu wyboru najkorzystniejszej oferty Zamawiający stosować będzie niżej podane kryteria</w:t>
      </w:r>
      <w:r w:rsidR="008D48A7" w:rsidRPr="00BB1EEB">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BB1EEB" w:rsidTr="009C3F06">
        <w:tc>
          <w:tcPr>
            <w:tcW w:w="851" w:type="dxa"/>
            <w:shd w:val="clear" w:color="auto" w:fill="F2F2F2"/>
          </w:tcPr>
          <w:p w:rsidR="008D48A7" w:rsidRPr="00BB1EEB" w:rsidRDefault="008D48A7" w:rsidP="002E5C9C">
            <w:pPr>
              <w:spacing w:before="60" w:after="120" w:line="360" w:lineRule="auto"/>
              <w:jc w:val="center"/>
              <w:rPr>
                <w:rFonts w:ascii="Arial" w:hAnsi="Arial" w:cs="Arial"/>
                <w:b/>
              </w:rPr>
            </w:pPr>
            <w:r w:rsidRPr="00BB1EEB">
              <w:rPr>
                <w:rFonts w:ascii="Arial" w:hAnsi="Arial" w:cs="Arial"/>
                <w:b/>
              </w:rPr>
              <w:t>Nr</w:t>
            </w:r>
          </w:p>
        </w:tc>
        <w:tc>
          <w:tcPr>
            <w:tcW w:w="4961" w:type="dxa"/>
            <w:shd w:val="clear" w:color="auto" w:fill="F2F2F2"/>
          </w:tcPr>
          <w:p w:rsidR="008D48A7" w:rsidRPr="00BB1EEB" w:rsidRDefault="008D48A7" w:rsidP="002E5C9C">
            <w:pPr>
              <w:spacing w:before="60" w:after="120" w:line="360" w:lineRule="auto"/>
              <w:jc w:val="both"/>
              <w:rPr>
                <w:rFonts w:ascii="Arial" w:hAnsi="Arial" w:cs="Arial"/>
                <w:b/>
              </w:rPr>
            </w:pPr>
            <w:r w:rsidRPr="00BB1EEB">
              <w:rPr>
                <w:rFonts w:ascii="Arial" w:hAnsi="Arial" w:cs="Arial"/>
                <w:b/>
              </w:rPr>
              <w:t xml:space="preserve">Nazwa kryterium </w:t>
            </w:r>
          </w:p>
        </w:tc>
        <w:tc>
          <w:tcPr>
            <w:tcW w:w="2693" w:type="dxa"/>
            <w:shd w:val="clear" w:color="auto" w:fill="F2F2F2"/>
          </w:tcPr>
          <w:p w:rsidR="008D48A7" w:rsidRPr="00BB1EEB" w:rsidRDefault="008D48A7" w:rsidP="002E5C9C">
            <w:pPr>
              <w:spacing w:before="60" w:after="120" w:line="360" w:lineRule="auto"/>
              <w:jc w:val="both"/>
              <w:rPr>
                <w:rFonts w:ascii="Arial" w:hAnsi="Arial" w:cs="Arial"/>
                <w:b/>
              </w:rPr>
            </w:pPr>
            <w:r w:rsidRPr="00BB1EEB">
              <w:rPr>
                <w:rFonts w:ascii="Arial" w:hAnsi="Arial" w:cs="Arial"/>
                <w:b/>
              </w:rPr>
              <w:t>Waga</w:t>
            </w:r>
          </w:p>
        </w:tc>
      </w:tr>
      <w:tr w:rsidR="00F0600D" w:rsidRPr="00BB1EEB" w:rsidTr="008D208C">
        <w:tc>
          <w:tcPr>
            <w:tcW w:w="851" w:type="dxa"/>
          </w:tcPr>
          <w:p w:rsidR="00F0600D" w:rsidRPr="00BB1EEB" w:rsidRDefault="00F0600D" w:rsidP="002E5C9C">
            <w:pPr>
              <w:spacing w:before="60" w:after="120" w:line="360" w:lineRule="auto"/>
              <w:jc w:val="center"/>
              <w:rPr>
                <w:rFonts w:ascii="Arial" w:hAnsi="Arial" w:cs="Arial"/>
              </w:rPr>
            </w:pPr>
            <w:r w:rsidRPr="00BB1EEB">
              <w:rPr>
                <w:rFonts w:ascii="Arial" w:hAnsi="Arial" w:cs="Arial"/>
              </w:rPr>
              <w:t>1</w:t>
            </w:r>
          </w:p>
        </w:tc>
        <w:tc>
          <w:tcPr>
            <w:tcW w:w="4961" w:type="dxa"/>
          </w:tcPr>
          <w:p w:rsidR="00F0600D" w:rsidRPr="00BB1EEB" w:rsidRDefault="00F0600D" w:rsidP="002E5C9C">
            <w:pPr>
              <w:spacing w:before="60" w:after="120" w:line="360" w:lineRule="auto"/>
              <w:jc w:val="both"/>
              <w:rPr>
                <w:rFonts w:ascii="Arial" w:hAnsi="Arial" w:cs="Arial"/>
              </w:rPr>
            </w:pPr>
            <w:r w:rsidRPr="00BB1EEB">
              <w:rPr>
                <w:rFonts w:ascii="Arial" w:hAnsi="Arial" w:cs="Arial"/>
              </w:rPr>
              <w:t>Cena</w:t>
            </w:r>
          </w:p>
        </w:tc>
        <w:tc>
          <w:tcPr>
            <w:tcW w:w="2693" w:type="dxa"/>
          </w:tcPr>
          <w:p w:rsidR="00F0600D" w:rsidRPr="00BB1EEB" w:rsidRDefault="00F0600D" w:rsidP="002E5C9C">
            <w:pPr>
              <w:spacing w:before="60" w:after="120" w:line="360" w:lineRule="auto"/>
              <w:jc w:val="both"/>
              <w:rPr>
                <w:rFonts w:ascii="Arial" w:hAnsi="Arial" w:cs="Arial"/>
              </w:rPr>
            </w:pPr>
            <w:r w:rsidRPr="00BB1EEB">
              <w:rPr>
                <w:rFonts w:ascii="Arial" w:hAnsi="Arial" w:cs="Arial"/>
              </w:rPr>
              <w:t>100 %</w:t>
            </w:r>
          </w:p>
        </w:tc>
      </w:tr>
    </w:tbl>
    <w:p w:rsidR="008D48A7" w:rsidRPr="00BB1EEB" w:rsidRDefault="008D48A7" w:rsidP="002E5C9C">
      <w:pPr>
        <w:pStyle w:val="Nagwek2"/>
        <w:spacing w:after="60" w:line="360" w:lineRule="auto"/>
        <w:rPr>
          <w:rFonts w:ascii="Arial" w:hAnsi="Arial" w:cs="Arial"/>
        </w:rPr>
      </w:pPr>
      <w:r w:rsidRPr="00BB1EEB">
        <w:rPr>
          <w:rFonts w:ascii="Arial" w:hAnsi="Arial" w:cs="Arial"/>
        </w:rPr>
        <w:t xml:space="preserve">Punkty </w:t>
      </w:r>
      <w:r w:rsidR="00DC227A" w:rsidRPr="00BB1EEB">
        <w:rPr>
          <w:rFonts w:ascii="Arial" w:hAnsi="Arial" w:cs="Arial"/>
        </w:rPr>
        <w:t>przyznawane za podane kryteria będą liczone według następujących wzorów</w:t>
      </w:r>
      <w:r w:rsidRPr="00BB1EEB">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6268"/>
      </w:tblGrid>
      <w:tr w:rsidR="008D48A7" w:rsidRPr="00BB1EEB" w:rsidTr="00F0600D">
        <w:tc>
          <w:tcPr>
            <w:tcW w:w="2368" w:type="dxa"/>
            <w:shd w:val="clear" w:color="auto" w:fill="F2F2F2"/>
          </w:tcPr>
          <w:p w:rsidR="008D48A7" w:rsidRPr="00BB1EEB" w:rsidRDefault="008D48A7" w:rsidP="002E5C9C">
            <w:pPr>
              <w:spacing w:before="60" w:after="120" w:line="360" w:lineRule="auto"/>
              <w:jc w:val="both"/>
              <w:rPr>
                <w:rFonts w:ascii="Arial" w:hAnsi="Arial" w:cs="Arial"/>
                <w:b/>
              </w:rPr>
            </w:pPr>
            <w:r w:rsidRPr="00BB1EEB">
              <w:rPr>
                <w:rFonts w:ascii="Arial" w:hAnsi="Arial" w:cs="Arial"/>
                <w:b/>
              </w:rPr>
              <w:t>Nr kryterium</w:t>
            </w:r>
          </w:p>
        </w:tc>
        <w:tc>
          <w:tcPr>
            <w:tcW w:w="6268" w:type="dxa"/>
            <w:shd w:val="clear" w:color="auto" w:fill="F2F2F2"/>
          </w:tcPr>
          <w:p w:rsidR="008D48A7" w:rsidRPr="00BB1EEB" w:rsidRDefault="008D48A7" w:rsidP="002E5C9C">
            <w:pPr>
              <w:spacing w:before="60" w:after="120" w:line="360" w:lineRule="auto"/>
              <w:jc w:val="both"/>
              <w:rPr>
                <w:rFonts w:ascii="Arial" w:hAnsi="Arial" w:cs="Arial"/>
                <w:b/>
              </w:rPr>
            </w:pPr>
            <w:r w:rsidRPr="00BB1EEB">
              <w:rPr>
                <w:rFonts w:ascii="Arial" w:hAnsi="Arial" w:cs="Arial"/>
                <w:b/>
              </w:rPr>
              <w:t>Wzór</w:t>
            </w:r>
          </w:p>
        </w:tc>
      </w:tr>
      <w:tr w:rsidR="00F0600D" w:rsidRPr="00BB1EEB" w:rsidTr="00F0600D">
        <w:tc>
          <w:tcPr>
            <w:tcW w:w="2368" w:type="dxa"/>
          </w:tcPr>
          <w:p w:rsidR="00F0600D" w:rsidRPr="00BB1EEB" w:rsidRDefault="00F0600D" w:rsidP="002E5C9C">
            <w:pPr>
              <w:spacing w:before="60" w:after="120" w:line="360" w:lineRule="auto"/>
              <w:jc w:val="both"/>
              <w:rPr>
                <w:rFonts w:ascii="Arial" w:hAnsi="Arial" w:cs="Arial"/>
                <w:b/>
              </w:rPr>
            </w:pPr>
            <w:r w:rsidRPr="00BB1EEB">
              <w:rPr>
                <w:rFonts w:ascii="Arial" w:hAnsi="Arial" w:cs="Arial"/>
              </w:rPr>
              <w:lastRenderedPageBreak/>
              <w:t>1</w:t>
            </w:r>
          </w:p>
        </w:tc>
        <w:tc>
          <w:tcPr>
            <w:tcW w:w="6268" w:type="dxa"/>
          </w:tcPr>
          <w:p w:rsidR="00F0600D" w:rsidRPr="00BB1EEB" w:rsidRDefault="00F0600D" w:rsidP="002E5C9C">
            <w:pPr>
              <w:pStyle w:val="Tekstpodstawowy"/>
              <w:spacing w:before="60" w:line="360" w:lineRule="auto"/>
              <w:rPr>
                <w:rFonts w:ascii="Arial" w:hAnsi="Arial" w:cs="Arial"/>
                <w:b/>
                <w:bCs/>
              </w:rPr>
            </w:pPr>
            <w:r w:rsidRPr="00BB1EEB">
              <w:rPr>
                <w:rFonts w:ascii="Arial" w:hAnsi="Arial" w:cs="Arial"/>
                <w:b/>
                <w:bCs/>
              </w:rPr>
              <w:t>Cena</w:t>
            </w:r>
          </w:p>
          <w:p w:rsidR="00F0600D" w:rsidRPr="00BB1EEB" w:rsidRDefault="00F0600D" w:rsidP="002E5C9C">
            <w:pPr>
              <w:spacing w:before="60" w:after="120" w:line="360" w:lineRule="auto"/>
              <w:jc w:val="both"/>
              <w:rPr>
                <w:rFonts w:ascii="Arial" w:hAnsi="Arial" w:cs="Arial"/>
              </w:rPr>
            </w:pPr>
            <w:r w:rsidRPr="00BB1EEB">
              <w:rPr>
                <w:rFonts w:ascii="Arial" w:hAnsi="Arial" w:cs="Arial"/>
              </w:rPr>
              <w:t xml:space="preserve">Liczba punktów = ( </w:t>
            </w:r>
            <w:proofErr w:type="spellStart"/>
            <w:r w:rsidRPr="00BB1EEB">
              <w:rPr>
                <w:rFonts w:ascii="Arial" w:hAnsi="Arial" w:cs="Arial"/>
              </w:rPr>
              <w:t>Cmin</w:t>
            </w:r>
            <w:proofErr w:type="spellEnd"/>
            <w:r w:rsidRPr="00BB1EEB">
              <w:rPr>
                <w:rFonts w:ascii="Arial" w:hAnsi="Arial" w:cs="Arial"/>
              </w:rPr>
              <w:t>/</w:t>
            </w:r>
            <w:proofErr w:type="spellStart"/>
            <w:r w:rsidRPr="00BB1EEB">
              <w:rPr>
                <w:rFonts w:ascii="Arial" w:hAnsi="Arial" w:cs="Arial"/>
              </w:rPr>
              <w:t>Cof</w:t>
            </w:r>
            <w:proofErr w:type="spellEnd"/>
            <w:r w:rsidRPr="00BB1EEB">
              <w:rPr>
                <w:rFonts w:ascii="Arial" w:hAnsi="Arial" w:cs="Arial"/>
              </w:rPr>
              <w:t xml:space="preserve"> ) * 100 * waga</w:t>
            </w:r>
          </w:p>
          <w:p w:rsidR="00F0600D" w:rsidRPr="00BB1EEB" w:rsidRDefault="00F0600D" w:rsidP="002E5C9C">
            <w:pPr>
              <w:spacing w:before="60" w:after="120" w:line="360" w:lineRule="auto"/>
              <w:jc w:val="both"/>
              <w:rPr>
                <w:rFonts w:ascii="Arial" w:hAnsi="Arial" w:cs="Arial"/>
              </w:rPr>
            </w:pPr>
            <w:r w:rsidRPr="00BB1EEB">
              <w:rPr>
                <w:rFonts w:ascii="Arial" w:hAnsi="Arial" w:cs="Arial"/>
              </w:rPr>
              <w:t>gdzie:</w:t>
            </w:r>
          </w:p>
          <w:p w:rsidR="00F0600D" w:rsidRPr="00BB1EEB" w:rsidRDefault="00F0600D" w:rsidP="002E5C9C">
            <w:pPr>
              <w:spacing w:before="60" w:after="120" w:line="360" w:lineRule="auto"/>
              <w:jc w:val="both"/>
              <w:rPr>
                <w:rFonts w:ascii="Arial" w:hAnsi="Arial" w:cs="Arial"/>
              </w:rPr>
            </w:pPr>
            <w:r w:rsidRPr="00BB1EEB">
              <w:rPr>
                <w:rFonts w:ascii="Arial" w:hAnsi="Arial" w:cs="Arial"/>
              </w:rPr>
              <w:t xml:space="preserve">- </w:t>
            </w:r>
            <w:proofErr w:type="spellStart"/>
            <w:r w:rsidRPr="00BB1EEB">
              <w:rPr>
                <w:rFonts w:ascii="Arial" w:hAnsi="Arial" w:cs="Arial"/>
              </w:rPr>
              <w:t>Cmin</w:t>
            </w:r>
            <w:proofErr w:type="spellEnd"/>
            <w:r w:rsidRPr="00BB1EEB">
              <w:rPr>
                <w:rFonts w:ascii="Arial" w:hAnsi="Arial" w:cs="Arial"/>
              </w:rPr>
              <w:t xml:space="preserve"> - najniższa cena spośród wszystkich ofert</w:t>
            </w:r>
          </w:p>
          <w:p w:rsidR="00F0600D" w:rsidRPr="00BB1EEB" w:rsidRDefault="00F0600D" w:rsidP="002E5C9C">
            <w:pPr>
              <w:spacing w:before="60" w:after="120" w:line="360" w:lineRule="auto"/>
              <w:jc w:val="both"/>
              <w:rPr>
                <w:rFonts w:ascii="Arial" w:hAnsi="Arial" w:cs="Arial"/>
                <w:b/>
              </w:rPr>
            </w:pPr>
            <w:r w:rsidRPr="00BB1EEB">
              <w:rPr>
                <w:rFonts w:ascii="Arial" w:hAnsi="Arial" w:cs="Arial"/>
              </w:rPr>
              <w:t xml:space="preserve">- </w:t>
            </w:r>
            <w:proofErr w:type="spellStart"/>
            <w:r w:rsidRPr="00BB1EEB">
              <w:rPr>
                <w:rFonts w:ascii="Arial" w:hAnsi="Arial" w:cs="Arial"/>
              </w:rPr>
              <w:t>Cof</w:t>
            </w:r>
            <w:proofErr w:type="spellEnd"/>
            <w:r w:rsidRPr="00BB1EEB">
              <w:rPr>
                <w:rFonts w:ascii="Arial" w:hAnsi="Arial" w:cs="Arial"/>
              </w:rPr>
              <w:t xml:space="preserve"> -  cena podana w ofercie</w:t>
            </w:r>
          </w:p>
        </w:tc>
      </w:tr>
    </w:tbl>
    <w:p w:rsidR="008D48A7" w:rsidRPr="00BB1EEB" w:rsidRDefault="008D48A7" w:rsidP="002E5C9C">
      <w:pPr>
        <w:pStyle w:val="Nagwek2"/>
        <w:spacing w:line="360" w:lineRule="auto"/>
        <w:rPr>
          <w:rFonts w:ascii="Arial" w:hAnsi="Arial" w:cs="Arial"/>
        </w:rPr>
      </w:pPr>
      <w:r w:rsidRPr="00BB1EEB">
        <w:rPr>
          <w:rFonts w:ascii="Arial" w:hAnsi="Arial" w:cs="Arial"/>
        </w:rPr>
        <w:t xml:space="preserve">Po </w:t>
      </w:r>
      <w:r w:rsidR="00663317" w:rsidRPr="00BB1EEB">
        <w:rPr>
          <w:rFonts w:ascii="Arial" w:hAnsi="Arial" w:cs="Arial"/>
        </w:rPr>
        <w:t>dokonaniu oceny punkty przyznane przez każdego z członków Komisji przetargowej zostaną zsumowane dla każdego z kryteriów oddzielnie. Suma punktów uzyskanych za wszystkie kryteria oceny stanowić będzie końcową ocenę danej oferty</w:t>
      </w:r>
      <w:r w:rsidRPr="00BB1EEB">
        <w:rPr>
          <w:rFonts w:ascii="Arial" w:hAnsi="Arial" w:cs="Arial"/>
        </w:rPr>
        <w:t>.</w:t>
      </w:r>
    </w:p>
    <w:p w:rsidR="008D48A7" w:rsidRPr="00BB1EEB" w:rsidRDefault="008D48A7" w:rsidP="002E5C9C">
      <w:pPr>
        <w:pStyle w:val="Nagwek2"/>
        <w:spacing w:line="360" w:lineRule="auto"/>
        <w:rPr>
          <w:rFonts w:ascii="Arial" w:hAnsi="Arial" w:cs="Arial"/>
        </w:rPr>
      </w:pPr>
      <w:r w:rsidRPr="00BB1EEB">
        <w:rPr>
          <w:rFonts w:ascii="Arial" w:hAnsi="Arial" w:cs="Arial"/>
        </w:rPr>
        <w:t>Zamawiaj</w:t>
      </w:r>
      <w:r w:rsidRPr="00BB1EEB">
        <w:rPr>
          <w:rFonts w:ascii="Arial" w:eastAsia="TimesNewRoman" w:hAnsi="Arial" w:cs="Arial"/>
        </w:rPr>
        <w:t>ą</w:t>
      </w:r>
      <w:r w:rsidRPr="00BB1EEB">
        <w:rPr>
          <w:rFonts w:ascii="Arial" w:hAnsi="Arial" w:cs="Arial"/>
        </w:rPr>
        <w:t>cy poprawi w ofercie:</w:t>
      </w:r>
    </w:p>
    <w:p w:rsidR="00D95619" w:rsidRPr="00BB1EEB" w:rsidRDefault="00872FB2" w:rsidP="002E5C9C">
      <w:pPr>
        <w:pStyle w:val="Nagwek2"/>
        <w:numPr>
          <w:ilvl w:val="0"/>
          <w:numId w:val="3"/>
        </w:numPr>
        <w:spacing w:line="360" w:lineRule="auto"/>
        <w:rPr>
          <w:rFonts w:ascii="Arial" w:hAnsi="Arial" w:cs="Arial"/>
        </w:rPr>
      </w:pPr>
      <w:r w:rsidRPr="00BB1EEB">
        <w:rPr>
          <w:rFonts w:ascii="Arial" w:hAnsi="Arial" w:cs="Arial"/>
        </w:rPr>
        <w:t>oczywiste omyłki pisarskie,</w:t>
      </w:r>
    </w:p>
    <w:p w:rsidR="00D95619" w:rsidRPr="00BB1EEB" w:rsidRDefault="00872FB2" w:rsidP="002E5C9C">
      <w:pPr>
        <w:pStyle w:val="Nagwek2"/>
        <w:numPr>
          <w:ilvl w:val="0"/>
          <w:numId w:val="3"/>
        </w:numPr>
        <w:spacing w:line="360" w:lineRule="auto"/>
        <w:rPr>
          <w:rFonts w:ascii="Arial" w:hAnsi="Arial" w:cs="Arial"/>
        </w:rPr>
      </w:pPr>
      <w:r w:rsidRPr="00BB1EEB">
        <w:rPr>
          <w:rFonts w:ascii="Arial" w:hAnsi="Arial" w:cs="Arial"/>
        </w:rPr>
        <w:t>oczywiste omyłki rachunkowe, z uwzgl</w:t>
      </w:r>
      <w:r w:rsidRPr="00BB1EEB">
        <w:rPr>
          <w:rFonts w:ascii="Arial" w:eastAsia="TimesNewRoman" w:hAnsi="Arial" w:cs="Arial"/>
        </w:rPr>
        <w:t>ę</w:t>
      </w:r>
      <w:r w:rsidRPr="00BB1EEB">
        <w:rPr>
          <w:rFonts w:ascii="Arial" w:hAnsi="Arial" w:cs="Arial"/>
        </w:rPr>
        <w:t>dnieniem konsekwencji rachunkowych dokonanych poprawek,</w:t>
      </w:r>
    </w:p>
    <w:p w:rsidR="009554B6" w:rsidRPr="00BB1EEB" w:rsidRDefault="00872FB2" w:rsidP="002E5C9C">
      <w:pPr>
        <w:pStyle w:val="Nagwek2"/>
        <w:numPr>
          <w:ilvl w:val="0"/>
          <w:numId w:val="3"/>
        </w:numPr>
        <w:spacing w:line="360" w:lineRule="auto"/>
        <w:rPr>
          <w:rFonts w:ascii="Arial" w:hAnsi="Arial" w:cs="Arial"/>
        </w:rPr>
      </w:pPr>
      <w:r w:rsidRPr="00BB1EEB">
        <w:rPr>
          <w:rFonts w:ascii="Arial" w:hAnsi="Arial" w:cs="Arial"/>
        </w:rPr>
        <w:t xml:space="preserve">inne omyłki </w:t>
      </w:r>
      <w:r w:rsidR="00663317" w:rsidRPr="00BB1EEB">
        <w:rPr>
          <w:rFonts w:ascii="Arial" w:hAnsi="Arial" w:cs="Arial"/>
        </w:rPr>
        <w:t>polegające na niezgodności oferty z dokumentami zamówienia, niepowodujące istotnych zmian w treści</w:t>
      </w:r>
      <w:r w:rsidR="009554B6" w:rsidRPr="00BB1EEB">
        <w:rPr>
          <w:rFonts w:ascii="Arial" w:hAnsi="Arial" w:cs="Arial"/>
        </w:rPr>
        <w:t xml:space="preserve"> oferty </w:t>
      </w:r>
    </w:p>
    <w:p w:rsidR="008D48A7" w:rsidRPr="00BB1EEB" w:rsidRDefault="00872FB2" w:rsidP="002E5C9C">
      <w:pPr>
        <w:pStyle w:val="Nagwek2"/>
        <w:numPr>
          <w:ilvl w:val="0"/>
          <w:numId w:val="0"/>
        </w:numPr>
        <w:spacing w:line="360" w:lineRule="auto"/>
        <w:ind w:left="680"/>
        <w:rPr>
          <w:rFonts w:ascii="Arial" w:hAnsi="Arial" w:cs="Arial"/>
        </w:rPr>
      </w:pPr>
      <w:r w:rsidRPr="00BB1EEB">
        <w:rPr>
          <w:rFonts w:ascii="Arial" w:hAnsi="Arial" w:cs="Arial"/>
        </w:rPr>
        <w:t>- niezwłocznie zawiadamiaj</w:t>
      </w:r>
      <w:r w:rsidRPr="00BB1EEB">
        <w:rPr>
          <w:rFonts w:ascii="Arial" w:eastAsia="TimesNewRoman" w:hAnsi="Arial" w:cs="Arial"/>
        </w:rPr>
        <w:t>ą</w:t>
      </w:r>
      <w:r w:rsidRPr="00BB1EEB">
        <w:rPr>
          <w:rFonts w:ascii="Arial" w:hAnsi="Arial" w:cs="Arial"/>
        </w:rPr>
        <w:t>c o ty</w:t>
      </w:r>
      <w:r w:rsidR="005B4881" w:rsidRPr="00BB1EEB">
        <w:rPr>
          <w:rFonts w:ascii="Arial" w:hAnsi="Arial" w:cs="Arial"/>
        </w:rPr>
        <w:t>m W</w:t>
      </w:r>
      <w:r w:rsidRPr="00BB1EEB">
        <w:rPr>
          <w:rFonts w:ascii="Arial" w:hAnsi="Arial" w:cs="Arial"/>
        </w:rPr>
        <w:t>ykonawc</w:t>
      </w:r>
      <w:r w:rsidRPr="00BB1EEB">
        <w:rPr>
          <w:rFonts w:ascii="Arial" w:eastAsia="TimesNewRoman" w:hAnsi="Arial" w:cs="Arial"/>
        </w:rPr>
        <w:t>ę</w:t>
      </w:r>
      <w:r w:rsidRPr="00BB1EEB">
        <w:rPr>
          <w:rFonts w:ascii="Arial" w:hAnsi="Arial" w:cs="Arial"/>
        </w:rPr>
        <w:t>, którego oferta została poprawiona.</w:t>
      </w:r>
    </w:p>
    <w:p w:rsidR="00D95619" w:rsidRPr="00BB1EEB" w:rsidRDefault="009554B6" w:rsidP="002E5C9C">
      <w:pPr>
        <w:pStyle w:val="Nagwek2"/>
        <w:spacing w:line="360" w:lineRule="auto"/>
        <w:rPr>
          <w:rFonts w:ascii="Arial" w:hAnsi="Arial" w:cs="Arial"/>
        </w:rPr>
      </w:pPr>
      <w:r w:rsidRPr="00BB1EEB">
        <w:rPr>
          <w:rFonts w:ascii="Arial" w:hAnsi="Arial" w:cs="Arial"/>
          <w:lang w:val="pl-PL"/>
        </w:rPr>
        <w:t>J</w:t>
      </w:r>
      <w:proofErr w:type="spellStart"/>
      <w:r w:rsidR="00D95619" w:rsidRPr="00BB1EEB">
        <w:rPr>
          <w:rFonts w:ascii="Arial" w:hAnsi="Arial" w:cs="Arial"/>
        </w:rPr>
        <w:t>eżeli</w:t>
      </w:r>
      <w:proofErr w:type="spellEnd"/>
      <w:r w:rsidR="00D95619" w:rsidRPr="00BB1EEB">
        <w:rPr>
          <w:rFonts w:ascii="Arial" w:hAnsi="Arial" w:cs="Arial"/>
        </w:rPr>
        <w:t xml:space="preserve"> </w:t>
      </w:r>
      <w:r w:rsidR="00663317" w:rsidRPr="00BB1EEB">
        <w:rPr>
          <w:rFonts w:ascii="Arial" w:hAnsi="Arial" w:cs="Arial"/>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BB1EEB">
        <w:rPr>
          <w:rFonts w:ascii="Arial" w:hAnsi="Arial" w:cs="Arial"/>
        </w:rPr>
        <w:t>Pzp</w:t>
      </w:r>
      <w:proofErr w:type="spellEnd"/>
      <w:r w:rsidR="00663317" w:rsidRPr="00BB1EEB">
        <w:rPr>
          <w:rFonts w:ascii="Arial" w:hAnsi="Arial" w:cs="Arial"/>
          <w:lang w:val="pl-PL"/>
        </w:rPr>
        <w:t>.</w:t>
      </w:r>
    </w:p>
    <w:p w:rsidR="008D48A7" w:rsidRPr="00BB1EEB" w:rsidRDefault="001C30E8" w:rsidP="002E5C9C">
      <w:pPr>
        <w:pStyle w:val="Nagwek2"/>
        <w:spacing w:line="360" w:lineRule="auto"/>
        <w:rPr>
          <w:rFonts w:ascii="Arial" w:hAnsi="Arial" w:cs="Arial"/>
        </w:rPr>
      </w:pPr>
      <w:r w:rsidRPr="00BB1EEB">
        <w:rPr>
          <w:rFonts w:ascii="Arial" w:hAnsi="Arial" w:cs="Arial"/>
        </w:rPr>
        <w:t xml:space="preserve">Obowiązek </w:t>
      </w:r>
      <w:r w:rsidR="00663317" w:rsidRPr="00BB1EEB">
        <w:rPr>
          <w:rFonts w:ascii="Arial" w:hAnsi="Arial" w:cs="Arial"/>
        </w:rPr>
        <w:t>wykazania, że oferta nie zawiera rażąco niskiej ceny spoczywa na Wykonawcy</w:t>
      </w:r>
      <w:r w:rsidRPr="00BB1EEB">
        <w:rPr>
          <w:rFonts w:ascii="Arial" w:hAnsi="Arial" w:cs="Arial"/>
        </w:rPr>
        <w:t>.</w:t>
      </w:r>
    </w:p>
    <w:p w:rsidR="008D48A7" w:rsidRPr="00BB1EEB" w:rsidRDefault="008A3895" w:rsidP="002E5C9C">
      <w:pPr>
        <w:pStyle w:val="Nagwek2"/>
        <w:spacing w:line="360" w:lineRule="auto"/>
        <w:rPr>
          <w:rFonts w:ascii="Arial" w:hAnsi="Arial" w:cs="Arial"/>
        </w:rPr>
      </w:pPr>
      <w:r w:rsidRPr="00BB1EEB">
        <w:rPr>
          <w:rFonts w:ascii="Arial" w:hAnsi="Arial" w:cs="Arial"/>
        </w:rPr>
        <w:lastRenderedPageBreak/>
        <w:t>Zamawiający odrzuci ofertę W</w:t>
      </w:r>
      <w:r w:rsidR="008D48A7" w:rsidRPr="00BB1EEB">
        <w:rPr>
          <w:rFonts w:ascii="Arial" w:hAnsi="Arial" w:cs="Arial"/>
        </w:rPr>
        <w:t>ykonawcy, który nie złożył wyjaśnień lub jeżeli dokonana ocena wyjaśnień wraz z dostarczonymi dowodami potwierdzi, że oferta zawiera rażąco niską cenę w stosunku do przedmiotu zamówienia.</w:t>
      </w:r>
    </w:p>
    <w:p w:rsidR="008D48A7" w:rsidRPr="00BB1EEB" w:rsidRDefault="00D95619" w:rsidP="002E5C9C">
      <w:pPr>
        <w:pStyle w:val="Nagwek2"/>
        <w:spacing w:line="360" w:lineRule="auto"/>
        <w:rPr>
          <w:rFonts w:ascii="Arial" w:hAnsi="Arial" w:cs="Arial"/>
        </w:rPr>
      </w:pPr>
      <w:r w:rsidRPr="00BB1EEB">
        <w:rPr>
          <w:rFonts w:ascii="Arial" w:hAnsi="Arial" w:cs="Arial"/>
        </w:rPr>
        <w:t xml:space="preserve">Zamawiający </w:t>
      </w:r>
      <w:r w:rsidR="00663317" w:rsidRPr="00BB1EEB">
        <w:rPr>
          <w:rFonts w:ascii="Arial" w:hAnsi="Arial" w:cs="Arial"/>
        </w:rPr>
        <w:t>odrzuci ofertę Wykonawcy, który nie udzielił wyjaśnień w wyznaczonym terminie, lub jeżeli złożone wyjaśnienia wraz z dowodami nie uzasadniają rażąco niskiej ceny tej oferty</w:t>
      </w:r>
      <w:r w:rsidRPr="00BB1EEB">
        <w:rPr>
          <w:rFonts w:ascii="Arial" w:hAnsi="Arial" w:cs="Arial"/>
          <w:lang w:val="pl-PL"/>
        </w:rPr>
        <w:t>.</w:t>
      </w:r>
    </w:p>
    <w:p w:rsidR="008D48A7" w:rsidRPr="00BB1EEB" w:rsidRDefault="008D48A7" w:rsidP="002E5C9C">
      <w:pPr>
        <w:pStyle w:val="Nagwek1"/>
        <w:spacing w:line="360" w:lineRule="auto"/>
        <w:rPr>
          <w:rFonts w:ascii="Arial" w:hAnsi="Arial" w:cs="Arial"/>
        </w:rPr>
      </w:pPr>
      <w:bookmarkStart w:id="62" w:name="_Toc258314256"/>
      <w:r w:rsidRPr="00BB1EEB">
        <w:rPr>
          <w:rFonts w:ascii="Arial" w:hAnsi="Arial" w:cs="Arial"/>
        </w:rPr>
        <w:t>UDZIELENIE ZAMÓWIENIA</w:t>
      </w:r>
      <w:bookmarkEnd w:id="62"/>
    </w:p>
    <w:p w:rsidR="008D48A7" w:rsidRPr="00BB1EEB" w:rsidRDefault="00335C23" w:rsidP="002E5C9C">
      <w:pPr>
        <w:pStyle w:val="Nagwek2"/>
        <w:spacing w:line="360" w:lineRule="auto"/>
        <w:rPr>
          <w:rFonts w:ascii="Arial" w:hAnsi="Arial" w:cs="Arial"/>
        </w:rPr>
      </w:pPr>
      <w:r w:rsidRPr="00BB1EEB">
        <w:rPr>
          <w:rFonts w:ascii="Arial" w:hAnsi="Arial" w:cs="Arial"/>
        </w:rPr>
        <w:t xml:space="preserve">Zamawiający </w:t>
      </w:r>
      <w:r w:rsidR="00663317" w:rsidRPr="00BB1EEB">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BB1EEB">
        <w:rPr>
          <w:rFonts w:ascii="Arial" w:hAnsi="Arial" w:cs="Arial"/>
        </w:rPr>
        <w:t>.</w:t>
      </w:r>
    </w:p>
    <w:p w:rsidR="008D48A7" w:rsidRPr="00BB1EEB" w:rsidRDefault="00335C23" w:rsidP="00037E4B">
      <w:pPr>
        <w:pStyle w:val="Nagwek2"/>
        <w:spacing w:line="360" w:lineRule="auto"/>
        <w:rPr>
          <w:b/>
        </w:rPr>
      </w:pPr>
      <w:r w:rsidRPr="00BB1EEB">
        <w:tab/>
      </w:r>
      <w:r w:rsidRPr="00BB1EEB">
        <w:rPr>
          <w:rFonts w:ascii="Arial" w:hAnsi="Arial" w:cs="Arial"/>
        </w:rPr>
        <w:t xml:space="preserve">Niezwłocznie </w:t>
      </w:r>
      <w:r w:rsidR="00663317" w:rsidRPr="00BB1EEB">
        <w:rPr>
          <w:rFonts w:ascii="Arial" w:hAnsi="Arial" w:cs="Arial"/>
        </w:rPr>
        <w:t xml:space="preserve">po wyborze najkorzystniejszej oferty Zamawiający poinformuje równocześnie Wykonawców, którzy złożyli oferty, przekazując im informacje, o których mowa w art. 253 ust. 1 ustawy </w:t>
      </w:r>
      <w:proofErr w:type="spellStart"/>
      <w:r w:rsidR="00663317" w:rsidRPr="00BB1EEB">
        <w:rPr>
          <w:rFonts w:ascii="Arial" w:hAnsi="Arial" w:cs="Arial"/>
        </w:rPr>
        <w:t>Pzp</w:t>
      </w:r>
      <w:proofErr w:type="spellEnd"/>
      <w:r w:rsidR="00663317" w:rsidRPr="00BB1EEB">
        <w:rPr>
          <w:rFonts w:ascii="Arial" w:hAnsi="Arial" w:cs="Arial"/>
        </w:rPr>
        <w:t xml:space="preserve"> oraz udostępni je na stronie internetowej prowadzonego postępowania</w:t>
      </w:r>
      <w:r w:rsidR="005F0D3B" w:rsidRPr="00BB1EEB">
        <w:rPr>
          <w:rFonts w:ascii="Arial" w:hAnsi="Arial" w:cs="Arial"/>
          <w:lang w:val="pl-PL"/>
        </w:rPr>
        <w:t xml:space="preserve"> </w:t>
      </w:r>
      <w:r w:rsidR="00037E4B" w:rsidRPr="00BB1EEB">
        <w:rPr>
          <w:rFonts w:ascii="Arial" w:hAnsi="Arial" w:cs="Arial"/>
          <w:color w:val="0000FF"/>
          <w:u w:val="single"/>
          <w:lang w:val="pl-PL"/>
        </w:rPr>
        <w:t>https://e-propublico.pl/Zamawiajacy/AktualneOgloszenia?zamawiajacyId=bccb450d-5bfd-4cec-9c52-47ae97f8017d</w:t>
      </w:r>
      <w:r w:rsidRPr="00BB1EEB">
        <w:t>.</w:t>
      </w:r>
    </w:p>
    <w:p w:rsidR="00EB7871" w:rsidRPr="00BB1EEB" w:rsidRDefault="008D48A7" w:rsidP="002E5C9C">
      <w:pPr>
        <w:pStyle w:val="Nagwek2"/>
        <w:spacing w:line="360" w:lineRule="auto"/>
        <w:rPr>
          <w:rFonts w:ascii="Arial" w:hAnsi="Arial" w:cs="Arial"/>
          <w:color w:val="auto"/>
        </w:rPr>
      </w:pPr>
      <w:r w:rsidRPr="00BB1EEB">
        <w:rPr>
          <w:rFonts w:ascii="Arial" w:hAnsi="Arial" w:cs="Arial"/>
        </w:rPr>
        <w:t xml:space="preserve">Jeżeli </w:t>
      </w:r>
      <w:r w:rsidR="005F0D3B" w:rsidRPr="00BB1EEB">
        <w:rPr>
          <w:rFonts w:ascii="Arial" w:hAnsi="Arial" w:cs="Arial"/>
        </w:rPr>
        <w:t>Wykonawca, którego oferta została wybrana jako najkorzystniejsza, uchyla się od zawarcia umowy w sprawie zamówienia publicznego</w:t>
      </w:r>
      <w:r w:rsidRPr="00BB1EEB">
        <w:rPr>
          <w:rFonts w:ascii="Arial" w:hAnsi="Arial" w:cs="Arial"/>
        </w:rPr>
        <w:t xml:space="preserve">, Zamawiający </w:t>
      </w:r>
      <w:r w:rsidR="005F0D3B" w:rsidRPr="00BB1EEB">
        <w:rPr>
          <w:rFonts w:ascii="Arial" w:hAnsi="Arial" w:cs="Arial"/>
        </w:rPr>
        <w:t>może dokonać ponownego badania i oceny ofert</w:t>
      </w:r>
      <w:r w:rsidR="005F0D3B" w:rsidRPr="00BB1EEB">
        <w:rPr>
          <w:rFonts w:ascii="Arial" w:hAnsi="Arial" w:cs="Arial"/>
          <w:lang w:val="pl-PL"/>
        </w:rPr>
        <w:t>,</w:t>
      </w:r>
      <w:r w:rsidR="005F0D3B" w:rsidRPr="00BB1EEB">
        <w:rPr>
          <w:rFonts w:ascii="Arial" w:hAnsi="Arial" w:cs="Arial"/>
        </w:rPr>
        <w:t xml:space="preserve"> spośród ofert pozostałych w postępowaniu Wykonawców albo unieważnić postępowanie</w:t>
      </w:r>
      <w:r w:rsidRPr="00BB1EEB">
        <w:rPr>
          <w:rFonts w:ascii="Arial" w:hAnsi="Arial" w:cs="Arial"/>
        </w:rPr>
        <w:t>.</w:t>
      </w:r>
    </w:p>
    <w:p w:rsidR="008D48A7" w:rsidRPr="00BB1EEB" w:rsidRDefault="008D48A7" w:rsidP="002E5C9C">
      <w:pPr>
        <w:pStyle w:val="Nagwek1"/>
        <w:spacing w:line="360" w:lineRule="auto"/>
        <w:rPr>
          <w:rFonts w:ascii="Arial" w:hAnsi="Arial" w:cs="Arial"/>
        </w:rPr>
      </w:pPr>
      <w:bookmarkStart w:id="63" w:name="_Toc258314257"/>
      <w:r w:rsidRPr="00BB1EEB">
        <w:rPr>
          <w:rFonts w:ascii="Arial" w:hAnsi="Arial" w:cs="Arial"/>
        </w:rPr>
        <w:t>Informacje o formalno</w:t>
      </w:r>
      <w:r w:rsidRPr="00BB1EEB">
        <w:rPr>
          <w:rFonts w:ascii="Arial" w:eastAsia="TimesNewRoman" w:hAnsi="Arial" w:cs="Arial"/>
        </w:rPr>
        <w:t>ś</w:t>
      </w:r>
      <w:r w:rsidRPr="00BB1EEB">
        <w:rPr>
          <w:rFonts w:ascii="Arial" w:hAnsi="Arial" w:cs="Arial"/>
        </w:rPr>
        <w:t>ciach, jakie</w:t>
      </w:r>
      <w:r w:rsidR="005F0D3B" w:rsidRPr="00BB1EEB">
        <w:rPr>
          <w:rFonts w:ascii="Arial" w:hAnsi="Arial" w:cs="Arial"/>
          <w:lang w:val="pl-PL"/>
        </w:rPr>
        <w:t xml:space="preserve"> muszą zostać dopełnione </w:t>
      </w:r>
      <w:r w:rsidRPr="00BB1EEB">
        <w:rPr>
          <w:rFonts w:ascii="Arial" w:hAnsi="Arial" w:cs="Arial"/>
        </w:rPr>
        <w:t>po wyborze oferty w celu zawarcia umowy w sprawie zamówienia publicznego</w:t>
      </w:r>
      <w:bookmarkEnd w:id="63"/>
    </w:p>
    <w:p w:rsidR="00603291" w:rsidRPr="00BB1EEB" w:rsidRDefault="00335C23" w:rsidP="002E5C9C">
      <w:pPr>
        <w:pStyle w:val="Nagwek2"/>
        <w:spacing w:line="360" w:lineRule="auto"/>
        <w:rPr>
          <w:rFonts w:ascii="Arial" w:hAnsi="Arial" w:cs="Arial"/>
        </w:rPr>
      </w:pPr>
      <w:r w:rsidRPr="00BB1EEB">
        <w:rPr>
          <w:rFonts w:ascii="Arial" w:hAnsi="Arial" w:cs="Arial"/>
        </w:rPr>
        <w:t xml:space="preserve">Zamawiający </w:t>
      </w:r>
      <w:r w:rsidR="005F0D3B" w:rsidRPr="00BB1EEB">
        <w:rPr>
          <w:rFonts w:ascii="Arial" w:hAnsi="Arial" w:cs="Arial"/>
        </w:rPr>
        <w:t xml:space="preserve">zawrze umowę w sprawie zamówienia publicznego, w terminie i na zasadach określonych w art. 308 ust. 2 i 3 ustawy </w:t>
      </w:r>
      <w:proofErr w:type="spellStart"/>
      <w:r w:rsidR="005F0D3B" w:rsidRPr="00BB1EEB">
        <w:rPr>
          <w:rFonts w:ascii="Arial" w:hAnsi="Arial" w:cs="Arial"/>
        </w:rPr>
        <w:t>Pzp</w:t>
      </w:r>
      <w:proofErr w:type="spellEnd"/>
      <w:r w:rsidR="00603291" w:rsidRPr="00BB1EEB">
        <w:rPr>
          <w:rFonts w:ascii="Arial" w:hAnsi="Arial" w:cs="Arial"/>
        </w:rPr>
        <w:t>.</w:t>
      </w:r>
    </w:p>
    <w:p w:rsidR="00603291" w:rsidRPr="00BB1EEB" w:rsidRDefault="005F0D3B" w:rsidP="002E5C9C">
      <w:pPr>
        <w:pStyle w:val="Nagwek2"/>
        <w:spacing w:line="360" w:lineRule="auto"/>
        <w:rPr>
          <w:rFonts w:ascii="Arial" w:hAnsi="Arial" w:cs="Arial"/>
        </w:rPr>
      </w:pPr>
      <w:r w:rsidRPr="00BB1EEB">
        <w:rPr>
          <w:rFonts w:ascii="Arial" w:hAnsi="Arial" w:cs="Arial"/>
          <w:lang w:val="pl-PL"/>
        </w:rPr>
        <w:t>Zamawiający poinformuje Wykonawcę, któremu zostanie udzielone zamówienie, o miejscu i terminie zawarcia umowy</w:t>
      </w:r>
      <w:r w:rsidR="00603291" w:rsidRPr="00BB1EEB">
        <w:rPr>
          <w:rFonts w:ascii="Arial" w:hAnsi="Arial" w:cs="Arial"/>
        </w:rPr>
        <w:t>.</w:t>
      </w:r>
    </w:p>
    <w:p w:rsidR="005F0D3B" w:rsidRPr="00BB1EEB" w:rsidRDefault="005F0D3B" w:rsidP="002E5C9C">
      <w:pPr>
        <w:pStyle w:val="Nagwek2"/>
        <w:spacing w:line="360" w:lineRule="auto"/>
        <w:rPr>
          <w:rFonts w:ascii="Arial" w:hAnsi="Arial" w:cs="Arial"/>
        </w:rPr>
      </w:pPr>
      <w:r w:rsidRPr="00BB1EEB">
        <w:rPr>
          <w:rFonts w:ascii="Arial" w:hAnsi="Arial" w:cs="Arial"/>
          <w:lang w:val="pl-PL"/>
        </w:rPr>
        <w:lastRenderedPageBreak/>
        <w:t>Przed zawarciem umowy Wykonawca, na wezwanie Zamawiającego, zobowiązany jest do podania wszelkich informacji niezbędnych do wypełnienia treści umowy.</w:t>
      </w:r>
    </w:p>
    <w:p w:rsidR="008D48A7" w:rsidRPr="00BB1EEB" w:rsidRDefault="00603291" w:rsidP="002E5C9C">
      <w:pPr>
        <w:pStyle w:val="Nagwek2"/>
        <w:spacing w:line="360" w:lineRule="auto"/>
        <w:rPr>
          <w:rFonts w:ascii="Arial" w:hAnsi="Arial" w:cs="Arial"/>
        </w:rPr>
      </w:pPr>
      <w:r w:rsidRPr="00BB1EEB">
        <w:rPr>
          <w:rFonts w:ascii="Arial" w:hAnsi="Arial" w:cs="Arial"/>
        </w:rPr>
        <w:t xml:space="preserve">W </w:t>
      </w:r>
      <w:r w:rsidR="005F0D3B" w:rsidRPr="00BB1EEB">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BB1EEB">
        <w:rPr>
          <w:rFonts w:ascii="Arial" w:hAnsi="Arial" w:cs="Arial"/>
        </w:rPr>
        <w:t>.</w:t>
      </w:r>
    </w:p>
    <w:p w:rsidR="00335C23" w:rsidRPr="00BB1EEB" w:rsidRDefault="00A832BE" w:rsidP="002E5C9C">
      <w:pPr>
        <w:pStyle w:val="Nagwek2"/>
        <w:spacing w:line="360" w:lineRule="auto"/>
        <w:rPr>
          <w:rFonts w:ascii="Arial" w:hAnsi="Arial" w:cs="Arial"/>
        </w:rPr>
      </w:pPr>
      <w:r w:rsidRPr="00BB1EEB">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BB1EEB">
        <w:rPr>
          <w:rFonts w:ascii="Arial" w:hAnsi="Arial" w:cs="Arial"/>
        </w:rPr>
        <w:t>Pzp</w:t>
      </w:r>
      <w:proofErr w:type="spellEnd"/>
      <w:r w:rsidR="00335C23" w:rsidRPr="00BB1EEB">
        <w:rPr>
          <w:rFonts w:ascii="Arial" w:hAnsi="Arial" w:cs="Arial"/>
          <w:lang w:val="pl-PL"/>
        </w:rPr>
        <w:t>.</w:t>
      </w:r>
    </w:p>
    <w:p w:rsidR="00EB7871" w:rsidRPr="00BB1EEB" w:rsidRDefault="00603291" w:rsidP="002E5C9C">
      <w:pPr>
        <w:pStyle w:val="Nagwek1"/>
        <w:spacing w:line="360" w:lineRule="auto"/>
        <w:rPr>
          <w:rFonts w:ascii="Arial" w:hAnsi="Arial" w:cs="Arial"/>
        </w:rPr>
      </w:pPr>
      <w:bookmarkStart w:id="64" w:name="_Toc258314258"/>
      <w:r w:rsidRPr="00BB1EEB">
        <w:rPr>
          <w:rFonts w:ascii="Arial" w:hAnsi="Arial" w:cs="Arial"/>
        </w:rPr>
        <w:t>Wymagania dotycz</w:t>
      </w:r>
      <w:r w:rsidRPr="00BB1EEB">
        <w:rPr>
          <w:rFonts w:ascii="Arial" w:eastAsia="TimesNewRoman" w:hAnsi="Arial" w:cs="Arial"/>
        </w:rPr>
        <w:t>ą</w:t>
      </w:r>
      <w:r w:rsidRPr="00BB1EEB">
        <w:rPr>
          <w:rFonts w:ascii="Arial" w:hAnsi="Arial" w:cs="Arial"/>
        </w:rPr>
        <w:t>ce zabezpieczenia nale</w:t>
      </w:r>
      <w:r w:rsidRPr="00BB1EEB">
        <w:rPr>
          <w:rFonts w:ascii="Arial" w:eastAsia="TimesNewRoman" w:hAnsi="Arial" w:cs="Arial"/>
        </w:rPr>
        <w:t>ż</w:t>
      </w:r>
      <w:r w:rsidRPr="00BB1EEB">
        <w:rPr>
          <w:rFonts w:ascii="Arial" w:hAnsi="Arial" w:cs="Arial"/>
        </w:rPr>
        <w:t>ytego wykonania umowy</w:t>
      </w:r>
      <w:bookmarkEnd w:id="64"/>
    </w:p>
    <w:p w:rsidR="00EB7871" w:rsidRPr="00BB1EEB" w:rsidRDefault="00F0600D" w:rsidP="002E5C9C">
      <w:pPr>
        <w:pStyle w:val="Nagwek2"/>
        <w:spacing w:line="360" w:lineRule="auto"/>
        <w:rPr>
          <w:rFonts w:ascii="Arial" w:hAnsi="Arial" w:cs="Arial"/>
        </w:rPr>
      </w:pPr>
      <w:r w:rsidRPr="00BB1EEB">
        <w:rPr>
          <w:rFonts w:ascii="Arial" w:hAnsi="Arial" w:cs="Arial"/>
        </w:rPr>
        <w:t>W danym postępowaniu wniesienie zabezpieczenie należytego wykonania umowy nie jest wymagane.</w:t>
      </w:r>
    </w:p>
    <w:p w:rsidR="00EB7871" w:rsidRPr="00BB1EEB" w:rsidRDefault="00514B68" w:rsidP="002E5C9C">
      <w:pPr>
        <w:pStyle w:val="Nagwek1"/>
        <w:spacing w:line="360" w:lineRule="auto"/>
        <w:rPr>
          <w:rFonts w:ascii="Arial" w:hAnsi="Arial" w:cs="Arial"/>
        </w:rPr>
      </w:pPr>
      <w:bookmarkStart w:id="65" w:name="_Toc258314259"/>
      <w:r w:rsidRPr="00BB1EEB">
        <w:rPr>
          <w:rFonts w:ascii="Arial" w:hAnsi="Arial" w:cs="Arial"/>
          <w:lang w:val="pl-PL"/>
        </w:rPr>
        <w:t xml:space="preserve">projektowane postanowienia </w:t>
      </w:r>
      <w:r w:rsidR="00603291" w:rsidRPr="00BB1EEB">
        <w:rPr>
          <w:rFonts w:ascii="Arial" w:hAnsi="Arial" w:cs="Arial"/>
        </w:rPr>
        <w:t xml:space="preserve">umowy w sprawie zamówienia publicznego, </w:t>
      </w:r>
      <w:r w:rsidRPr="00BB1EEB">
        <w:rPr>
          <w:rFonts w:ascii="Arial" w:hAnsi="Arial" w:cs="Arial"/>
          <w:lang w:val="pl-PL"/>
        </w:rPr>
        <w:t xml:space="preserve">które zostaną wprowadzone do umowy w </w:t>
      </w:r>
      <w:r w:rsidR="00603291" w:rsidRPr="00BB1EEB">
        <w:rPr>
          <w:rFonts w:ascii="Arial" w:hAnsi="Arial" w:cs="Arial"/>
        </w:rPr>
        <w:t>sprawie zamówienia publicznego</w:t>
      </w:r>
      <w:bookmarkEnd w:id="65"/>
    </w:p>
    <w:p w:rsidR="00603291" w:rsidRPr="00BB1EEB" w:rsidRDefault="00603291" w:rsidP="002E5C9C">
      <w:pPr>
        <w:pStyle w:val="Nagwek2"/>
        <w:spacing w:line="360" w:lineRule="auto"/>
        <w:rPr>
          <w:rFonts w:ascii="Arial" w:hAnsi="Arial" w:cs="Arial"/>
        </w:rPr>
      </w:pPr>
      <w:r w:rsidRPr="00BB1EEB">
        <w:rPr>
          <w:rFonts w:ascii="Arial" w:hAnsi="Arial" w:cs="Arial"/>
        </w:rPr>
        <w:t xml:space="preserve">Wzór umowy stanowi załącznik do niniejszej </w:t>
      </w:r>
      <w:r w:rsidR="00D30384" w:rsidRPr="00BB1EEB">
        <w:rPr>
          <w:rFonts w:ascii="Arial" w:hAnsi="Arial" w:cs="Arial"/>
          <w:lang w:val="pl-PL"/>
        </w:rPr>
        <w:t>SWZ</w:t>
      </w:r>
      <w:r w:rsidRPr="00BB1EEB">
        <w:rPr>
          <w:rFonts w:ascii="Arial" w:hAnsi="Arial" w:cs="Arial"/>
        </w:rPr>
        <w:t>.</w:t>
      </w:r>
      <w:r w:rsidR="009E7B6E" w:rsidRPr="00BB1EEB">
        <w:rPr>
          <w:rFonts w:ascii="Arial" w:hAnsi="Arial" w:cs="Arial"/>
        </w:rPr>
        <w:t xml:space="preserve"> </w:t>
      </w:r>
    </w:p>
    <w:p w:rsidR="00F0600D" w:rsidRPr="00BB1EEB" w:rsidRDefault="00F0600D" w:rsidP="002E5C9C">
      <w:pPr>
        <w:pStyle w:val="Nagwek2"/>
        <w:spacing w:line="360" w:lineRule="auto"/>
        <w:rPr>
          <w:rFonts w:ascii="Arial" w:hAnsi="Arial" w:cs="Arial"/>
        </w:rPr>
      </w:pPr>
      <w:r w:rsidRPr="00BB1EEB">
        <w:rPr>
          <w:rFonts w:ascii="Arial" w:hAnsi="Arial" w:cs="Arial"/>
        </w:rPr>
        <w:t>Zamawiający dopuszcza możliwość zmian umowy w następującym zakresie i na określonych poniżej warunkach:</w:t>
      </w:r>
    </w:p>
    <w:p w:rsidR="00EB7871" w:rsidRPr="00BB1EEB" w:rsidRDefault="00F0600D" w:rsidP="002E5C9C">
      <w:pPr>
        <w:pStyle w:val="Nagwek2"/>
        <w:numPr>
          <w:ilvl w:val="0"/>
          <w:numId w:val="0"/>
        </w:numPr>
        <w:spacing w:line="360" w:lineRule="auto"/>
        <w:ind w:left="680"/>
        <w:rPr>
          <w:rFonts w:ascii="Arial" w:hAnsi="Arial" w:cs="Arial"/>
        </w:rPr>
      </w:pPr>
      <w:r w:rsidRPr="00BB1EEB">
        <w:rPr>
          <w:rFonts w:ascii="Arial" w:hAnsi="Arial" w:cs="Arial"/>
        </w:rPr>
        <w:t>Zamawiający dopuszcza możliwość przesunięcia terminu realizacji wyjazdu, na podstawie pisemnego aneksu do umowy, jeśli wystąpią obiektywne okoliczności niezależne od Wykonawcy lub Zamawiającego, uniemożliwiające wykonanie usługi i jednocześnie wydłużenia okresu realizacji przedmiotu umowy o czas trwania tych okoliczności, z zastrzeżeniem, iż okres realizacji umowy nie może przekroczyć 10 miesięcy licząc od dnia jej podpisania.</w:t>
      </w:r>
    </w:p>
    <w:p w:rsidR="00603291" w:rsidRPr="00BB1EEB" w:rsidRDefault="00603291" w:rsidP="002E5C9C">
      <w:pPr>
        <w:pStyle w:val="Nagwek1"/>
        <w:spacing w:line="360" w:lineRule="auto"/>
        <w:rPr>
          <w:rFonts w:ascii="Arial" w:hAnsi="Arial" w:cs="Arial"/>
        </w:rPr>
      </w:pPr>
      <w:bookmarkStart w:id="66" w:name="_Toc258314260"/>
      <w:r w:rsidRPr="00BB1EEB">
        <w:rPr>
          <w:rFonts w:ascii="Arial" w:hAnsi="Arial" w:cs="Arial"/>
        </w:rPr>
        <w:lastRenderedPageBreak/>
        <w:t xml:space="preserve">Pouczenie o </w:t>
      </w:r>
      <w:r w:rsidRPr="00BB1EEB">
        <w:rPr>
          <w:rFonts w:ascii="Arial" w:eastAsia="TimesNewRoman" w:hAnsi="Arial" w:cs="Arial"/>
        </w:rPr>
        <w:t>ś</w:t>
      </w:r>
      <w:r w:rsidRPr="00BB1EEB">
        <w:rPr>
          <w:rFonts w:ascii="Arial" w:hAnsi="Arial" w:cs="Arial"/>
        </w:rPr>
        <w:t>rodkach ochrony prawnej przysługuj</w:t>
      </w:r>
      <w:r w:rsidRPr="00BB1EEB">
        <w:rPr>
          <w:rFonts w:ascii="Arial" w:eastAsia="TimesNewRoman" w:hAnsi="Arial" w:cs="Arial"/>
        </w:rPr>
        <w:t>ą</w:t>
      </w:r>
      <w:r w:rsidRPr="00BB1EEB">
        <w:rPr>
          <w:rFonts w:ascii="Arial" w:hAnsi="Arial" w:cs="Arial"/>
        </w:rPr>
        <w:t>cych Wykonawcy</w:t>
      </w:r>
      <w:bookmarkEnd w:id="66"/>
    </w:p>
    <w:p w:rsidR="00A56852" w:rsidRPr="00BB1EEB" w:rsidRDefault="00514B68" w:rsidP="002E5C9C">
      <w:pPr>
        <w:pStyle w:val="Nagwek2"/>
        <w:numPr>
          <w:ilvl w:val="0"/>
          <w:numId w:val="0"/>
        </w:numPr>
        <w:spacing w:line="360" w:lineRule="auto"/>
        <w:ind w:left="431"/>
        <w:rPr>
          <w:rFonts w:ascii="Arial" w:hAnsi="Arial" w:cs="Arial"/>
        </w:rPr>
      </w:pPr>
      <w:r w:rsidRPr="00BB1EEB">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BB1EEB">
        <w:rPr>
          <w:rFonts w:ascii="Arial" w:hAnsi="Arial" w:cs="Arial"/>
        </w:rPr>
        <w:t>Pzp</w:t>
      </w:r>
      <w:proofErr w:type="spellEnd"/>
      <w:r w:rsidRPr="00BB1EEB">
        <w:rPr>
          <w:rFonts w:ascii="Arial" w:hAnsi="Arial" w:cs="Arial"/>
        </w:rPr>
        <w:t xml:space="preserve">, przysługują środki ochrony prawnej na zasadach przewidzianych w art. 505 – 590 ustawy </w:t>
      </w:r>
      <w:proofErr w:type="spellStart"/>
      <w:r w:rsidRPr="00BB1EEB">
        <w:rPr>
          <w:rFonts w:ascii="Arial" w:hAnsi="Arial" w:cs="Arial"/>
        </w:rPr>
        <w:t>Pzp</w:t>
      </w:r>
      <w:proofErr w:type="spellEnd"/>
      <w:r w:rsidR="00D30384" w:rsidRPr="00BB1EEB">
        <w:rPr>
          <w:rFonts w:ascii="Arial" w:hAnsi="Arial" w:cs="Arial"/>
        </w:rPr>
        <w:t>.</w:t>
      </w:r>
    </w:p>
    <w:p w:rsidR="00603291" w:rsidRPr="00BB1EEB" w:rsidRDefault="00603291" w:rsidP="002E5C9C">
      <w:pPr>
        <w:pStyle w:val="Nagwek1"/>
        <w:spacing w:line="360" w:lineRule="auto"/>
        <w:rPr>
          <w:rFonts w:ascii="Arial" w:hAnsi="Arial" w:cs="Arial"/>
        </w:rPr>
      </w:pPr>
      <w:r w:rsidRPr="00BB1EEB">
        <w:rPr>
          <w:rFonts w:ascii="Arial" w:hAnsi="Arial" w:cs="Arial"/>
        </w:rPr>
        <w:t>Aukcja elektroniczna</w:t>
      </w:r>
    </w:p>
    <w:p w:rsidR="00603291" w:rsidRPr="00BB1EEB" w:rsidRDefault="00514B68" w:rsidP="002E5C9C">
      <w:pPr>
        <w:pStyle w:val="Nagwek2"/>
        <w:spacing w:line="360" w:lineRule="auto"/>
        <w:rPr>
          <w:rFonts w:ascii="Arial" w:hAnsi="Arial" w:cs="Arial"/>
        </w:rPr>
      </w:pPr>
      <w:r w:rsidRPr="00BB1EEB">
        <w:rPr>
          <w:rFonts w:ascii="Arial" w:hAnsi="Arial" w:cs="Arial"/>
          <w:lang w:val="pl-PL"/>
        </w:rPr>
        <w:t xml:space="preserve">Zamawiający </w:t>
      </w:r>
      <w:r w:rsidRPr="00BB1EEB">
        <w:rPr>
          <w:rFonts w:ascii="Arial" w:hAnsi="Arial" w:cs="Arial"/>
        </w:rPr>
        <w:t xml:space="preserve">nie przewiduje przeprowadzenia aukcji elektronicznej, o której mowa w art. 308 ust. 1 ustawy </w:t>
      </w:r>
      <w:proofErr w:type="spellStart"/>
      <w:r w:rsidRPr="00BB1EEB">
        <w:rPr>
          <w:rFonts w:ascii="Arial" w:hAnsi="Arial" w:cs="Arial"/>
        </w:rPr>
        <w:t>Pzp</w:t>
      </w:r>
      <w:proofErr w:type="spellEnd"/>
      <w:r w:rsidR="00603291" w:rsidRPr="00BB1EEB">
        <w:rPr>
          <w:rFonts w:ascii="Arial" w:hAnsi="Arial" w:cs="Arial"/>
        </w:rPr>
        <w:t>.</w:t>
      </w:r>
    </w:p>
    <w:p w:rsidR="00603291" w:rsidRPr="00BB1EEB" w:rsidRDefault="007911FF" w:rsidP="002E5C9C">
      <w:pPr>
        <w:pStyle w:val="Nagwek1"/>
        <w:spacing w:line="360" w:lineRule="auto"/>
        <w:rPr>
          <w:rFonts w:ascii="Arial" w:hAnsi="Arial" w:cs="Arial"/>
        </w:rPr>
      </w:pPr>
      <w:r w:rsidRPr="00BB1EEB">
        <w:rPr>
          <w:rFonts w:ascii="Arial" w:hAnsi="Arial" w:cs="Arial"/>
          <w:lang w:val="pl-PL"/>
        </w:rPr>
        <w:t>Ochrona danych osobowych</w:t>
      </w:r>
    </w:p>
    <w:p w:rsidR="00672BAE" w:rsidRPr="00BB1EEB" w:rsidRDefault="00672BAE" w:rsidP="00672BAE">
      <w:pPr>
        <w:spacing w:before="100" w:beforeAutospacing="1" w:after="100" w:afterAutospacing="1" w:line="360" w:lineRule="auto"/>
        <w:rPr>
          <w:rFonts w:ascii="Arial" w:hAnsi="Arial" w:cs="Arial"/>
        </w:rPr>
      </w:pPr>
      <w:r w:rsidRPr="00BB1EEB">
        <w:rPr>
          <w:rFonts w:ascii="Arial" w:hAnsi="Arial" w:cs="Arial"/>
          <w:b/>
          <w:bCs/>
        </w:rPr>
        <w:t>27.1. Informacje dotyczące administratora danych</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rPr>
        <w:t>Administratorem Państwa danych osobowych przetwarzanych w związku z prowadzeniem postępowania o udzielenie zamówienia publicznego będzie Politechnika Częstochowska z siedzibą  42-201 Częstochowa, ul. J.H. Dąbrowskiego 69.</w:t>
      </w:r>
    </w:p>
    <w:p w:rsidR="00672BAE" w:rsidRPr="00BB1EEB" w:rsidRDefault="00672BAE" w:rsidP="00672BAE">
      <w:pPr>
        <w:spacing w:line="360" w:lineRule="auto"/>
        <w:jc w:val="both"/>
        <w:rPr>
          <w:rFonts w:ascii="Arial" w:hAnsi="Arial" w:cs="Arial"/>
        </w:rPr>
      </w:pPr>
      <w:r w:rsidRPr="00BB1EEB">
        <w:rPr>
          <w:rFonts w:ascii="Arial" w:hAnsi="Arial" w:cs="Arial"/>
        </w:rPr>
        <w:t>Możecie się Państwo kontaktować z nami w następujący sposób:</w:t>
      </w:r>
    </w:p>
    <w:p w:rsidR="00672BAE" w:rsidRPr="00BB1EEB" w:rsidRDefault="00672BAE" w:rsidP="00672BAE">
      <w:pPr>
        <w:numPr>
          <w:ilvl w:val="0"/>
          <w:numId w:val="27"/>
        </w:numPr>
        <w:spacing w:after="160" w:line="360" w:lineRule="auto"/>
        <w:jc w:val="both"/>
        <w:rPr>
          <w:rFonts w:ascii="Arial" w:hAnsi="Arial" w:cs="Arial"/>
        </w:rPr>
      </w:pPr>
      <w:r w:rsidRPr="00BB1EEB">
        <w:rPr>
          <w:rFonts w:ascii="Arial" w:hAnsi="Arial" w:cs="Arial"/>
        </w:rPr>
        <w:t>listownie na adres siedziby Politechniki Częstochowskiej;</w:t>
      </w:r>
    </w:p>
    <w:p w:rsidR="00672BAE" w:rsidRPr="00BB1EEB" w:rsidRDefault="00672BAE" w:rsidP="00672BAE">
      <w:pPr>
        <w:numPr>
          <w:ilvl w:val="0"/>
          <w:numId w:val="27"/>
        </w:numPr>
        <w:spacing w:after="160" w:line="360" w:lineRule="auto"/>
        <w:jc w:val="both"/>
        <w:rPr>
          <w:rFonts w:ascii="Arial" w:hAnsi="Arial" w:cs="Arial"/>
        </w:rPr>
      </w:pPr>
      <w:r w:rsidRPr="00BB1EEB">
        <w:rPr>
          <w:rFonts w:ascii="Arial" w:hAnsi="Arial" w:cs="Arial"/>
        </w:rPr>
        <w:t>przez elektroniczną skrzynkę podawczą dostępną na stronie internetowej: https://www.bip.pcz.pl;</w:t>
      </w:r>
    </w:p>
    <w:p w:rsidR="00672BAE" w:rsidRPr="00BB1EEB" w:rsidRDefault="00672BAE" w:rsidP="00672BAE">
      <w:pPr>
        <w:numPr>
          <w:ilvl w:val="0"/>
          <w:numId w:val="27"/>
        </w:numPr>
        <w:spacing w:before="100" w:beforeAutospacing="1" w:after="100" w:afterAutospacing="1" w:line="360" w:lineRule="auto"/>
        <w:jc w:val="both"/>
        <w:rPr>
          <w:rFonts w:ascii="Arial" w:hAnsi="Arial" w:cs="Arial"/>
        </w:rPr>
      </w:pPr>
      <w:r w:rsidRPr="00BB1EEB">
        <w:rPr>
          <w:rFonts w:ascii="Arial" w:hAnsi="Arial" w:cs="Arial"/>
        </w:rPr>
        <w:t>poprzez e-mail:       </w:t>
      </w:r>
      <w:hyperlink r:id="rId8" w:history="1">
        <w:r w:rsidRPr="00BB1EEB">
          <w:rPr>
            <w:rFonts w:ascii="Arial" w:hAnsi="Arial" w:cs="Arial"/>
            <w:color w:val="0563C1"/>
            <w:u w:val="single"/>
          </w:rPr>
          <w:t>kancelaria@pcz.pl</w:t>
        </w:r>
      </w:hyperlink>
    </w:p>
    <w:p w:rsidR="00672BAE" w:rsidRPr="00BB1EEB" w:rsidRDefault="00672BAE" w:rsidP="00672BAE">
      <w:pPr>
        <w:numPr>
          <w:ilvl w:val="0"/>
          <w:numId w:val="27"/>
        </w:numPr>
        <w:spacing w:before="100" w:beforeAutospacing="1" w:after="100" w:afterAutospacing="1" w:line="360" w:lineRule="auto"/>
        <w:jc w:val="both"/>
        <w:rPr>
          <w:rFonts w:ascii="Arial" w:hAnsi="Arial" w:cs="Arial"/>
        </w:rPr>
      </w:pPr>
      <w:r w:rsidRPr="00BB1EEB">
        <w:rPr>
          <w:rFonts w:ascii="Arial" w:hAnsi="Arial" w:cs="Arial"/>
        </w:rPr>
        <w:t>telefonicznie:    centrala (34) 3250100</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b/>
          <w:bCs/>
        </w:rPr>
        <w:t>27.2. Inspektor ochrony danych</w:t>
      </w:r>
    </w:p>
    <w:p w:rsidR="00672BAE" w:rsidRPr="00BB1EEB" w:rsidRDefault="00672BAE" w:rsidP="00672BAE">
      <w:pPr>
        <w:spacing w:line="360" w:lineRule="auto"/>
        <w:jc w:val="both"/>
        <w:rPr>
          <w:rFonts w:ascii="Arial" w:hAnsi="Arial" w:cs="Arial"/>
        </w:rPr>
      </w:pPr>
      <w:r w:rsidRPr="00BB1EEB">
        <w:rPr>
          <w:rFonts w:ascii="Arial" w:hAnsi="Arial" w:cs="Arial"/>
        </w:rPr>
        <w:t xml:space="preserve">Wyznaczyliśmy inspektora ochrony danych, z którym możecie się Państwo kontaktować we wszystkich sprawach dotyczących przetwarzania danych osobowych </w:t>
      </w:r>
      <w:r w:rsidRPr="00BB1EEB">
        <w:rPr>
          <w:rFonts w:ascii="Arial" w:hAnsi="Arial" w:cs="Arial"/>
        </w:rPr>
        <w:lastRenderedPageBreak/>
        <w:t>oraz korzystania z praw związanych z przetwarzaniem danych. Z inspektorem  ochrony danych możecie się Państwo kontaktować w następujący sposób:</w:t>
      </w:r>
    </w:p>
    <w:p w:rsidR="00672BAE" w:rsidRPr="00BB1EEB" w:rsidRDefault="00672BAE" w:rsidP="00672BAE">
      <w:pPr>
        <w:numPr>
          <w:ilvl w:val="0"/>
          <w:numId w:val="28"/>
        </w:numPr>
        <w:spacing w:after="160" w:line="360" w:lineRule="auto"/>
        <w:jc w:val="both"/>
        <w:rPr>
          <w:rFonts w:ascii="Arial" w:hAnsi="Arial" w:cs="Arial"/>
        </w:rPr>
      </w:pPr>
      <w:r w:rsidRPr="00BB1EEB">
        <w:rPr>
          <w:rFonts w:ascii="Arial" w:hAnsi="Arial" w:cs="Arial"/>
        </w:rPr>
        <w:t>przy użyciu danych kontaktowych administratora wskazanych w pkt.1;</w:t>
      </w:r>
    </w:p>
    <w:p w:rsidR="00672BAE" w:rsidRPr="00BB1EEB" w:rsidRDefault="00672BAE" w:rsidP="00672BAE">
      <w:pPr>
        <w:numPr>
          <w:ilvl w:val="0"/>
          <w:numId w:val="28"/>
        </w:numPr>
        <w:spacing w:after="160" w:line="360" w:lineRule="auto"/>
        <w:jc w:val="both"/>
        <w:rPr>
          <w:rFonts w:ascii="Arial" w:hAnsi="Arial" w:cs="Arial"/>
        </w:rPr>
      </w:pPr>
      <w:r w:rsidRPr="00BB1EEB">
        <w:rPr>
          <w:rFonts w:ascii="Arial" w:hAnsi="Arial" w:cs="Arial"/>
        </w:rPr>
        <w:t>poprzez e-mail:       iodo@pcz.pl;</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b/>
          <w:bCs/>
        </w:rPr>
        <w:t xml:space="preserve">27.3. Cel  i podstawa prawna przetwarzania Państwa danych </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rPr>
        <w:t>Państwa dane będą przetwarzane w celu związanym z postępowaniem o udzielenie zamówienia publicznego. Podstawą prawną ich przetwarzania jest Państwa zgoda wyrażona poprzez akt uczestnictwa w postępowaniu oraz następujące przepisy prawa,  w tym w szczególności:</w:t>
      </w:r>
    </w:p>
    <w:p w:rsidR="00672BAE" w:rsidRPr="00BB1EEB" w:rsidRDefault="00672BAE" w:rsidP="00672BAE">
      <w:pPr>
        <w:numPr>
          <w:ilvl w:val="0"/>
          <w:numId w:val="29"/>
        </w:numPr>
        <w:spacing w:before="100" w:beforeAutospacing="1" w:after="100" w:afterAutospacing="1" w:line="360" w:lineRule="auto"/>
        <w:jc w:val="both"/>
        <w:rPr>
          <w:rFonts w:ascii="Arial" w:hAnsi="Arial" w:cs="Arial"/>
        </w:rPr>
      </w:pPr>
      <w:r w:rsidRPr="00BB1EEB">
        <w:rPr>
          <w:rFonts w:ascii="Arial" w:hAnsi="Arial" w:cs="Arial"/>
        </w:rPr>
        <w:t xml:space="preserve">ustawę z dnia 11 września 2019 roku Prawo zamówień  publicznych (Dz.U. z 2019 r. poz. 2019 z </w:t>
      </w:r>
      <w:proofErr w:type="spellStart"/>
      <w:r w:rsidRPr="00BB1EEB">
        <w:rPr>
          <w:rFonts w:ascii="Arial" w:hAnsi="Arial" w:cs="Arial"/>
        </w:rPr>
        <w:t>późn</w:t>
      </w:r>
      <w:proofErr w:type="spellEnd"/>
      <w:r w:rsidRPr="00BB1EEB">
        <w:rPr>
          <w:rFonts w:ascii="Arial" w:hAnsi="Arial" w:cs="Arial"/>
        </w:rPr>
        <w:t>.  zm.),</w:t>
      </w:r>
    </w:p>
    <w:p w:rsidR="00672BAE" w:rsidRPr="00BB1EEB" w:rsidRDefault="00672BAE" w:rsidP="00672BAE">
      <w:pPr>
        <w:numPr>
          <w:ilvl w:val="0"/>
          <w:numId w:val="29"/>
        </w:numPr>
        <w:spacing w:before="100" w:beforeAutospacing="1" w:after="100" w:afterAutospacing="1" w:line="360" w:lineRule="auto"/>
        <w:jc w:val="both"/>
        <w:rPr>
          <w:rFonts w:ascii="Arial" w:hAnsi="Arial" w:cs="Arial"/>
        </w:rPr>
      </w:pPr>
      <w:r w:rsidRPr="00BB1EEB">
        <w:rPr>
          <w:rFonts w:ascii="Arial" w:hAnsi="Arial" w:cs="Arial"/>
        </w:rPr>
        <w:t>rozporządzenie Ministra Rozwoju, Pracy i Technologii  w sprawie protokołów postępowania oraz dokumentacji postępowania o udzielenie zamówienia publicznego</w:t>
      </w:r>
      <w:r w:rsidRPr="00BB1EEB">
        <w:rPr>
          <w:rFonts w:ascii="Arial" w:hAnsi="Arial" w:cs="Arial"/>
        </w:rPr>
        <w:br/>
        <w:t>z dnia 18 grudnia 2020 r. (Dz.U. z 2020 r. poz. 2434 );</w:t>
      </w:r>
    </w:p>
    <w:p w:rsidR="00672BAE" w:rsidRPr="00BB1EEB" w:rsidRDefault="00672BAE" w:rsidP="00672BAE">
      <w:pPr>
        <w:numPr>
          <w:ilvl w:val="0"/>
          <w:numId w:val="29"/>
        </w:numPr>
        <w:spacing w:before="100" w:beforeAutospacing="1" w:after="100" w:afterAutospacing="1" w:line="360" w:lineRule="auto"/>
        <w:jc w:val="both"/>
        <w:rPr>
          <w:rFonts w:ascii="Arial" w:hAnsi="Arial" w:cs="Arial"/>
        </w:rPr>
      </w:pPr>
      <w:r w:rsidRPr="00BB1EEB">
        <w:rPr>
          <w:rFonts w:ascii="Arial" w:hAnsi="Arial" w:cs="Arial"/>
        </w:rPr>
        <w:t>ustawę o narodowym zasobie archiwalnym i archiwach (tj. Dz.U. z 2020 r. poz. 164 ).</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b/>
          <w:bCs/>
        </w:rPr>
        <w:t>27.4. Okres przechowywania danych</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rPr>
        <w:t>Państwa dane pozyskane w związku z postępowaniem o udzielenie zamówienia publicznego przetwarzane będą przez okres wynikający z ustawy Prawo zamówień publicznych oraz zgodnie z zasadami archiwizacji obowiązującymi w Politechnice Częstochowskiej.</w:t>
      </w:r>
    </w:p>
    <w:p w:rsidR="00672BAE" w:rsidRPr="00BB1EEB" w:rsidRDefault="00672BAE" w:rsidP="00672BAE">
      <w:pPr>
        <w:spacing w:before="100" w:beforeAutospacing="1" w:after="100" w:afterAutospacing="1" w:line="360" w:lineRule="auto"/>
        <w:jc w:val="both"/>
        <w:rPr>
          <w:rFonts w:ascii="Arial" w:hAnsi="Arial" w:cs="Arial"/>
          <w:b/>
          <w:bCs/>
        </w:rPr>
      </w:pPr>
      <w:r w:rsidRPr="00BB1EEB">
        <w:rPr>
          <w:rFonts w:ascii="Arial" w:hAnsi="Arial" w:cs="Arial"/>
          <w:b/>
          <w:bCs/>
        </w:rPr>
        <w:t>27.5. Odbiorcy danych</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rPr>
        <w:t>Państwa dane pozyskane w związku z postępowaniem o udzielenie zamówienia publicznego przekazywane będą wszystkim zainteresowanym podmiotom i osobom, gdyż co do zasady postępowanie o udzielenie zamówienia publicznego jest jawne. </w:t>
      </w:r>
    </w:p>
    <w:p w:rsidR="00672BAE" w:rsidRPr="00BB1EEB" w:rsidRDefault="00672BAE" w:rsidP="00672BAE">
      <w:pPr>
        <w:numPr>
          <w:ilvl w:val="0"/>
          <w:numId w:val="30"/>
        </w:numPr>
        <w:spacing w:before="100" w:beforeAutospacing="1" w:after="100" w:afterAutospacing="1" w:line="360" w:lineRule="auto"/>
        <w:jc w:val="both"/>
        <w:rPr>
          <w:rFonts w:ascii="Arial" w:hAnsi="Arial" w:cs="Arial"/>
        </w:rPr>
      </w:pPr>
      <w:r w:rsidRPr="00BB1EEB">
        <w:rPr>
          <w:rFonts w:ascii="Arial" w:hAnsi="Arial" w:cs="Arial"/>
        </w:rPr>
        <w:lastRenderedPageBreak/>
        <w:t>Ograniczenie dostępu do Państwa danych może wystąpić jedynie w  przypadkach wskazanych w ustawie, zgodnie z art. 18 ustawy Prawo zamówień  publicznych.</w:t>
      </w:r>
    </w:p>
    <w:p w:rsidR="00672BAE" w:rsidRPr="00BB1EEB" w:rsidRDefault="00672BAE" w:rsidP="00672BAE">
      <w:pPr>
        <w:numPr>
          <w:ilvl w:val="0"/>
          <w:numId w:val="30"/>
        </w:numPr>
        <w:spacing w:before="100" w:beforeAutospacing="1" w:after="100" w:afterAutospacing="1" w:line="360" w:lineRule="auto"/>
        <w:jc w:val="both"/>
        <w:rPr>
          <w:rFonts w:ascii="Arial" w:hAnsi="Arial" w:cs="Arial"/>
        </w:rPr>
      </w:pPr>
      <w:r w:rsidRPr="00BB1EEB">
        <w:rPr>
          <w:rFonts w:ascii="Arial" w:hAnsi="Arial" w:cs="Arial"/>
        </w:rPr>
        <w:t xml:space="preserve">Odbiorcami danych osobowych zawartych w dokumentach związanych z postępowaniem o zamówienie publiczne mogą być również podmioty, z którymi Politechnika Częstochowska zawarła umowy w zakresie wsparcia informatycznego lub innych usług niezbędnych do realizacji zadań uczelni. </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b/>
          <w:bCs/>
        </w:rPr>
        <w:t>27.6. Przekazywanie danych poza Europejski Obszar Gospodarczy</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rPr>
        <w:t>W związku z jawnością postępowania o udzielenie zamówienia publicznego Państwa dane  mogą być przekazywane do państw z poza EOG z zastrzeżeniem, o którym mowa w punkcie 5 a).</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b/>
          <w:bCs/>
        </w:rPr>
        <w:t>27.7. Przysługujące Państwu uprawnienia związane z przetwarzaniem danych osobowych</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rPr>
        <w:t>W odniesieniu do danych pozyskanych w związku z prowadzonym postępowaniem o udzielenie zamówienia publicznego przysługują Państwu następujące uprawnienia:</w:t>
      </w:r>
    </w:p>
    <w:p w:rsidR="00672BAE" w:rsidRPr="00BB1EEB" w:rsidRDefault="00672BAE" w:rsidP="00672BAE">
      <w:pPr>
        <w:numPr>
          <w:ilvl w:val="0"/>
          <w:numId w:val="31"/>
        </w:numPr>
        <w:spacing w:before="100" w:beforeAutospacing="1" w:after="100" w:afterAutospacing="1" w:line="360" w:lineRule="auto"/>
        <w:jc w:val="both"/>
        <w:rPr>
          <w:rFonts w:ascii="Arial" w:hAnsi="Arial" w:cs="Arial"/>
        </w:rPr>
      </w:pPr>
      <w:r w:rsidRPr="00BB1EEB">
        <w:rPr>
          <w:rFonts w:ascii="Arial" w:hAnsi="Arial" w:cs="Arial"/>
        </w:rPr>
        <w:t>prawo dostępu do swoich danych oraz otrzymania ich kopii;</w:t>
      </w:r>
    </w:p>
    <w:p w:rsidR="00672BAE" w:rsidRPr="00BB1EEB" w:rsidRDefault="00672BAE" w:rsidP="00672BAE">
      <w:pPr>
        <w:numPr>
          <w:ilvl w:val="0"/>
          <w:numId w:val="31"/>
        </w:numPr>
        <w:spacing w:before="100" w:beforeAutospacing="1" w:after="100" w:afterAutospacing="1" w:line="360" w:lineRule="auto"/>
        <w:jc w:val="both"/>
        <w:rPr>
          <w:rFonts w:ascii="Arial" w:hAnsi="Arial" w:cs="Arial"/>
        </w:rPr>
      </w:pPr>
      <w:r w:rsidRPr="00BB1EEB">
        <w:rPr>
          <w:rFonts w:ascii="Arial" w:hAnsi="Arial" w:cs="Arial"/>
        </w:rPr>
        <w:t>prawo do sprostowania (poprawiania) swoich danych;</w:t>
      </w:r>
    </w:p>
    <w:p w:rsidR="00672BAE" w:rsidRPr="00BB1EEB" w:rsidRDefault="00672BAE" w:rsidP="00672BAE">
      <w:pPr>
        <w:numPr>
          <w:ilvl w:val="0"/>
          <w:numId w:val="31"/>
        </w:numPr>
        <w:spacing w:before="100" w:beforeAutospacing="1" w:after="100" w:afterAutospacing="1" w:line="360" w:lineRule="auto"/>
        <w:jc w:val="both"/>
        <w:rPr>
          <w:rFonts w:ascii="Arial" w:hAnsi="Arial" w:cs="Arial"/>
        </w:rPr>
      </w:pPr>
      <w:r w:rsidRPr="00BB1EEB">
        <w:rPr>
          <w:rFonts w:ascii="Arial" w:hAnsi="Arial" w:cs="Arial"/>
        </w:rPr>
        <w:t>prawo do usunięcia danych osobowych, w sytuacji, gdy przetwarzanie danych nie następuje w celu wywiązania się z obowiązku wynikającego z przepisu prawa lub w ramach sprawowania władzy publicznej; </w:t>
      </w:r>
    </w:p>
    <w:p w:rsidR="00672BAE" w:rsidRPr="00BB1EEB" w:rsidRDefault="00672BAE" w:rsidP="00672BAE">
      <w:pPr>
        <w:numPr>
          <w:ilvl w:val="0"/>
          <w:numId w:val="31"/>
        </w:numPr>
        <w:spacing w:before="100" w:beforeAutospacing="1" w:after="100" w:afterAutospacing="1" w:line="360" w:lineRule="auto"/>
        <w:jc w:val="both"/>
        <w:rPr>
          <w:rFonts w:ascii="Arial" w:hAnsi="Arial" w:cs="Arial"/>
        </w:rPr>
      </w:pPr>
      <w:r w:rsidRPr="00BB1EEB">
        <w:rPr>
          <w:rFonts w:ascii="Arial" w:hAnsi="Arial" w:cs="Arial"/>
        </w:rPr>
        <w:t>prawo do ograniczenia przetwarzania danych, przy czym przepisy odrębne mogą wyłączyć możliwość skorzystania z tego prawa,</w:t>
      </w:r>
    </w:p>
    <w:p w:rsidR="00672BAE" w:rsidRPr="00BB1EEB" w:rsidRDefault="00672BAE" w:rsidP="00672BAE">
      <w:pPr>
        <w:numPr>
          <w:ilvl w:val="0"/>
          <w:numId w:val="31"/>
        </w:numPr>
        <w:spacing w:before="100" w:beforeAutospacing="1" w:after="100" w:afterAutospacing="1" w:line="360" w:lineRule="auto"/>
        <w:jc w:val="both"/>
        <w:rPr>
          <w:rFonts w:ascii="Arial" w:hAnsi="Arial" w:cs="Arial"/>
        </w:rPr>
      </w:pPr>
      <w:r w:rsidRPr="00BB1EEB">
        <w:rPr>
          <w:rFonts w:ascii="Arial" w:hAnsi="Arial" w:cs="Arial"/>
        </w:rPr>
        <w:t xml:space="preserve">prawo do wniesienia skargi do Prezesa Urzędu Ochrony Danych Osobowych. </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b/>
          <w:bCs/>
        </w:rPr>
        <w:t>27.8. Obowiązek podania danych</w:t>
      </w:r>
    </w:p>
    <w:p w:rsidR="00672BAE" w:rsidRPr="00BB1EEB" w:rsidRDefault="00672BAE" w:rsidP="00672BAE">
      <w:pPr>
        <w:spacing w:before="100" w:beforeAutospacing="1" w:after="100" w:afterAutospacing="1" w:line="360" w:lineRule="auto"/>
        <w:jc w:val="both"/>
        <w:rPr>
          <w:rFonts w:ascii="Arial" w:hAnsi="Arial" w:cs="Arial"/>
        </w:rPr>
      </w:pPr>
      <w:r w:rsidRPr="00BB1EEB">
        <w:rPr>
          <w:rFonts w:ascii="Arial" w:hAnsi="Arial" w:cs="Arial"/>
        </w:rPr>
        <w:t xml:space="preserve">Podanie danych osobowych w związku udziałem w postępowaniu o zamówienia publiczne nie jest obowiązkowe, ale  stanowi warunek niezbędny do wzięcia w nim udziału. Odmowa podania danych będzie oznaczać rezygnację z udziału w </w:t>
      </w:r>
      <w:r w:rsidRPr="00BB1EEB">
        <w:rPr>
          <w:rFonts w:ascii="Arial" w:hAnsi="Arial" w:cs="Arial"/>
        </w:rPr>
        <w:lastRenderedPageBreak/>
        <w:t>postepowaniu jeżeli prawo żądania danych wynika z przepisów ustawy Prawo zamówień publicznych oraz wydanych do niej przepisów wykonawczych.</w:t>
      </w:r>
    </w:p>
    <w:p w:rsidR="00672BAE" w:rsidRPr="00BB1EEB" w:rsidRDefault="00672BAE" w:rsidP="00672BAE">
      <w:pPr>
        <w:spacing w:before="100" w:beforeAutospacing="1" w:after="100" w:afterAutospacing="1" w:line="360" w:lineRule="auto"/>
        <w:jc w:val="both"/>
        <w:rPr>
          <w:rFonts w:ascii="Arial" w:hAnsi="Arial" w:cs="Arial"/>
          <w:b/>
        </w:rPr>
      </w:pPr>
      <w:r w:rsidRPr="00BB1EEB">
        <w:rPr>
          <w:rFonts w:ascii="Arial" w:hAnsi="Arial" w:cs="Arial"/>
          <w:b/>
        </w:rPr>
        <w:t>27.9. Zautomatyzowane podejmowanie decyzji</w:t>
      </w:r>
    </w:p>
    <w:p w:rsidR="00B556D6" w:rsidRPr="00BB1EEB" w:rsidRDefault="00672BAE" w:rsidP="00672BAE">
      <w:pPr>
        <w:pStyle w:val="Nagwek2"/>
        <w:numPr>
          <w:ilvl w:val="0"/>
          <w:numId w:val="0"/>
        </w:numPr>
        <w:spacing w:line="360" w:lineRule="auto"/>
        <w:ind w:left="680" w:hanging="680"/>
        <w:rPr>
          <w:rFonts w:ascii="Arial" w:hAnsi="Arial" w:cs="Arial"/>
        </w:rPr>
      </w:pPr>
      <w:r w:rsidRPr="00BB1EEB">
        <w:rPr>
          <w:rFonts w:ascii="Arial" w:hAnsi="Arial" w:cs="Arial"/>
          <w:bCs w:val="0"/>
          <w:iCs w:val="0"/>
          <w:color w:val="auto"/>
          <w:lang w:val="pl-PL" w:eastAsia="pl-PL"/>
        </w:rPr>
        <w:t>Państwa dane osobowe nie będą podlegać zautomatyzowanemu procesowi podejmowania decyzji, w tym profilowaniu</w:t>
      </w:r>
      <w:r w:rsidR="00B556D6" w:rsidRPr="00BB1EEB">
        <w:rPr>
          <w:rFonts w:ascii="Arial" w:hAnsi="Arial" w:cs="Arial"/>
          <w:lang w:val="pl-PL"/>
        </w:rPr>
        <w:t>.</w:t>
      </w:r>
    </w:p>
    <w:p w:rsidR="00F2749C" w:rsidRPr="00BB1EEB" w:rsidRDefault="00F2749C" w:rsidP="002E5C9C">
      <w:pPr>
        <w:pStyle w:val="Nagwek2"/>
        <w:numPr>
          <w:ilvl w:val="0"/>
          <w:numId w:val="0"/>
        </w:numPr>
        <w:spacing w:line="360" w:lineRule="auto"/>
        <w:ind w:left="1040"/>
        <w:rPr>
          <w:rFonts w:ascii="Arial" w:hAnsi="Arial" w:cs="Arial"/>
        </w:rPr>
      </w:pPr>
    </w:p>
    <w:p w:rsidR="00603291" w:rsidRPr="00BB1EEB" w:rsidRDefault="00603291" w:rsidP="002E5C9C">
      <w:pPr>
        <w:spacing w:before="60" w:after="120" w:line="360" w:lineRule="auto"/>
        <w:jc w:val="both"/>
        <w:rPr>
          <w:rFonts w:ascii="Arial" w:hAnsi="Arial" w:cs="Arial"/>
        </w:rPr>
      </w:pPr>
      <w:r w:rsidRPr="00BB1EEB">
        <w:rPr>
          <w:rFonts w:ascii="Arial" w:hAnsi="Arial" w:cs="Arial"/>
          <w:b/>
        </w:rPr>
        <w:t>Załącznik</w:t>
      </w:r>
      <w:r w:rsidR="00930133" w:rsidRPr="00BB1EEB">
        <w:rPr>
          <w:rFonts w:ascii="Arial" w:hAnsi="Arial" w:cs="Arial"/>
          <w:b/>
        </w:rPr>
        <w:t>i do SWZ</w:t>
      </w:r>
      <w:r w:rsidR="00930133" w:rsidRPr="00BB1EE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BB1EEB" w:rsidTr="00930133">
        <w:tc>
          <w:tcPr>
            <w:tcW w:w="828" w:type="dxa"/>
          </w:tcPr>
          <w:p w:rsidR="00603291" w:rsidRPr="00BB1EEB" w:rsidRDefault="00603291" w:rsidP="002E5C9C">
            <w:pPr>
              <w:spacing w:before="60" w:after="120" w:line="360" w:lineRule="auto"/>
              <w:jc w:val="both"/>
              <w:rPr>
                <w:rFonts w:ascii="Arial" w:hAnsi="Arial" w:cs="Arial"/>
                <w:b/>
              </w:rPr>
            </w:pPr>
            <w:r w:rsidRPr="00BB1EEB">
              <w:rPr>
                <w:rFonts w:ascii="Arial" w:hAnsi="Arial" w:cs="Arial"/>
                <w:b/>
              </w:rPr>
              <w:t>Nr</w:t>
            </w:r>
          </w:p>
        </w:tc>
        <w:tc>
          <w:tcPr>
            <w:tcW w:w="8636" w:type="dxa"/>
          </w:tcPr>
          <w:p w:rsidR="00603291" w:rsidRPr="00BB1EEB" w:rsidRDefault="00603291" w:rsidP="002E5C9C">
            <w:pPr>
              <w:spacing w:before="60" w:after="120" w:line="360" w:lineRule="auto"/>
              <w:jc w:val="both"/>
              <w:rPr>
                <w:rFonts w:ascii="Arial" w:hAnsi="Arial" w:cs="Arial"/>
                <w:b/>
              </w:rPr>
            </w:pPr>
            <w:r w:rsidRPr="00BB1EEB">
              <w:rPr>
                <w:rFonts w:ascii="Arial" w:hAnsi="Arial" w:cs="Arial"/>
                <w:b/>
              </w:rPr>
              <w:t>Nazwa załącznika</w:t>
            </w:r>
          </w:p>
        </w:tc>
      </w:tr>
      <w:tr w:rsidR="00F0600D" w:rsidRPr="00BB1EEB" w:rsidTr="008D208C">
        <w:tc>
          <w:tcPr>
            <w:tcW w:w="828" w:type="dxa"/>
          </w:tcPr>
          <w:p w:rsidR="00F0600D" w:rsidRPr="00BB1EEB" w:rsidRDefault="00F0600D" w:rsidP="002E5C9C">
            <w:pPr>
              <w:spacing w:before="60" w:after="120" w:line="360" w:lineRule="auto"/>
              <w:jc w:val="both"/>
              <w:rPr>
                <w:rFonts w:ascii="Arial" w:hAnsi="Arial" w:cs="Arial"/>
                <w:b/>
              </w:rPr>
            </w:pPr>
            <w:r w:rsidRPr="00BB1EEB">
              <w:rPr>
                <w:rFonts w:ascii="Arial" w:hAnsi="Arial" w:cs="Arial"/>
              </w:rPr>
              <w:t>1</w:t>
            </w:r>
          </w:p>
        </w:tc>
        <w:tc>
          <w:tcPr>
            <w:tcW w:w="8636" w:type="dxa"/>
          </w:tcPr>
          <w:p w:rsidR="00F0600D" w:rsidRPr="00BB1EEB" w:rsidRDefault="00F0600D" w:rsidP="00672BAE">
            <w:pPr>
              <w:spacing w:before="60" w:after="120" w:line="360" w:lineRule="auto"/>
              <w:jc w:val="both"/>
              <w:rPr>
                <w:rFonts w:ascii="Arial" w:hAnsi="Arial" w:cs="Arial"/>
                <w:b/>
              </w:rPr>
            </w:pPr>
            <w:r w:rsidRPr="00BB1EEB">
              <w:rPr>
                <w:rFonts w:ascii="Arial" w:hAnsi="Arial" w:cs="Arial"/>
              </w:rPr>
              <w:t xml:space="preserve">Oświadczenie o niepodleganiu wykluczeniu </w:t>
            </w:r>
          </w:p>
        </w:tc>
      </w:tr>
    </w:tbl>
    <w:p w:rsidR="00603291" w:rsidRPr="00BB1EEB" w:rsidRDefault="00603291" w:rsidP="002E5C9C">
      <w:pPr>
        <w:spacing w:before="60" w:after="120" w:line="360"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BB1EEB" w:rsidTr="00930133">
        <w:tc>
          <w:tcPr>
            <w:tcW w:w="828" w:type="dxa"/>
          </w:tcPr>
          <w:p w:rsidR="00603291" w:rsidRPr="00BB1EEB" w:rsidRDefault="00603291" w:rsidP="002E5C9C">
            <w:pPr>
              <w:spacing w:before="60" w:after="120" w:line="360" w:lineRule="auto"/>
              <w:jc w:val="both"/>
              <w:rPr>
                <w:rFonts w:ascii="Arial" w:hAnsi="Arial" w:cs="Arial"/>
                <w:b/>
              </w:rPr>
            </w:pPr>
            <w:r w:rsidRPr="00BB1EEB">
              <w:rPr>
                <w:rFonts w:ascii="Arial" w:hAnsi="Arial" w:cs="Arial"/>
                <w:b/>
              </w:rPr>
              <w:t xml:space="preserve">Nr </w:t>
            </w:r>
          </w:p>
        </w:tc>
        <w:tc>
          <w:tcPr>
            <w:tcW w:w="8636" w:type="dxa"/>
          </w:tcPr>
          <w:p w:rsidR="00603291" w:rsidRPr="00BB1EEB" w:rsidRDefault="00603291" w:rsidP="002E5C9C">
            <w:pPr>
              <w:spacing w:before="60" w:after="120" w:line="360" w:lineRule="auto"/>
              <w:jc w:val="both"/>
              <w:rPr>
                <w:rFonts w:ascii="Arial" w:hAnsi="Arial" w:cs="Arial"/>
                <w:b/>
              </w:rPr>
            </w:pPr>
            <w:r w:rsidRPr="00BB1EEB">
              <w:rPr>
                <w:rFonts w:ascii="Arial" w:hAnsi="Arial" w:cs="Arial"/>
                <w:b/>
              </w:rPr>
              <w:t>Nazwa dokumentu / wzoru</w:t>
            </w:r>
          </w:p>
        </w:tc>
      </w:tr>
      <w:tr w:rsidR="00F0600D" w:rsidRPr="00BB1EEB" w:rsidTr="008D208C">
        <w:tc>
          <w:tcPr>
            <w:tcW w:w="828" w:type="dxa"/>
          </w:tcPr>
          <w:p w:rsidR="00F0600D" w:rsidRPr="00BB1EEB" w:rsidRDefault="00672BAE" w:rsidP="002E5C9C">
            <w:pPr>
              <w:spacing w:before="60" w:after="120" w:line="360" w:lineRule="auto"/>
              <w:jc w:val="both"/>
              <w:rPr>
                <w:rFonts w:ascii="Arial" w:hAnsi="Arial" w:cs="Arial"/>
                <w:b/>
              </w:rPr>
            </w:pPr>
            <w:r w:rsidRPr="00BB1EEB">
              <w:rPr>
                <w:rFonts w:ascii="Arial" w:hAnsi="Arial" w:cs="Arial"/>
              </w:rPr>
              <w:t>1</w:t>
            </w:r>
          </w:p>
        </w:tc>
        <w:tc>
          <w:tcPr>
            <w:tcW w:w="8636" w:type="dxa"/>
          </w:tcPr>
          <w:p w:rsidR="00F0600D" w:rsidRPr="00BB1EEB" w:rsidRDefault="00F0600D" w:rsidP="002E5C9C">
            <w:pPr>
              <w:spacing w:before="60" w:after="120" w:line="360" w:lineRule="auto"/>
              <w:jc w:val="both"/>
              <w:rPr>
                <w:rFonts w:ascii="Arial" w:hAnsi="Arial" w:cs="Arial"/>
                <w:b/>
              </w:rPr>
            </w:pPr>
            <w:r w:rsidRPr="00BB1EEB">
              <w:rPr>
                <w:rFonts w:ascii="Arial" w:hAnsi="Arial" w:cs="Arial"/>
              </w:rPr>
              <w:t>Projekt umowy.doc</w:t>
            </w:r>
          </w:p>
        </w:tc>
      </w:tr>
      <w:tr w:rsidR="00F0600D" w:rsidRPr="00BB1EEB" w:rsidTr="008D208C">
        <w:tc>
          <w:tcPr>
            <w:tcW w:w="828" w:type="dxa"/>
          </w:tcPr>
          <w:p w:rsidR="00F0600D" w:rsidRPr="00BB1EEB" w:rsidRDefault="00672BAE" w:rsidP="002E5C9C">
            <w:pPr>
              <w:spacing w:before="60" w:after="120" w:line="360" w:lineRule="auto"/>
              <w:jc w:val="both"/>
              <w:rPr>
                <w:rFonts w:ascii="Arial" w:hAnsi="Arial" w:cs="Arial"/>
                <w:b/>
              </w:rPr>
            </w:pPr>
            <w:r w:rsidRPr="00BB1EEB">
              <w:rPr>
                <w:rFonts w:ascii="Arial" w:hAnsi="Arial" w:cs="Arial"/>
              </w:rPr>
              <w:t>2</w:t>
            </w:r>
          </w:p>
        </w:tc>
        <w:tc>
          <w:tcPr>
            <w:tcW w:w="8636" w:type="dxa"/>
          </w:tcPr>
          <w:p w:rsidR="00F0600D" w:rsidRPr="00BB1EEB" w:rsidRDefault="00F0600D" w:rsidP="002E5C9C">
            <w:pPr>
              <w:spacing w:before="60" w:after="120" w:line="360" w:lineRule="auto"/>
              <w:jc w:val="both"/>
              <w:rPr>
                <w:rFonts w:ascii="Arial" w:hAnsi="Arial" w:cs="Arial"/>
                <w:b/>
              </w:rPr>
            </w:pPr>
            <w:r w:rsidRPr="00BB1EEB">
              <w:rPr>
                <w:rFonts w:ascii="Arial" w:hAnsi="Arial" w:cs="Arial"/>
              </w:rPr>
              <w:t>Umowa powierzenia przetwarzania danych osobowych - wzór.docx</w:t>
            </w:r>
          </w:p>
        </w:tc>
      </w:tr>
      <w:tr w:rsidR="00F0600D" w:rsidRPr="00BB1EEB" w:rsidTr="008D208C">
        <w:tc>
          <w:tcPr>
            <w:tcW w:w="828" w:type="dxa"/>
          </w:tcPr>
          <w:p w:rsidR="00F0600D" w:rsidRPr="00BB1EEB" w:rsidRDefault="00672BAE" w:rsidP="002E5C9C">
            <w:pPr>
              <w:spacing w:before="60" w:after="120" w:line="360" w:lineRule="auto"/>
              <w:jc w:val="both"/>
              <w:rPr>
                <w:rFonts w:ascii="Arial" w:hAnsi="Arial" w:cs="Arial"/>
                <w:b/>
              </w:rPr>
            </w:pPr>
            <w:r w:rsidRPr="00BB1EEB">
              <w:rPr>
                <w:rFonts w:ascii="Arial" w:hAnsi="Arial" w:cs="Arial"/>
              </w:rPr>
              <w:t>3</w:t>
            </w:r>
          </w:p>
        </w:tc>
        <w:tc>
          <w:tcPr>
            <w:tcW w:w="8636" w:type="dxa"/>
          </w:tcPr>
          <w:p w:rsidR="00F0600D" w:rsidRPr="00BB1EEB" w:rsidRDefault="00F0600D" w:rsidP="002E5C9C">
            <w:pPr>
              <w:spacing w:before="60" w:after="120" w:line="360" w:lineRule="auto"/>
              <w:jc w:val="both"/>
              <w:rPr>
                <w:rFonts w:ascii="Arial" w:hAnsi="Arial" w:cs="Arial"/>
                <w:b/>
              </w:rPr>
            </w:pPr>
            <w:r w:rsidRPr="00BB1EEB">
              <w:rPr>
                <w:rFonts w:ascii="Arial" w:hAnsi="Arial" w:cs="Arial"/>
              </w:rPr>
              <w:t>Wzór formularza oferty.docx</w:t>
            </w:r>
          </w:p>
        </w:tc>
      </w:tr>
      <w:tr w:rsidR="00F0600D" w:rsidRPr="00BB1EEB" w:rsidTr="008D208C">
        <w:tc>
          <w:tcPr>
            <w:tcW w:w="828" w:type="dxa"/>
          </w:tcPr>
          <w:p w:rsidR="00F0600D" w:rsidRPr="00BB1EEB" w:rsidRDefault="00672BAE" w:rsidP="002E5C9C">
            <w:pPr>
              <w:spacing w:before="60" w:after="120" w:line="360" w:lineRule="auto"/>
              <w:jc w:val="both"/>
              <w:rPr>
                <w:rFonts w:ascii="Arial" w:hAnsi="Arial" w:cs="Arial"/>
                <w:b/>
              </w:rPr>
            </w:pPr>
            <w:r w:rsidRPr="00BB1EEB">
              <w:rPr>
                <w:rFonts w:ascii="Arial" w:hAnsi="Arial" w:cs="Arial"/>
              </w:rPr>
              <w:t>4</w:t>
            </w:r>
          </w:p>
        </w:tc>
        <w:tc>
          <w:tcPr>
            <w:tcW w:w="8636" w:type="dxa"/>
          </w:tcPr>
          <w:p w:rsidR="00F0600D" w:rsidRPr="00BB1EEB" w:rsidRDefault="00F0600D" w:rsidP="002E5C9C">
            <w:pPr>
              <w:spacing w:before="60" w:after="120" w:line="360" w:lineRule="auto"/>
              <w:jc w:val="both"/>
              <w:rPr>
                <w:rFonts w:ascii="Arial" w:hAnsi="Arial" w:cs="Arial"/>
                <w:b/>
              </w:rPr>
            </w:pPr>
            <w:r w:rsidRPr="00BB1EEB">
              <w:rPr>
                <w:rFonts w:ascii="Arial" w:hAnsi="Arial" w:cs="Arial"/>
              </w:rPr>
              <w:t>Wzór Protokołu odbioru usługi.docx</w:t>
            </w:r>
          </w:p>
        </w:tc>
      </w:tr>
      <w:tr w:rsidR="00F0600D" w:rsidRPr="002E5C9C" w:rsidTr="008D208C">
        <w:tc>
          <w:tcPr>
            <w:tcW w:w="828" w:type="dxa"/>
          </w:tcPr>
          <w:p w:rsidR="00F0600D" w:rsidRPr="00BB1EEB" w:rsidRDefault="00672BAE" w:rsidP="002E5C9C">
            <w:pPr>
              <w:spacing w:before="60" w:after="120" w:line="360" w:lineRule="auto"/>
              <w:jc w:val="both"/>
              <w:rPr>
                <w:rFonts w:ascii="Arial" w:hAnsi="Arial" w:cs="Arial"/>
                <w:b/>
              </w:rPr>
            </w:pPr>
            <w:r w:rsidRPr="00BB1EEB">
              <w:rPr>
                <w:rFonts w:ascii="Arial" w:hAnsi="Arial" w:cs="Arial"/>
              </w:rPr>
              <w:t>5</w:t>
            </w:r>
          </w:p>
        </w:tc>
        <w:tc>
          <w:tcPr>
            <w:tcW w:w="8636" w:type="dxa"/>
          </w:tcPr>
          <w:p w:rsidR="00F0600D" w:rsidRPr="002E5C9C" w:rsidRDefault="00F0600D" w:rsidP="002E5C9C">
            <w:pPr>
              <w:spacing w:before="60" w:after="120" w:line="360" w:lineRule="auto"/>
              <w:jc w:val="both"/>
              <w:rPr>
                <w:rFonts w:ascii="Arial" w:hAnsi="Arial" w:cs="Arial"/>
                <w:b/>
              </w:rPr>
            </w:pPr>
            <w:r w:rsidRPr="00BB1EEB">
              <w:rPr>
                <w:rFonts w:ascii="Arial" w:hAnsi="Arial" w:cs="Arial"/>
              </w:rPr>
              <w:t>Opis przedmiotu zamówienia.docx</w:t>
            </w:r>
          </w:p>
        </w:tc>
      </w:tr>
    </w:tbl>
    <w:p w:rsidR="00EB7871" w:rsidRPr="002E5C9C" w:rsidRDefault="00EB7871" w:rsidP="002E5C9C">
      <w:pPr>
        <w:pStyle w:val="Nagwek1"/>
        <w:numPr>
          <w:ilvl w:val="0"/>
          <w:numId w:val="0"/>
        </w:numPr>
        <w:spacing w:line="360" w:lineRule="auto"/>
        <w:rPr>
          <w:rFonts w:ascii="Arial" w:hAnsi="Arial" w:cs="Arial"/>
        </w:rPr>
      </w:pPr>
    </w:p>
    <w:sectPr w:rsidR="00EB7871" w:rsidRPr="002E5C9C">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14" w:rsidRDefault="00EE3D14">
      <w:r>
        <w:separator/>
      </w:r>
    </w:p>
  </w:endnote>
  <w:endnote w:type="continuationSeparator" w:id="0">
    <w:p w:rsidR="00EE3D14" w:rsidRDefault="00EE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0D" w:rsidRDefault="00F060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62148A">
    <w:pPr>
      <w:pStyle w:val="Stopka"/>
      <w:tabs>
        <w:tab w:val="clear" w:pos="4536"/>
        <w:tab w:val="right" w:pos="9000"/>
      </w:tabs>
      <w:rPr>
        <w:sz w:val="18"/>
        <w:szCs w:val="18"/>
      </w:rPr>
    </w:pPr>
    <w:r>
      <w:rPr>
        <w:sz w:val="18"/>
        <w:szCs w:val="18"/>
      </w:rPr>
      <w:pict w14:anchorId="1B202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75pt;height:28.5pt;mso-left-percent:-10001;mso-top-percent:-10001;mso-position-horizontal:absolute;mso-position-horizontal-relative:char;mso-position-vertical:absolute;mso-position-vertical-relative:line;mso-left-percent:-10001;mso-top-percent:-10001">
          <v:imagedata r:id="rId1" o:title=""/>
        </v:shape>
      </w:pic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Pr>
        <w:rStyle w:val="Numerstrony"/>
        <w:noProof/>
        <w:sz w:val="18"/>
        <w:szCs w:val="18"/>
      </w:rPr>
      <w:t>9</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Pr>
        <w:rStyle w:val="Numerstrony"/>
        <w:noProof/>
        <w:sz w:val="18"/>
        <w:szCs w:val="18"/>
      </w:rPr>
      <w:t>25</w:t>
    </w:r>
    <w:r w:rsidR="00D35830">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0D" w:rsidRDefault="0062148A">
    <w:pPr>
      <w:pStyle w:val="Stopka"/>
    </w:pPr>
    <w:r>
      <w:pict w14:anchorId="6E2D9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6.75pt;height:28.5pt;mso-left-percent:-10001;mso-top-percent:-10001;mso-position-horizontal:absolute;mso-position-horizontal-relative:char;mso-position-vertical:absolute;mso-position-vertical-relative:line;mso-left-percent:-10001;mso-top-percent:-10001">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14" w:rsidRDefault="00EE3D14">
      <w:r>
        <w:separator/>
      </w:r>
    </w:p>
  </w:footnote>
  <w:footnote w:type="continuationSeparator" w:id="0">
    <w:p w:rsidR="00EE3D14" w:rsidRDefault="00EE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0D" w:rsidRDefault="00F060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Pr="008E6CDD" w:rsidRDefault="0062148A" w:rsidP="008E6CDD">
    <w:pPr>
      <w:pStyle w:val="Nagwek"/>
    </w:pPr>
    <w:r>
      <w:pict w14:anchorId="5A7FD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84.75pt;mso-left-percent:-10001;mso-top-percent:-10001;mso-position-horizontal:absolute;mso-position-horizontal-relative:char;mso-position-vertical:absolute;mso-position-vertical-relative:line;mso-left-percent:-10001;mso-top-percent:-10001">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0D" w:rsidRDefault="0062148A">
    <w:pPr>
      <w:pStyle w:val="Nagwek"/>
    </w:pPr>
    <w:r>
      <w:pict w14:anchorId="2B9D9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84.75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408"/>
    <w:multiLevelType w:val="multilevel"/>
    <w:tmpl w:val="3EF6DB66"/>
    <w:lvl w:ilvl="0">
      <w:start w:val="1"/>
      <w:numFmt w:val="lowerLetter"/>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E6166B8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0253F64"/>
    <w:multiLevelType w:val="multilevel"/>
    <w:tmpl w:val="1B22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A7028F5"/>
    <w:multiLevelType w:val="multilevel"/>
    <w:tmpl w:val="FF42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6E21E55"/>
    <w:multiLevelType w:val="multilevel"/>
    <w:tmpl w:val="A760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55502C05"/>
    <w:multiLevelType w:val="multilevel"/>
    <w:tmpl w:val="1222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1"/>
  </w:num>
  <w:num w:numId="4">
    <w:abstractNumId w:val="6"/>
  </w:num>
  <w:num w:numId="5">
    <w:abstractNumId w:val="8"/>
  </w:num>
  <w:num w:numId="6">
    <w:abstractNumId w:val="22"/>
  </w:num>
  <w:num w:numId="7">
    <w:abstractNumId w:val="17"/>
  </w:num>
  <w:num w:numId="8">
    <w:abstractNumId w:val="23"/>
  </w:num>
  <w:num w:numId="9">
    <w:abstractNumId w:val="1"/>
  </w:num>
  <w:num w:numId="10">
    <w:abstractNumId w:val="16"/>
  </w:num>
  <w:num w:numId="11">
    <w:abstractNumId w:val="19"/>
  </w:num>
  <w:num w:numId="12">
    <w:abstractNumId w:val="24"/>
  </w:num>
  <w:num w:numId="13">
    <w:abstractNumId w:val="2"/>
  </w:num>
  <w:num w:numId="14">
    <w:abstractNumId w:val="27"/>
  </w:num>
  <w:num w:numId="15">
    <w:abstractNumId w:val="28"/>
  </w:num>
  <w:num w:numId="16">
    <w:abstractNumId w:val="30"/>
  </w:num>
  <w:num w:numId="17">
    <w:abstractNumId w:val="4"/>
  </w:num>
  <w:num w:numId="18">
    <w:abstractNumId w:val="13"/>
  </w:num>
  <w:num w:numId="19">
    <w:abstractNumId w:val="26"/>
  </w:num>
  <w:num w:numId="20">
    <w:abstractNumId w:val="5"/>
  </w:num>
  <w:num w:numId="21">
    <w:abstractNumId w:val="20"/>
  </w:num>
  <w:num w:numId="22">
    <w:abstractNumId w:val="9"/>
  </w:num>
  <w:num w:numId="23">
    <w:abstractNumId w:val="12"/>
  </w:num>
  <w:num w:numId="24">
    <w:abstractNumId w:val="29"/>
  </w:num>
  <w:num w:numId="25">
    <w:abstractNumId w:val="25"/>
  </w:num>
  <w:num w:numId="26">
    <w:abstractNumId w:val="14"/>
  </w:num>
  <w:num w:numId="27">
    <w:abstractNumId w:val="18"/>
  </w:num>
  <w:num w:numId="28">
    <w:abstractNumId w:val="21"/>
  </w:num>
  <w:num w:numId="29">
    <w:abstractNumId w:val="1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8197"/>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D14"/>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37E4B"/>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C9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148A"/>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2BAE"/>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E6CDD"/>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1EEB"/>
    <w:rsid w:val="00BB295E"/>
    <w:rsid w:val="00BC04D7"/>
    <w:rsid w:val="00BD2261"/>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5834"/>
    <w:rsid w:val="00E17734"/>
    <w:rsid w:val="00E20949"/>
    <w:rsid w:val="00E234D8"/>
    <w:rsid w:val="00E26EEE"/>
    <w:rsid w:val="00E30EB9"/>
    <w:rsid w:val="00E40611"/>
    <w:rsid w:val="00E528CA"/>
    <w:rsid w:val="00E547CA"/>
    <w:rsid w:val="00E64658"/>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3D14"/>
    <w:rsid w:val="00EE4B27"/>
    <w:rsid w:val="00EF0A3B"/>
    <w:rsid w:val="00EF5211"/>
    <w:rsid w:val="00F01987"/>
    <w:rsid w:val="00F0600D"/>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shapelayout v:ext="edit">
      <o:idmap v:ext="edit" data="1"/>
    </o:shapelayout>
  </w:shapeDefaults>
  <w:decimalSymbol w:val=","/>
  <w:listSeparator w:val=";"/>
  <w14:docId w14:val="2DD62559"/>
  <w15:chartTrackingRefBased/>
  <w15:docId w15:val="{1BD20119-D708-4A42-9869-86AFC0EB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z.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T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25</Pages>
  <Words>5001</Words>
  <Characters>33024</Characters>
  <Application>Microsoft Office Word</Application>
  <DocSecurity>0</DocSecurity>
  <Lines>275</Lines>
  <Paragraphs>75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37950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Maria Taranek-Totoś</dc:creator>
  <cp:keywords/>
  <cp:lastModifiedBy>Maria Taranek-Totoś</cp:lastModifiedBy>
  <cp:revision>2</cp:revision>
  <cp:lastPrinted>2022-07-28T13:34:00Z</cp:lastPrinted>
  <dcterms:created xsi:type="dcterms:W3CDTF">2022-07-28T13:36:00Z</dcterms:created>
  <dcterms:modified xsi:type="dcterms:W3CDTF">2022-07-28T13:36:00Z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