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337022" w:rsidRDefault="000B50F0" w:rsidP="006A5DF1">
      <w:pPr>
        <w:spacing w:after="240"/>
        <w:jc w:val="right"/>
        <w:rPr>
          <w:rFonts w:ascii="Garamond" w:hAnsi="Garamond"/>
          <w:sz w:val="24"/>
          <w:szCs w:val="24"/>
        </w:rPr>
      </w:pPr>
      <w:r w:rsidRPr="00337022">
        <w:rPr>
          <w:rFonts w:ascii="Garamond" w:hAnsi="Garamond"/>
          <w:sz w:val="24"/>
          <w:szCs w:val="24"/>
        </w:rPr>
        <w:t>Poznań</w:t>
      </w:r>
      <w:r w:rsidR="006A5DF1" w:rsidRPr="00337022">
        <w:rPr>
          <w:rFonts w:ascii="Garamond" w:hAnsi="Garamond"/>
          <w:sz w:val="24"/>
          <w:szCs w:val="24"/>
        </w:rPr>
        <w:t xml:space="preserve"> dnia: </w:t>
      </w:r>
      <w:r w:rsidR="006F0440">
        <w:rPr>
          <w:rFonts w:ascii="Garamond" w:hAnsi="Garamond"/>
          <w:sz w:val="24"/>
          <w:szCs w:val="24"/>
        </w:rPr>
        <w:t>15.07.2022 r.</w:t>
      </w:r>
    </w:p>
    <w:p w:rsidR="00C071A3" w:rsidRDefault="00C071A3" w:rsidP="006A5DF1">
      <w:pPr>
        <w:rPr>
          <w:b/>
          <w:bCs/>
          <w:sz w:val="22"/>
          <w:szCs w:val="22"/>
        </w:rPr>
      </w:pPr>
    </w:p>
    <w:p w:rsidR="000B50F0" w:rsidRPr="00E567F1" w:rsidRDefault="000B50F0" w:rsidP="006A5DF1">
      <w:pPr>
        <w:rPr>
          <w:b/>
          <w:bCs/>
          <w:sz w:val="22"/>
          <w:szCs w:val="22"/>
        </w:rPr>
      </w:pPr>
      <w:r w:rsidRPr="00E567F1">
        <w:rPr>
          <w:b/>
          <w:bCs/>
          <w:sz w:val="22"/>
          <w:szCs w:val="22"/>
        </w:rPr>
        <w:t>Szpital Wojewódzki w Poznaniu</w:t>
      </w:r>
    </w:p>
    <w:p w:rsidR="006A5DF1" w:rsidRPr="00E567F1" w:rsidRDefault="000B50F0" w:rsidP="006A5DF1">
      <w:pPr>
        <w:rPr>
          <w:b/>
          <w:bCs/>
          <w:sz w:val="22"/>
          <w:szCs w:val="22"/>
        </w:rPr>
      </w:pPr>
      <w:r w:rsidRPr="00E567F1">
        <w:rPr>
          <w:b/>
          <w:bCs/>
          <w:sz w:val="22"/>
          <w:szCs w:val="22"/>
        </w:rPr>
        <w:t>Dział Zamówień Publicznych</w:t>
      </w:r>
    </w:p>
    <w:p w:rsidR="006A5DF1" w:rsidRPr="00E567F1" w:rsidRDefault="000B50F0" w:rsidP="006A5DF1">
      <w:pPr>
        <w:rPr>
          <w:sz w:val="22"/>
          <w:szCs w:val="22"/>
        </w:rPr>
      </w:pPr>
      <w:r w:rsidRPr="00E567F1">
        <w:rPr>
          <w:sz w:val="22"/>
          <w:szCs w:val="22"/>
        </w:rPr>
        <w:t>Juraszów</w:t>
      </w:r>
      <w:r w:rsidR="006A5DF1" w:rsidRPr="00E567F1">
        <w:rPr>
          <w:sz w:val="22"/>
          <w:szCs w:val="22"/>
        </w:rPr>
        <w:t xml:space="preserve"> </w:t>
      </w:r>
      <w:r w:rsidRPr="00E567F1">
        <w:rPr>
          <w:sz w:val="22"/>
          <w:szCs w:val="22"/>
        </w:rPr>
        <w:t>7/19</w:t>
      </w:r>
    </w:p>
    <w:p w:rsidR="006A5DF1" w:rsidRPr="00E567F1" w:rsidRDefault="000B50F0" w:rsidP="006A5DF1">
      <w:pPr>
        <w:rPr>
          <w:sz w:val="22"/>
          <w:szCs w:val="22"/>
        </w:rPr>
      </w:pPr>
      <w:r w:rsidRPr="00E567F1">
        <w:rPr>
          <w:sz w:val="22"/>
          <w:szCs w:val="22"/>
        </w:rPr>
        <w:t>60-479</w:t>
      </w:r>
      <w:r w:rsidR="006A5DF1" w:rsidRPr="00E567F1">
        <w:rPr>
          <w:sz w:val="22"/>
          <w:szCs w:val="22"/>
        </w:rPr>
        <w:t xml:space="preserve"> </w:t>
      </w:r>
      <w:r w:rsidRPr="00E567F1">
        <w:rPr>
          <w:sz w:val="22"/>
          <w:szCs w:val="22"/>
        </w:rPr>
        <w:t>Poznań</w:t>
      </w:r>
    </w:p>
    <w:p w:rsidR="006A5DF1" w:rsidRPr="00E567F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567F1">
        <w:rPr>
          <w:sz w:val="22"/>
          <w:szCs w:val="22"/>
        </w:rPr>
        <w:tab/>
        <w:t xml:space="preserve"> </w:t>
      </w:r>
    </w:p>
    <w:p w:rsidR="006A5DF1" w:rsidRPr="00E567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567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567F1">
        <w:rPr>
          <w:b/>
          <w:sz w:val="22"/>
          <w:szCs w:val="22"/>
        </w:rPr>
        <w:t>WYKONAWCY</w:t>
      </w:r>
    </w:p>
    <w:p w:rsidR="006A5DF1" w:rsidRPr="00E567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567F1">
        <w:rPr>
          <w:sz w:val="22"/>
          <w:szCs w:val="22"/>
        </w:rPr>
        <w:t>ubiegający się o zamówienie publiczne</w:t>
      </w:r>
    </w:p>
    <w:p w:rsidR="006D4AB3" w:rsidRPr="00E567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567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567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567F1">
        <w:rPr>
          <w:rFonts w:ascii="Times New Roman" w:hAnsi="Times New Roman"/>
          <w:sz w:val="22"/>
          <w:szCs w:val="22"/>
        </w:rPr>
        <w:t>WYJAŚNIENI</w:t>
      </w:r>
      <w:r w:rsidR="00520165" w:rsidRPr="00E567F1">
        <w:rPr>
          <w:rFonts w:ascii="Times New Roman" w:hAnsi="Times New Roman"/>
          <w:sz w:val="22"/>
          <w:szCs w:val="22"/>
        </w:rPr>
        <w:t>A</w:t>
      </w:r>
      <w:r w:rsidR="00632C3C" w:rsidRPr="00E567F1">
        <w:rPr>
          <w:rFonts w:ascii="Times New Roman" w:hAnsi="Times New Roman"/>
          <w:sz w:val="22"/>
          <w:szCs w:val="22"/>
        </w:rPr>
        <w:t xml:space="preserve"> TREŚCI</w:t>
      </w:r>
      <w:r w:rsidR="0029606A" w:rsidRPr="00E567F1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E567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567F1">
        <w:rPr>
          <w:sz w:val="22"/>
          <w:szCs w:val="22"/>
        </w:rPr>
        <w:t xml:space="preserve">Dotyczy: </w:t>
      </w:r>
      <w:r w:rsidR="006A5DF1" w:rsidRPr="00E567F1">
        <w:rPr>
          <w:sz w:val="22"/>
          <w:szCs w:val="22"/>
        </w:rPr>
        <w:t>p</w:t>
      </w:r>
      <w:r w:rsidRPr="00E567F1">
        <w:rPr>
          <w:sz w:val="22"/>
          <w:szCs w:val="22"/>
        </w:rPr>
        <w:t>ostępowani</w:t>
      </w:r>
      <w:r w:rsidR="006A5DF1" w:rsidRPr="00E567F1">
        <w:rPr>
          <w:sz w:val="22"/>
          <w:szCs w:val="22"/>
        </w:rPr>
        <w:t>a</w:t>
      </w:r>
      <w:r w:rsidRPr="00E567F1">
        <w:rPr>
          <w:sz w:val="22"/>
          <w:szCs w:val="22"/>
        </w:rPr>
        <w:t xml:space="preserve"> o udzielenie zamówienia publicznego, prowadzone</w:t>
      </w:r>
      <w:r w:rsidR="006A5DF1" w:rsidRPr="00E567F1">
        <w:rPr>
          <w:sz w:val="22"/>
          <w:szCs w:val="22"/>
        </w:rPr>
        <w:t>go</w:t>
      </w:r>
      <w:r w:rsidRPr="00E567F1">
        <w:rPr>
          <w:sz w:val="22"/>
          <w:szCs w:val="22"/>
        </w:rPr>
        <w:t xml:space="preserve"> w trybie </w:t>
      </w:r>
      <w:r w:rsidR="000B50F0" w:rsidRPr="00E567F1">
        <w:rPr>
          <w:sz w:val="22"/>
          <w:szCs w:val="22"/>
        </w:rPr>
        <w:t>przetarg nieograniczony</w:t>
      </w:r>
      <w:r w:rsidRPr="00E567F1">
        <w:rPr>
          <w:b/>
          <w:sz w:val="22"/>
          <w:szCs w:val="22"/>
        </w:rPr>
        <w:t xml:space="preserve"> </w:t>
      </w:r>
      <w:r w:rsidRPr="00E567F1">
        <w:rPr>
          <w:bCs/>
          <w:sz w:val="22"/>
          <w:szCs w:val="22"/>
        </w:rPr>
        <w:t>na</w:t>
      </w:r>
      <w:r w:rsidRPr="00E567F1">
        <w:rPr>
          <w:b/>
          <w:sz w:val="22"/>
          <w:szCs w:val="22"/>
        </w:rPr>
        <w:t xml:space="preserve"> </w:t>
      </w:r>
      <w:r w:rsidR="00E72428" w:rsidRPr="00E567F1">
        <w:rPr>
          <w:bCs/>
          <w:sz w:val="22"/>
          <w:szCs w:val="22"/>
        </w:rPr>
        <w:t>”</w:t>
      </w:r>
      <w:r w:rsidR="002C38B0">
        <w:rPr>
          <w:b/>
          <w:bCs/>
          <w:sz w:val="22"/>
          <w:szCs w:val="22"/>
        </w:rPr>
        <w:t xml:space="preserve">Sukcesywna dostawa materiałów </w:t>
      </w:r>
      <w:proofErr w:type="spellStart"/>
      <w:r w:rsidR="002C38B0">
        <w:rPr>
          <w:b/>
          <w:bCs/>
          <w:sz w:val="22"/>
          <w:szCs w:val="22"/>
        </w:rPr>
        <w:t>szewnych</w:t>
      </w:r>
      <w:proofErr w:type="spellEnd"/>
      <w:r w:rsidR="00E72428" w:rsidRPr="00E567F1">
        <w:rPr>
          <w:b/>
          <w:bCs/>
          <w:sz w:val="22"/>
          <w:szCs w:val="22"/>
        </w:rPr>
        <w:t>”</w:t>
      </w:r>
      <w:r w:rsidRPr="00E567F1">
        <w:rPr>
          <w:b/>
          <w:sz w:val="22"/>
          <w:szCs w:val="22"/>
        </w:rPr>
        <w:t xml:space="preserve"> </w:t>
      </w:r>
      <w:r w:rsidRPr="00E567F1">
        <w:rPr>
          <w:bCs/>
          <w:sz w:val="22"/>
          <w:szCs w:val="22"/>
        </w:rPr>
        <w:t>– znak sprawy</w:t>
      </w:r>
      <w:r w:rsidRPr="00E567F1">
        <w:rPr>
          <w:b/>
          <w:sz w:val="22"/>
          <w:szCs w:val="22"/>
        </w:rPr>
        <w:t xml:space="preserve"> </w:t>
      </w:r>
      <w:r w:rsidR="002C38B0">
        <w:rPr>
          <w:b/>
          <w:sz w:val="22"/>
          <w:szCs w:val="22"/>
        </w:rPr>
        <w:t>SZW/DZP/33</w:t>
      </w:r>
      <w:r w:rsidR="000B50F0" w:rsidRPr="00E567F1">
        <w:rPr>
          <w:b/>
          <w:sz w:val="22"/>
          <w:szCs w:val="22"/>
        </w:rPr>
        <w:t>/2022</w:t>
      </w:r>
      <w:r w:rsidRPr="00E567F1">
        <w:rPr>
          <w:b/>
          <w:sz w:val="22"/>
          <w:szCs w:val="22"/>
        </w:rPr>
        <w:t>.</w:t>
      </w:r>
    </w:p>
    <w:p w:rsidR="000B50F0" w:rsidRPr="00E567F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E567F1">
        <w:rPr>
          <w:sz w:val="22"/>
          <w:szCs w:val="22"/>
        </w:rPr>
        <w:t xml:space="preserve">Zamawiający, </w:t>
      </w:r>
      <w:r w:rsidR="000B50F0" w:rsidRPr="00E567F1">
        <w:rPr>
          <w:b/>
          <w:sz w:val="22"/>
          <w:szCs w:val="22"/>
        </w:rPr>
        <w:t>Szpital Wojewódzki w Poznaniu</w:t>
      </w:r>
    </w:p>
    <w:p w:rsidR="0012774F" w:rsidRPr="00E567F1" w:rsidRDefault="000B50F0" w:rsidP="00D8461B">
      <w:pPr>
        <w:spacing w:after="240" w:line="276" w:lineRule="auto"/>
        <w:jc w:val="both"/>
        <w:rPr>
          <w:sz w:val="22"/>
          <w:szCs w:val="22"/>
        </w:rPr>
      </w:pPr>
      <w:r w:rsidRPr="00E567F1">
        <w:rPr>
          <w:b/>
          <w:sz w:val="22"/>
          <w:szCs w:val="22"/>
        </w:rPr>
        <w:t>Dział Zamówień Publicznych</w:t>
      </w:r>
      <w:r w:rsidR="00520165" w:rsidRPr="00E567F1">
        <w:rPr>
          <w:sz w:val="22"/>
          <w:szCs w:val="22"/>
        </w:rPr>
        <w:t xml:space="preserve">, działając na podstawie art. </w:t>
      </w:r>
      <w:r w:rsidR="0029606A" w:rsidRPr="00E567F1">
        <w:rPr>
          <w:sz w:val="22"/>
          <w:szCs w:val="22"/>
        </w:rPr>
        <w:t>1</w:t>
      </w:r>
      <w:r w:rsidR="00520165" w:rsidRPr="00E567F1">
        <w:rPr>
          <w:sz w:val="22"/>
          <w:szCs w:val="22"/>
        </w:rPr>
        <w:t>3</w:t>
      </w:r>
      <w:r w:rsidR="0029606A" w:rsidRPr="00E567F1">
        <w:rPr>
          <w:sz w:val="22"/>
          <w:szCs w:val="22"/>
        </w:rPr>
        <w:t>5</w:t>
      </w:r>
      <w:r w:rsidR="00520165" w:rsidRPr="00E567F1">
        <w:rPr>
          <w:sz w:val="22"/>
          <w:szCs w:val="22"/>
        </w:rPr>
        <w:t xml:space="preserve"> ust</w:t>
      </w:r>
      <w:r w:rsidR="00D9049C" w:rsidRPr="00E567F1">
        <w:rPr>
          <w:sz w:val="22"/>
          <w:szCs w:val="22"/>
        </w:rPr>
        <w:t xml:space="preserve">. </w:t>
      </w:r>
      <w:r w:rsidR="0029606A" w:rsidRPr="00E567F1">
        <w:rPr>
          <w:sz w:val="22"/>
          <w:szCs w:val="22"/>
        </w:rPr>
        <w:t>6</w:t>
      </w:r>
      <w:r w:rsidR="00520165" w:rsidRPr="00E567F1">
        <w:rPr>
          <w:sz w:val="22"/>
          <w:szCs w:val="22"/>
        </w:rPr>
        <w:t xml:space="preserve"> ustawy z dnia </w:t>
      </w:r>
      <w:r w:rsidR="0029606A" w:rsidRPr="00E567F1">
        <w:rPr>
          <w:sz w:val="22"/>
          <w:szCs w:val="22"/>
        </w:rPr>
        <w:t>11</w:t>
      </w:r>
      <w:r w:rsidR="00520165" w:rsidRPr="00E567F1">
        <w:rPr>
          <w:sz w:val="22"/>
          <w:szCs w:val="22"/>
        </w:rPr>
        <w:t xml:space="preserve"> </w:t>
      </w:r>
      <w:r w:rsidR="0029606A" w:rsidRPr="00E567F1">
        <w:rPr>
          <w:sz w:val="22"/>
          <w:szCs w:val="22"/>
        </w:rPr>
        <w:t xml:space="preserve">września </w:t>
      </w:r>
      <w:r w:rsidR="00E567F1">
        <w:rPr>
          <w:sz w:val="22"/>
          <w:szCs w:val="22"/>
        </w:rPr>
        <w:t xml:space="preserve">         </w:t>
      </w:r>
      <w:r w:rsidR="00520165" w:rsidRPr="00E567F1">
        <w:rPr>
          <w:sz w:val="22"/>
          <w:szCs w:val="22"/>
        </w:rPr>
        <w:t>20</w:t>
      </w:r>
      <w:r w:rsidR="0029606A" w:rsidRPr="00E567F1">
        <w:rPr>
          <w:sz w:val="22"/>
          <w:szCs w:val="22"/>
        </w:rPr>
        <w:t>19</w:t>
      </w:r>
      <w:r w:rsidR="00520165" w:rsidRPr="00E567F1">
        <w:rPr>
          <w:sz w:val="22"/>
          <w:szCs w:val="22"/>
        </w:rPr>
        <w:t xml:space="preserve"> r</w:t>
      </w:r>
      <w:r w:rsidR="0029606A" w:rsidRPr="00E567F1">
        <w:rPr>
          <w:sz w:val="22"/>
          <w:szCs w:val="22"/>
        </w:rPr>
        <w:t>.</w:t>
      </w:r>
      <w:r w:rsidR="00520165" w:rsidRPr="00E567F1">
        <w:rPr>
          <w:sz w:val="22"/>
          <w:szCs w:val="22"/>
        </w:rPr>
        <w:t xml:space="preserve"> Prawo </w:t>
      </w:r>
      <w:r w:rsidR="0029606A" w:rsidRPr="00E567F1">
        <w:rPr>
          <w:sz w:val="22"/>
          <w:szCs w:val="22"/>
        </w:rPr>
        <w:t>z</w:t>
      </w:r>
      <w:r w:rsidR="00520165" w:rsidRPr="00E567F1">
        <w:rPr>
          <w:sz w:val="22"/>
          <w:szCs w:val="22"/>
        </w:rPr>
        <w:t xml:space="preserve">amówień </w:t>
      </w:r>
      <w:r w:rsidR="0029606A" w:rsidRPr="00E567F1">
        <w:rPr>
          <w:sz w:val="22"/>
          <w:szCs w:val="22"/>
        </w:rPr>
        <w:t>p</w:t>
      </w:r>
      <w:r w:rsidR="00520165" w:rsidRPr="00E567F1">
        <w:rPr>
          <w:sz w:val="22"/>
          <w:szCs w:val="22"/>
        </w:rPr>
        <w:t xml:space="preserve">ublicznych </w:t>
      </w:r>
      <w:r w:rsidR="00337022" w:rsidRPr="00E567F1">
        <w:rPr>
          <w:sz w:val="22"/>
          <w:szCs w:val="22"/>
        </w:rPr>
        <w:t>(t</w:t>
      </w:r>
      <w:r w:rsidRPr="00E567F1">
        <w:rPr>
          <w:sz w:val="22"/>
          <w:szCs w:val="22"/>
        </w:rPr>
        <w:t>j. Dz.</w:t>
      </w:r>
      <w:r w:rsidR="00337022" w:rsidRPr="00E567F1">
        <w:rPr>
          <w:sz w:val="22"/>
          <w:szCs w:val="22"/>
        </w:rPr>
        <w:t xml:space="preserve"> </w:t>
      </w:r>
      <w:r w:rsidRPr="00E567F1">
        <w:rPr>
          <w:sz w:val="22"/>
          <w:szCs w:val="22"/>
        </w:rPr>
        <w:t xml:space="preserve">U. z 2021r. poz. 1129 z </w:t>
      </w:r>
      <w:proofErr w:type="spellStart"/>
      <w:r w:rsidRPr="00E567F1">
        <w:rPr>
          <w:sz w:val="22"/>
          <w:szCs w:val="22"/>
        </w:rPr>
        <w:t>późn</w:t>
      </w:r>
      <w:proofErr w:type="spellEnd"/>
      <w:r w:rsidRPr="00E567F1">
        <w:rPr>
          <w:sz w:val="22"/>
          <w:szCs w:val="22"/>
        </w:rPr>
        <w:t>. zm.)</w:t>
      </w:r>
      <w:r w:rsidR="00BE7BFD" w:rsidRPr="00E567F1">
        <w:rPr>
          <w:sz w:val="22"/>
          <w:szCs w:val="22"/>
        </w:rPr>
        <w:t xml:space="preserve">, </w:t>
      </w:r>
      <w:r w:rsidR="00D9049C" w:rsidRPr="00E567F1">
        <w:rPr>
          <w:sz w:val="22"/>
          <w:szCs w:val="22"/>
        </w:rPr>
        <w:t>udostępnia</w:t>
      </w:r>
      <w:r w:rsidR="00BE7BFD" w:rsidRPr="00E567F1">
        <w:rPr>
          <w:sz w:val="22"/>
          <w:szCs w:val="22"/>
        </w:rPr>
        <w:t xml:space="preserve"> poniżej treść zapytań do S</w:t>
      </w:r>
      <w:r w:rsidR="0012774F" w:rsidRPr="00E567F1">
        <w:rPr>
          <w:sz w:val="22"/>
          <w:szCs w:val="22"/>
        </w:rPr>
        <w:t>pecyfikacji Warunków Zamówienia (</w:t>
      </w:r>
      <w:r w:rsidR="0012774F" w:rsidRPr="00E567F1">
        <w:rPr>
          <w:sz w:val="22"/>
          <w:szCs w:val="22"/>
          <w:lang w:eastAsia="ar-SA"/>
        </w:rPr>
        <w:t>zwanej dalej</w:t>
      </w:r>
      <w:r w:rsidR="0012774F" w:rsidRPr="00E567F1">
        <w:rPr>
          <w:b/>
          <w:sz w:val="22"/>
          <w:szCs w:val="22"/>
          <w:lang w:eastAsia="ar-SA"/>
        </w:rPr>
        <w:t xml:space="preserve"> </w:t>
      </w:r>
      <w:r w:rsidR="0012774F" w:rsidRPr="00E567F1">
        <w:rPr>
          <w:bCs/>
          <w:sz w:val="22"/>
          <w:szCs w:val="22"/>
          <w:lang w:eastAsia="ar-SA"/>
        </w:rPr>
        <w:t>”SWZ”)</w:t>
      </w:r>
      <w:r w:rsidR="00D9049C" w:rsidRPr="00E567F1">
        <w:rPr>
          <w:bCs/>
          <w:sz w:val="22"/>
          <w:szCs w:val="22"/>
          <w:lang w:eastAsia="ar-SA"/>
        </w:rPr>
        <w:t xml:space="preserve"> </w:t>
      </w:r>
      <w:r w:rsidR="00D9049C" w:rsidRPr="00E567F1">
        <w:rPr>
          <w:sz w:val="22"/>
          <w:szCs w:val="22"/>
        </w:rPr>
        <w:t>wraz z wyjaśnieniami</w:t>
      </w:r>
      <w:r w:rsidR="0012774F" w:rsidRPr="00E567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B50F0" w:rsidRPr="00385E6E" w:rsidTr="00897482">
        <w:tc>
          <w:tcPr>
            <w:tcW w:w="9356" w:type="dxa"/>
            <w:shd w:val="clear" w:color="auto" w:fill="auto"/>
          </w:tcPr>
          <w:p w:rsidR="004E21F0" w:rsidRPr="004E21F0" w:rsidRDefault="000B50F0" w:rsidP="004E21F0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567F1">
              <w:rPr>
                <w:b/>
                <w:bCs/>
                <w:color w:val="000000" w:themeColor="text1"/>
                <w:sz w:val="24"/>
                <w:szCs w:val="24"/>
              </w:rPr>
              <w:t>Pytanie nr 1</w:t>
            </w:r>
          </w:p>
          <w:p w:rsidR="004E21F0" w:rsidRPr="004E21F0" w:rsidRDefault="004E21F0" w:rsidP="004E21F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Pakiet 10 pkt. 1 </w:t>
            </w:r>
          </w:p>
          <w:p w:rsidR="004E21F0" w:rsidRPr="004E21F0" w:rsidRDefault="004E21F0" w:rsidP="004E21F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Czy Zamawiający dopuści następujący produkt: </w:t>
            </w:r>
          </w:p>
          <w:p w:rsidR="004E21F0" w:rsidRPr="004E21F0" w:rsidRDefault="004E21F0" w:rsidP="004E21F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BONE WAX: jałowy wosk kostny mieszanina białego wosku pszczelego (83%), parafiny stałej (5%) </w:t>
            </w:r>
            <w:r w:rsidR="004650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</w:t>
            </w: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 </w:t>
            </w:r>
            <w:proofErr w:type="spellStart"/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>palmitynianu</w:t>
            </w:r>
            <w:proofErr w:type="spellEnd"/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izopropylu (12%) - środka zmiękczającego. </w:t>
            </w:r>
          </w:p>
          <w:p w:rsidR="004E21F0" w:rsidRPr="004E21F0" w:rsidRDefault="004E21F0" w:rsidP="004E21F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Dzięki 3-składnikowej budowie wosk jest bardzo plastyczny i można go z łatwością formować. </w:t>
            </w:r>
          </w:p>
          <w:p w:rsidR="00E01766" w:rsidRPr="00694486" w:rsidRDefault="004E21F0" w:rsidP="00694486">
            <w:pPr>
              <w:spacing w:after="40"/>
              <w:ind w:left="30" w:right="-72"/>
              <w:rPr>
                <w:color w:val="000000" w:themeColor="text1"/>
                <w:sz w:val="24"/>
                <w:szCs w:val="24"/>
              </w:rPr>
            </w:pPr>
            <w:r w:rsidRPr="004E21F0">
              <w:rPr>
                <w:rFonts w:ascii="Calibri" w:hAnsi="Calibri" w:cs="Calibri"/>
                <w:color w:val="000000"/>
                <w:sz w:val="22"/>
                <w:szCs w:val="22"/>
              </w:rPr>
              <w:t>Pozwala uzyskać miejscową hemostazę kostną dzięki działaniu jako bariera mechaniczna. 2,5g.</w:t>
            </w:r>
          </w:p>
          <w:p w:rsidR="00694486" w:rsidRDefault="00694486" w:rsidP="00337022">
            <w:pPr>
              <w:spacing w:after="4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02978" w:rsidRDefault="000B50F0" w:rsidP="00C02978">
            <w:pPr>
              <w:spacing w:before="60" w:after="60"/>
              <w:ind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0E06AF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C02978">
              <w:rPr>
                <w:b/>
                <w:bCs/>
                <w:color w:val="000000" w:themeColor="text1"/>
                <w:sz w:val="24"/>
                <w:szCs w:val="24"/>
              </w:rPr>
              <w:t xml:space="preserve"> Zgodnie z SWZ</w:t>
            </w:r>
          </w:p>
          <w:p w:rsidR="000B50F0" w:rsidRPr="000E06AF" w:rsidRDefault="000B50F0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85E6E" w:rsidRPr="00287ACE" w:rsidRDefault="00385E6E" w:rsidP="000E06AF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87ACE">
              <w:rPr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0B4C26" w:rsidRPr="00287ACE" w:rsidRDefault="000B4C26" w:rsidP="000B4C2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7ACE">
              <w:rPr>
                <w:sz w:val="22"/>
                <w:szCs w:val="22"/>
              </w:rPr>
              <w:t>Dotyczy Pakietu 6. Poz. 6, 7, 11</w:t>
            </w:r>
          </w:p>
          <w:p w:rsidR="00694486" w:rsidRPr="00311F41" w:rsidRDefault="000B4C26" w:rsidP="00311F4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7ACE">
              <w:rPr>
                <w:sz w:val="22"/>
                <w:szCs w:val="22"/>
              </w:rPr>
              <w:t>Wykonawca zwraca się z prośbą o wydzielenie w/w pozycji do odrębnego pakietu.</w:t>
            </w:r>
          </w:p>
          <w:p w:rsidR="00311F41" w:rsidRDefault="00311F41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0E06AF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87ACE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287ACE">
              <w:rPr>
                <w:b/>
                <w:bCs/>
                <w:color w:val="000000" w:themeColor="text1"/>
                <w:sz w:val="24"/>
                <w:szCs w:val="24"/>
              </w:rPr>
              <w:t xml:space="preserve"> Zamawiający nie wyraża zgody.</w:t>
            </w:r>
          </w:p>
          <w:p w:rsidR="00385E6E" w:rsidRPr="000E06AF" w:rsidRDefault="00385E6E" w:rsidP="000E06AF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  <w:p w:rsidR="003E3795" w:rsidRPr="00287ACE" w:rsidRDefault="00385E6E" w:rsidP="003E379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87ACE">
              <w:rPr>
                <w:b/>
                <w:bCs/>
                <w:color w:val="000000" w:themeColor="text1"/>
                <w:sz w:val="24"/>
                <w:szCs w:val="24"/>
              </w:rPr>
              <w:t>Pytanie nr 3</w:t>
            </w:r>
            <w:r w:rsidR="002C323D" w:rsidRPr="00287ACE">
              <w:rPr>
                <w:b/>
                <w:bCs/>
                <w:color w:val="000000" w:themeColor="text1"/>
                <w:sz w:val="24"/>
                <w:szCs w:val="24"/>
              </w:rPr>
              <w:br/>
            </w:r>
            <w:r w:rsidR="003E3795" w:rsidRPr="00287ACE">
              <w:rPr>
                <w:sz w:val="22"/>
                <w:szCs w:val="22"/>
              </w:rPr>
              <w:t xml:space="preserve">Pakiet 6. Poz. 1. </w:t>
            </w:r>
          </w:p>
          <w:p w:rsidR="00694486" w:rsidRPr="00311F41" w:rsidRDefault="003E3795" w:rsidP="00311F4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7ACE">
              <w:rPr>
                <w:sz w:val="22"/>
                <w:szCs w:val="22"/>
              </w:rPr>
              <w:t>Czy Zamawiający dopuści szew długość igły 6.0 pozostałe parametry bez zmian?</w:t>
            </w:r>
          </w:p>
          <w:p w:rsidR="00311F41" w:rsidRDefault="00311F41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85E6E" w:rsidRPr="000E06AF" w:rsidRDefault="00385E6E" w:rsidP="000E06AF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87ACE">
              <w:rPr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  <w:r w:rsidR="00287ACE">
              <w:rPr>
                <w:b/>
                <w:bCs/>
                <w:color w:val="000000" w:themeColor="text1"/>
                <w:sz w:val="24"/>
                <w:szCs w:val="24"/>
              </w:rPr>
              <w:t xml:space="preserve"> Zamawiający dopuszcza.</w:t>
            </w:r>
          </w:p>
          <w:p w:rsidR="00883A6A" w:rsidRPr="000E06AF" w:rsidRDefault="00883A6A" w:rsidP="002C38B0">
            <w:pPr>
              <w:spacing w:after="60"/>
              <w:ind w:right="-72"/>
              <w:jc w:val="both"/>
              <w:rPr>
                <w:color w:val="000000" w:themeColor="text1"/>
                <w:sz w:val="24"/>
                <w:szCs w:val="24"/>
                <w:highlight w:val="darkGray"/>
              </w:rPr>
            </w:pPr>
          </w:p>
        </w:tc>
      </w:tr>
    </w:tbl>
    <w:p w:rsidR="003E3795" w:rsidRPr="00287ACE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287ACE">
        <w:rPr>
          <w:b/>
          <w:bCs/>
          <w:color w:val="000000" w:themeColor="text1"/>
          <w:sz w:val="24"/>
          <w:szCs w:val="24"/>
        </w:rPr>
        <w:lastRenderedPageBreak/>
        <w:t>Pytanie nr 4</w:t>
      </w:r>
    </w:p>
    <w:p w:rsidR="003E3795" w:rsidRPr="00287ACE" w:rsidRDefault="003E3795" w:rsidP="003E3795">
      <w:pPr>
        <w:spacing w:line="360" w:lineRule="auto"/>
        <w:jc w:val="both"/>
        <w:rPr>
          <w:sz w:val="22"/>
          <w:szCs w:val="22"/>
        </w:rPr>
      </w:pPr>
      <w:r w:rsidRPr="00287ACE">
        <w:rPr>
          <w:sz w:val="22"/>
          <w:szCs w:val="22"/>
        </w:rPr>
        <w:t xml:space="preserve">Pakiet 6. Poz. 4. </w:t>
      </w:r>
    </w:p>
    <w:p w:rsidR="00E01766" w:rsidRPr="00311F41" w:rsidRDefault="003E3795" w:rsidP="00311F41">
      <w:pPr>
        <w:spacing w:line="360" w:lineRule="auto"/>
        <w:jc w:val="both"/>
        <w:rPr>
          <w:sz w:val="22"/>
          <w:szCs w:val="22"/>
        </w:rPr>
      </w:pPr>
      <w:r w:rsidRPr="00287ACE">
        <w:rPr>
          <w:sz w:val="22"/>
          <w:szCs w:val="22"/>
        </w:rPr>
        <w:t>Czy Zamawiający dopuści szew o parametrach długość igły 6,5, krzywizna 3/8 koła pozostałe parametry bez zmian?</w:t>
      </w:r>
    </w:p>
    <w:p w:rsidR="00287ACE" w:rsidRPr="000E06AF" w:rsidRDefault="003E3795" w:rsidP="00287ACE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287ACE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87ACE">
        <w:rPr>
          <w:b/>
          <w:bCs/>
          <w:color w:val="000000" w:themeColor="text1"/>
          <w:sz w:val="24"/>
          <w:szCs w:val="24"/>
        </w:rPr>
        <w:t xml:space="preserve"> Zamawiający nie wyraża zgody.</w:t>
      </w:r>
    </w:p>
    <w:p w:rsidR="003E3795" w:rsidRDefault="003E3795" w:rsidP="00287ACE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E3795" w:rsidRPr="00287ACE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287ACE">
        <w:rPr>
          <w:b/>
          <w:bCs/>
          <w:color w:val="000000" w:themeColor="text1"/>
          <w:sz w:val="24"/>
          <w:szCs w:val="24"/>
        </w:rPr>
        <w:t>Pytanie nr 5</w:t>
      </w:r>
    </w:p>
    <w:p w:rsidR="003E3795" w:rsidRPr="00287ACE" w:rsidRDefault="003E3795" w:rsidP="003E3795">
      <w:pPr>
        <w:spacing w:line="360" w:lineRule="auto"/>
        <w:jc w:val="both"/>
        <w:rPr>
          <w:sz w:val="22"/>
          <w:szCs w:val="22"/>
        </w:rPr>
      </w:pPr>
      <w:r w:rsidRPr="00287ACE">
        <w:rPr>
          <w:sz w:val="22"/>
          <w:szCs w:val="22"/>
        </w:rPr>
        <w:t xml:space="preserve">Dotyczy Pakiet 6. Poz. 5. </w:t>
      </w:r>
    </w:p>
    <w:p w:rsidR="00E01766" w:rsidRPr="00311F41" w:rsidRDefault="003E3795" w:rsidP="00311F41">
      <w:pPr>
        <w:spacing w:line="360" w:lineRule="auto"/>
        <w:jc w:val="both"/>
        <w:rPr>
          <w:sz w:val="22"/>
          <w:szCs w:val="22"/>
        </w:rPr>
      </w:pPr>
      <w:r w:rsidRPr="00287ACE">
        <w:rPr>
          <w:sz w:val="22"/>
          <w:szCs w:val="22"/>
        </w:rPr>
        <w:t xml:space="preserve">Czy Zamawiający dopuści szew o parametrach długość igły 6,5, krzywizna koła 3/8, dwie igły średnica 280 </w:t>
      </w:r>
      <w:proofErr w:type="spellStart"/>
      <w:r w:rsidRPr="00287ACE">
        <w:rPr>
          <w:sz w:val="22"/>
          <w:szCs w:val="22"/>
        </w:rPr>
        <w:t>um</w:t>
      </w:r>
      <w:proofErr w:type="spellEnd"/>
      <w:r w:rsidRPr="00287ACE">
        <w:rPr>
          <w:sz w:val="22"/>
          <w:szCs w:val="22"/>
        </w:rPr>
        <w:t xml:space="preserve"> pozostałe parametry bez zmian?</w:t>
      </w:r>
    </w:p>
    <w:p w:rsidR="00287ACE" w:rsidRPr="000E06AF" w:rsidRDefault="003E3795" w:rsidP="00287ACE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287ACE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87ACE">
        <w:rPr>
          <w:b/>
          <w:bCs/>
          <w:color w:val="000000" w:themeColor="text1"/>
          <w:sz w:val="24"/>
          <w:szCs w:val="24"/>
        </w:rPr>
        <w:t xml:space="preserve"> Zamawiający nie wyraża zgody.</w:t>
      </w:r>
    </w:p>
    <w:p w:rsidR="003E3795" w:rsidRPr="000E06AF" w:rsidRDefault="003E3795" w:rsidP="003E379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C7A97" w:rsidRDefault="00BC7A97" w:rsidP="00BC7A97">
      <w:pPr>
        <w:spacing w:before="60" w:after="60"/>
        <w:ind w:right="-72"/>
        <w:rPr>
          <w:sz w:val="24"/>
          <w:szCs w:val="24"/>
        </w:rPr>
      </w:pPr>
    </w:p>
    <w:p w:rsidR="003E3795" w:rsidRPr="007E117F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6</w:t>
      </w:r>
    </w:p>
    <w:p w:rsidR="003E3795" w:rsidRPr="007E117F" w:rsidRDefault="003E3795" w:rsidP="003E379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E117F">
        <w:rPr>
          <w:rFonts w:ascii="Calibri" w:hAnsi="Calibri" w:cs="Calibri"/>
          <w:sz w:val="22"/>
          <w:szCs w:val="22"/>
        </w:rPr>
        <w:t>Dotyczy Pakiet 6. Poz. 8.</w:t>
      </w:r>
    </w:p>
    <w:p w:rsidR="00694486" w:rsidRPr="00311F41" w:rsidRDefault="003E3795" w:rsidP="00311F41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E117F">
        <w:rPr>
          <w:rFonts w:ascii="Calibri" w:hAnsi="Calibri" w:cs="Calibri"/>
          <w:sz w:val="22"/>
          <w:szCs w:val="22"/>
        </w:rPr>
        <w:t xml:space="preserve">Czy Zamawiający dopuści szew o parametrach długość igły 140 </w:t>
      </w:r>
      <w:proofErr w:type="spellStart"/>
      <w:r w:rsidRPr="007E117F">
        <w:rPr>
          <w:rFonts w:ascii="Calibri" w:hAnsi="Calibri" w:cs="Calibri"/>
          <w:sz w:val="22"/>
          <w:szCs w:val="22"/>
        </w:rPr>
        <w:t>um</w:t>
      </w:r>
      <w:proofErr w:type="spellEnd"/>
      <w:r w:rsidRPr="007E117F">
        <w:rPr>
          <w:rFonts w:ascii="Calibri" w:hAnsi="Calibri" w:cs="Calibri"/>
          <w:sz w:val="22"/>
          <w:szCs w:val="22"/>
        </w:rPr>
        <w:t>, długość nici 20 cm, kolor nici niebieski, pozostałe parametry bez zmian?</w:t>
      </w:r>
    </w:p>
    <w:p w:rsidR="007E117F" w:rsidRPr="000E06AF" w:rsidRDefault="003E3795" w:rsidP="007E117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287ACE">
        <w:rPr>
          <w:b/>
          <w:bCs/>
          <w:color w:val="000000" w:themeColor="text1"/>
          <w:sz w:val="24"/>
          <w:szCs w:val="24"/>
        </w:rPr>
        <w:t xml:space="preserve"> </w:t>
      </w:r>
      <w:r w:rsidR="007E117F">
        <w:rPr>
          <w:b/>
          <w:bCs/>
          <w:color w:val="000000" w:themeColor="text1"/>
          <w:sz w:val="24"/>
          <w:szCs w:val="24"/>
        </w:rPr>
        <w:t xml:space="preserve"> Zamawiający nie wyraża zgody.</w:t>
      </w:r>
    </w:p>
    <w:p w:rsidR="003E3795" w:rsidRDefault="003E3795" w:rsidP="003E379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E3795" w:rsidRDefault="003E3795" w:rsidP="003E379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E3795" w:rsidRPr="007E117F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7</w:t>
      </w:r>
    </w:p>
    <w:p w:rsidR="003E3795" w:rsidRPr="007E117F" w:rsidRDefault="003E3795" w:rsidP="003E379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17F">
        <w:rPr>
          <w:rFonts w:asciiTheme="minorHAnsi" w:hAnsiTheme="minorHAnsi" w:cstheme="minorHAnsi"/>
          <w:sz w:val="22"/>
          <w:szCs w:val="22"/>
        </w:rPr>
        <w:t>Dotyczy Pakiet 6. Poz. 9.</w:t>
      </w:r>
    </w:p>
    <w:p w:rsidR="00E01766" w:rsidRPr="00311F41" w:rsidRDefault="003E3795" w:rsidP="00311F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17F">
        <w:rPr>
          <w:rFonts w:asciiTheme="minorHAnsi" w:hAnsiTheme="minorHAnsi" w:cstheme="minorHAnsi"/>
          <w:sz w:val="22"/>
          <w:szCs w:val="22"/>
        </w:rPr>
        <w:t>Czy Zamawiający dopuści szew o parametrach długość nici 43 cm, kolor czarny pozostałe parametry bez zmian?</w:t>
      </w:r>
    </w:p>
    <w:p w:rsidR="003E3795" w:rsidRPr="003E3795" w:rsidRDefault="003E3795" w:rsidP="003E379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E117F">
        <w:rPr>
          <w:b/>
          <w:bCs/>
          <w:color w:val="000000" w:themeColor="text1"/>
          <w:sz w:val="24"/>
          <w:szCs w:val="24"/>
        </w:rPr>
        <w:t xml:space="preserve"> Zamawiający dopuszcza</w:t>
      </w:r>
    </w:p>
    <w:p w:rsidR="003E3795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E3795" w:rsidRPr="007E117F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8</w:t>
      </w:r>
    </w:p>
    <w:p w:rsidR="00E01766" w:rsidRPr="007E117F" w:rsidRDefault="00E01766" w:rsidP="00E0176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17F">
        <w:rPr>
          <w:rFonts w:asciiTheme="minorHAnsi" w:hAnsiTheme="minorHAnsi" w:cstheme="minorHAnsi"/>
          <w:sz w:val="22"/>
          <w:szCs w:val="22"/>
        </w:rPr>
        <w:t>Dotyczy Pakiet 6. Poz. 10.</w:t>
      </w:r>
    </w:p>
    <w:p w:rsidR="003E3795" w:rsidRPr="007E117F" w:rsidRDefault="00E01766" w:rsidP="00E0176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117F">
        <w:rPr>
          <w:rFonts w:asciiTheme="minorHAnsi" w:hAnsiTheme="minorHAnsi" w:cstheme="minorHAnsi"/>
          <w:sz w:val="22"/>
          <w:szCs w:val="22"/>
        </w:rPr>
        <w:t xml:space="preserve">Czy Zamawiający dopuści szew o parametrach długość igły 13mm, kolor nici czarny, pozostałe parametry bez zmian? </w:t>
      </w:r>
    </w:p>
    <w:p w:rsidR="00E01766" w:rsidRPr="007E117F" w:rsidRDefault="00E01766" w:rsidP="003E3795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7E117F" w:rsidRPr="000E06AF" w:rsidRDefault="003E3795" w:rsidP="007E117F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E117F" w:rsidRPr="007E117F">
        <w:rPr>
          <w:b/>
          <w:bCs/>
          <w:color w:val="000000" w:themeColor="text1"/>
          <w:sz w:val="24"/>
          <w:szCs w:val="24"/>
        </w:rPr>
        <w:t xml:space="preserve"> </w:t>
      </w:r>
      <w:r w:rsidR="007E117F">
        <w:rPr>
          <w:b/>
          <w:bCs/>
          <w:color w:val="000000" w:themeColor="text1"/>
          <w:sz w:val="24"/>
          <w:szCs w:val="24"/>
        </w:rPr>
        <w:t>Zamawiający nie wyraża zgody.</w:t>
      </w:r>
    </w:p>
    <w:p w:rsidR="00C071A3" w:rsidRDefault="00C071A3" w:rsidP="00C071A3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3E3795" w:rsidRPr="00EB14A9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EB14A9">
        <w:rPr>
          <w:b/>
          <w:bCs/>
          <w:color w:val="000000" w:themeColor="text1"/>
          <w:sz w:val="24"/>
          <w:szCs w:val="24"/>
        </w:rPr>
        <w:t>Pytanie nr 9</w:t>
      </w:r>
    </w:p>
    <w:p w:rsidR="00E01766" w:rsidRPr="00EB14A9" w:rsidRDefault="00465067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EB14A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</w:t>
      </w:r>
      <w:r w:rsidR="00E01766" w:rsidRPr="00EB14A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Pakiet 1</w:t>
      </w:r>
    </w:p>
    <w:p w:rsidR="00E01766" w:rsidRPr="00EB14A9" w:rsidRDefault="00E01766" w:rsidP="00E01766">
      <w:pPr>
        <w:tabs>
          <w:tab w:val="left" w:pos="0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EB14A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nici </w:t>
      </w:r>
      <w:proofErr w:type="spellStart"/>
      <w:r w:rsidRPr="00EB14A9">
        <w:rPr>
          <w:rFonts w:asciiTheme="minorHAnsi" w:hAnsiTheme="minorHAnsi" w:cstheme="minorHAnsi"/>
          <w:bCs/>
          <w:sz w:val="22"/>
          <w:szCs w:val="22"/>
          <w:lang w:eastAsia="ar-SA"/>
        </w:rPr>
        <w:t>wchłanialne</w:t>
      </w:r>
      <w:proofErr w:type="spellEnd"/>
      <w:r w:rsidRPr="00EB14A9">
        <w:rPr>
          <w:rFonts w:asciiTheme="minorHAnsi" w:hAnsiTheme="minorHAnsi" w:cstheme="minorHAnsi"/>
          <w:bCs/>
          <w:sz w:val="22"/>
          <w:szCs w:val="22"/>
          <w:lang w:eastAsia="ar-SA"/>
        </w:rPr>
        <w:t>. Syntetyczne, plecione, dwuskładnikowe, powlekane mieszaniną kwasu glikolowego i mlekowego oraz stearynianem wapnia, o czasie wchłaniania 60-70 dni i czasie podtrzymywania tkankowego po 14 dniach ok. 75% i po 21 dniach min. 30%?</w:t>
      </w:r>
    </w:p>
    <w:p w:rsidR="003E3795" w:rsidRPr="00EB14A9" w:rsidRDefault="003E3795" w:rsidP="00E01766">
      <w:pPr>
        <w:spacing w:before="60" w:after="60"/>
        <w:ind w:right="-72"/>
        <w:rPr>
          <w:sz w:val="22"/>
          <w:szCs w:val="22"/>
        </w:rPr>
      </w:pPr>
    </w:p>
    <w:p w:rsidR="003E3795" w:rsidRPr="00311F41" w:rsidRDefault="003E3795" w:rsidP="00311F4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EB14A9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EB14A9" w:rsidRPr="00EB14A9">
        <w:rPr>
          <w:b/>
          <w:bCs/>
          <w:color w:val="000000" w:themeColor="text1"/>
          <w:sz w:val="24"/>
          <w:szCs w:val="24"/>
        </w:rPr>
        <w:t xml:space="preserve"> Zgodnie</w:t>
      </w:r>
      <w:r w:rsidR="00EB14A9">
        <w:rPr>
          <w:b/>
          <w:bCs/>
          <w:color w:val="000000" w:themeColor="text1"/>
          <w:sz w:val="24"/>
          <w:szCs w:val="24"/>
        </w:rPr>
        <w:t xml:space="preserve"> z SWZ</w:t>
      </w:r>
    </w:p>
    <w:p w:rsidR="00311F41" w:rsidRDefault="00311F41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E3795" w:rsidRPr="00913226" w:rsidRDefault="003E3795" w:rsidP="003E3795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913226">
        <w:rPr>
          <w:b/>
          <w:bCs/>
          <w:color w:val="000000" w:themeColor="text1"/>
          <w:sz w:val="24"/>
          <w:szCs w:val="24"/>
        </w:rPr>
        <w:t>Pytanie nr 10</w:t>
      </w:r>
    </w:p>
    <w:p w:rsidR="00E01766" w:rsidRPr="0091322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913226">
        <w:rPr>
          <w:rFonts w:asciiTheme="minorHAnsi" w:hAnsiTheme="minorHAnsi" w:cstheme="minorHAnsi"/>
          <w:b/>
          <w:sz w:val="22"/>
          <w:szCs w:val="22"/>
          <w:lang w:eastAsia="ar-SA"/>
        </w:rPr>
        <w:t>Pakiet 1, poz. 23</w:t>
      </w:r>
    </w:p>
    <w:p w:rsidR="00E01766" w:rsidRPr="0091322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1322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szew z igłą okrągłą tępą o długości 35 mm lub 40 mm ze stali najwyższej jakości typu 300 odpornej na odkształcenie bez dodatkowego wzmocnienia? </w:t>
      </w:r>
    </w:p>
    <w:p w:rsidR="003E3795" w:rsidRPr="00913226" w:rsidRDefault="003E3795" w:rsidP="003E3795">
      <w:pPr>
        <w:spacing w:before="60" w:after="60"/>
        <w:ind w:left="30" w:right="-72"/>
        <w:rPr>
          <w:sz w:val="22"/>
          <w:szCs w:val="22"/>
        </w:rPr>
      </w:pPr>
    </w:p>
    <w:p w:rsidR="00913226" w:rsidRPr="000E06AF" w:rsidRDefault="003E3795" w:rsidP="0091322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91322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13226" w:rsidRPr="00913226">
        <w:rPr>
          <w:b/>
          <w:bCs/>
          <w:color w:val="000000" w:themeColor="text1"/>
          <w:sz w:val="24"/>
          <w:szCs w:val="24"/>
        </w:rPr>
        <w:t xml:space="preserve"> </w:t>
      </w:r>
      <w:r w:rsidR="00913226" w:rsidRPr="00EB14A9">
        <w:rPr>
          <w:b/>
          <w:bCs/>
          <w:color w:val="000000" w:themeColor="text1"/>
          <w:sz w:val="24"/>
          <w:szCs w:val="24"/>
        </w:rPr>
        <w:t>Zgodnie</w:t>
      </w:r>
      <w:r w:rsidR="00913226">
        <w:rPr>
          <w:b/>
          <w:bCs/>
          <w:color w:val="000000" w:themeColor="text1"/>
          <w:sz w:val="24"/>
          <w:szCs w:val="24"/>
        </w:rPr>
        <w:t xml:space="preserve"> z SWZ</w:t>
      </w:r>
    </w:p>
    <w:p w:rsidR="003E3795" w:rsidRDefault="003E3795" w:rsidP="003E3795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987022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11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Pakiet 2, poz. 19-22</w:t>
      </w:r>
    </w:p>
    <w:p w:rsidR="00E01766" w:rsidRPr="00D64156" w:rsidRDefault="00E01766" w:rsidP="00E01766">
      <w:pPr>
        <w:tabs>
          <w:tab w:val="left" w:pos="0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podwiązki o długości 150 cm?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Także</w:t>
      </w:r>
      <w:r w:rsidR="00D64156">
        <w:rPr>
          <w:b/>
          <w:bCs/>
          <w:color w:val="000000" w:themeColor="text1"/>
          <w:sz w:val="24"/>
          <w:szCs w:val="24"/>
        </w:rPr>
        <w:t>, Zamawiający dopuszcza</w:t>
      </w:r>
    </w:p>
    <w:p w:rsidR="003E3795" w:rsidRDefault="003E3795" w:rsidP="001309C8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12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Pakiet 4, poz. 13</w:t>
      </w:r>
    </w:p>
    <w:p w:rsidR="00E01766" w:rsidRPr="00D64156" w:rsidRDefault="00E01766" w:rsidP="00E01766">
      <w:pPr>
        <w:tabs>
          <w:tab w:val="left" w:pos="0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szew z igłą odwrotnie tnącą bez dodatkowego opisu „precyzyjne ostrze typu micro-point”?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D64156" w:rsidRPr="000E06AF" w:rsidRDefault="00E01766" w:rsidP="00D6415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 w:rsidRPr="00EB14A9">
        <w:rPr>
          <w:b/>
          <w:bCs/>
          <w:color w:val="000000" w:themeColor="text1"/>
          <w:sz w:val="24"/>
          <w:szCs w:val="24"/>
        </w:rPr>
        <w:t>Zgodnie</w:t>
      </w:r>
      <w:r w:rsidR="00D64156">
        <w:rPr>
          <w:b/>
          <w:bCs/>
          <w:color w:val="000000" w:themeColor="text1"/>
          <w:sz w:val="24"/>
          <w:szCs w:val="24"/>
        </w:rPr>
        <w:t xml:space="preserve"> z SWZ</w:t>
      </w:r>
    </w:p>
    <w:p w:rsidR="00C071A3" w:rsidRPr="00C02978" w:rsidRDefault="00C071A3" w:rsidP="001309C8">
      <w:pPr>
        <w:spacing w:before="120" w:after="120" w:line="360" w:lineRule="auto"/>
        <w:rPr>
          <w:sz w:val="24"/>
          <w:szCs w:val="24"/>
          <w:highlight w:val="yellow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13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Pakiet 4, poz. 13, 17</w:t>
      </w:r>
    </w:p>
    <w:p w:rsidR="00E01766" w:rsidRPr="00D64156" w:rsidRDefault="00E01766" w:rsidP="00E01766">
      <w:pPr>
        <w:tabs>
          <w:tab w:val="left" w:pos="0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nitkę w kolorze niebieskim?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Także</w:t>
      </w:r>
      <w:r w:rsidR="00D64156">
        <w:rPr>
          <w:b/>
          <w:bCs/>
          <w:color w:val="000000" w:themeColor="text1"/>
          <w:sz w:val="24"/>
          <w:szCs w:val="24"/>
        </w:rPr>
        <w:t>, Zamawiający dopuszcza</w:t>
      </w:r>
    </w:p>
    <w:p w:rsidR="003E3795" w:rsidRDefault="003E3795" w:rsidP="001309C8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14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5, poz. 1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igłę o długości 9 mm? 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987022" w:rsidRDefault="00E01766" w:rsidP="00987022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Także</w:t>
      </w:r>
      <w:r w:rsidR="00D64156">
        <w:rPr>
          <w:b/>
          <w:bCs/>
          <w:color w:val="000000" w:themeColor="text1"/>
          <w:sz w:val="24"/>
          <w:szCs w:val="24"/>
        </w:rPr>
        <w:t>, Zamawiający dopuszcza</w:t>
      </w:r>
    </w:p>
    <w:p w:rsidR="00C02978" w:rsidRDefault="00C02978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15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5, poz. 8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igłę okrągłą z tnącym ostrzem (</w:t>
      </w:r>
      <w:proofErr w:type="spellStart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przyostrzoną</w:t>
      </w:r>
      <w:proofErr w:type="spellEnd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), pozostałe parametry bez zmian?  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:rsidR="00D64156" w:rsidRPr="000E06AF" w:rsidRDefault="00E01766" w:rsidP="00D6415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 w:rsidRPr="00EB14A9">
        <w:rPr>
          <w:b/>
          <w:bCs/>
          <w:color w:val="000000" w:themeColor="text1"/>
          <w:sz w:val="24"/>
          <w:szCs w:val="24"/>
        </w:rPr>
        <w:t>Zgodnie</w:t>
      </w:r>
      <w:r w:rsidR="00D64156">
        <w:rPr>
          <w:b/>
          <w:bCs/>
          <w:color w:val="000000" w:themeColor="text1"/>
          <w:sz w:val="24"/>
          <w:szCs w:val="24"/>
        </w:rPr>
        <w:t xml:space="preserve"> z SWZ</w:t>
      </w:r>
    </w:p>
    <w:p w:rsidR="00E01766" w:rsidRDefault="00E01766" w:rsidP="00E01766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lastRenderedPageBreak/>
        <w:t>Pytanie nr 16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5, poz. 8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igłę okrągło-tnącą Taper </w:t>
      </w:r>
      <w:proofErr w:type="spellStart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Cut</w:t>
      </w:r>
      <w:proofErr w:type="spellEnd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</w:t>
      </w:r>
      <w:r w:rsidRPr="00D64156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podwójną</w:t>
      </w: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o długości 25 mm, pozostałe parametry bez zmian?</w:t>
      </w:r>
    </w:p>
    <w:p w:rsidR="00E01766" w:rsidRPr="00D64156" w:rsidRDefault="00E01766" w:rsidP="00E01766">
      <w:pPr>
        <w:spacing w:before="60" w:after="60"/>
        <w:ind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Także</w:t>
      </w:r>
      <w:r w:rsidR="00D64156">
        <w:rPr>
          <w:b/>
          <w:bCs/>
          <w:color w:val="000000" w:themeColor="text1"/>
          <w:sz w:val="24"/>
          <w:szCs w:val="24"/>
        </w:rPr>
        <w:t>, Zamawiający dopuszcza</w:t>
      </w:r>
    </w:p>
    <w:p w:rsidR="00E01766" w:rsidRDefault="00E01766" w:rsidP="00E01766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17</w:t>
      </w:r>
    </w:p>
    <w:p w:rsidR="00E01766" w:rsidRPr="00D64156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5, poz. 8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igłę okrągło-tnącą Taper </w:t>
      </w:r>
      <w:proofErr w:type="spellStart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Cut</w:t>
      </w:r>
      <w:proofErr w:type="spellEnd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25 mm </w:t>
      </w:r>
      <w:r w:rsidRPr="00D64156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z nitką o długości 75 cm</w:t>
      </w: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, pozostałe parametry bez zmian?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D64156" w:rsidRPr="000E06AF" w:rsidRDefault="00E01766" w:rsidP="00D6415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 w:rsidRPr="00EB14A9">
        <w:rPr>
          <w:b/>
          <w:bCs/>
          <w:color w:val="000000" w:themeColor="text1"/>
          <w:sz w:val="24"/>
          <w:szCs w:val="24"/>
        </w:rPr>
        <w:t>Zgodnie</w:t>
      </w:r>
      <w:r w:rsidR="00D64156">
        <w:rPr>
          <w:b/>
          <w:bCs/>
          <w:color w:val="000000" w:themeColor="text1"/>
          <w:sz w:val="24"/>
          <w:szCs w:val="24"/>
        </w:rPr>
        <w:t xml:space="preserve"> z SWZ</w:t>
      </w:r>
    </w:p>
    <w:p w:rsidR="00E01766" w:rsidRDefault="00E01766" w:rsidP="00E01766">
      <w:pPr>
        <w:spacing w:before="120" w:after="120" w:line="360" w:lineRule="auto"/>
        <w:rPr>
          <w:sz w:val="24"/>
          <w:szCs w:val="24"/>
        </w:rPr>
      </w:pPr>
    </w:p>
    <w:p w:rsidR="00E01766" w:rsidRPr="007E117F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18</w:t>
      </w:r>
    </w:p>
    <w:p w:rsidR="00E01766" w:rsidRPr="007E117F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E117F">
        <w:rPr>
          <w:rFonts w:asciiTheme="minorHAnsi" w:hAnsiTheme="minorHAnsi" w:cstheme="minorHAnsi"/>
          <w:b/>
          <w:sz w:val="22"/>
          <w:szCs w:val="22"/>
          <w:lang w:eastAsia="ar-SA"/>
        </w:rPr>
        <w:t>Zadanie 6, poz. 6, 7</w:t>
      </w:r>
    </w:p>
    <w:p w:rsidR="00E01766" w:rsidRPr="007E117F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W ww. pozycjach doszło do rozbieżności w opisie przedmiotu zamówienia, w związku z powyższym proszę o wyjaśnienie, czy Zamawiający będzie wymagał nitkę </w:t>
      </w:r>
      <w:proofErr w:type="spellStart"/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>wchłanialną</w:t>
      </w:r>
      <w:proofErr w:type="spellEnd"/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fioletową czy nitkę plecioną jedwabną?</w:t>
      </w:r>
    </w:p>
    <w:p w:rsidR="00E01766" w:rsidRPr="007E117F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E117F">
        <w:rPr>
          <w:b/>
          <w:bCs/>
          <w:color w:val="000000" w:themeColor="text1"/>
          <w:sz w:val="24"/>
          <w:szCs w:val="24"/>
        </w:rPr>
        <w:t xml:space="preserve"> poz.7 5/0 pleciony jedwab, poz. 6 6/0 </w:t>
      </w:r>
      <w:proofErr w:type="spellStart"/>
      <w:r w:rsidR="007E117F">
        <w:rPr>
          <w:b/>
          <w:bCs/>
          <w:color w:val="000000" w:themeColor="text1"/>
          <w:sz w:val="24"/>
          <w:szCs w:val="24"/>
        </w:rPr>
        <w:t>wchłanialna</w:t>
      </w:r>
      <w:proofErr w:type="spellEnd"/>
      <w:r w:rsidR="007E117F">
        <w:rPr>
          <w:b/>
          <w:bCs/>
          <w:color w:val="000000" w:themeColor="text1"/>
          <w:sz w:val="24"/>
          <w:szCs w:val="24"/>
        </w:rPr>
        <w:t xml:space="preserve"> fioletowa</w:t>
      </w:r>
    </w:p>
    <w:p w:rsidR="00E01766" w:rsidRDefault="00E01766" w:rsidP="001309C8">
      <w:pPr>
        <w:spacing w:before="120" w:after="120" w:line="360" w:lineRule="auto"/>
        <w:rPr>
          <w:sz w:val="24"/>
          <w:szCs w:val="24"/>
        </w:rPr>
      </w:pPr>
    </w:p>
    <w:p w:rsidR="00E01766" w:rsidRPr="007E117F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19</w:t>
      </w:r>
    </w:p>
    <w:p w:rsidR="00E01766" w:rsidRPr="007E117F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bookmarkStart w:id="0" w:name="_Hlk36110385"/>
      <w:r w:rsidRPr="007E117F">
        <w:rPr>
          <w:rFonts w:asciiTheme="minorHAnsi" w:hAnsiTheme="minorHAnsi" w:cstheme="minorHAnsi"/>
          <w:b/>
          <w:sz w:val="22"/>
          <w:szCs w:val="22"/>
          <w:lang w:eastAsia="ar-SA"/>
        </w:rPr>
        <w:t>Zadanie 6, poz. 7</w:t>
      </w:r>
    </w:p>
    <w:p w:rsidR="00E01766" w:rsidRPr="007E117F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</w:t>
      </w:r>
      <w:bookmarkEnd w:id="0"/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>igłę o średnicy 340 mikronów, pozostałe parametry bez zmian?</w:t>
      </w:r>
    </w:p>
    <w:p w:rsidR="00E01766" w:rsidRPr="007E117F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E117F">
        <w:rPr>
          <w:b/>
          <w:bCs/>
          <w:color w:val="000000" w:themeColor="text1"/>
          <w:sz w:val="24"/>
          <w:szCs w:val="24"/>
        </w:rPr>
        <w:t xml:space="preserve"> Zamawiający dopuszcza</w:t>
      </w:r>
    </w:p>
    <w:p w:rsidR="00E01766" w:rsidRDefault="00E01766" w:rsidP="001309C8">
      <w:pPr>
        <w:spacing w:before="120" w:after="120" w:line="360" w:lineRule="auto"/>
        <w:rPr>
          <w:sz w:val="24"/>
          <w:szCs w:val="24"/>
        </w:rPr>
      </w:pPr>
    </w:p>
    <w:p w:rsidR="00E01766" w:rsidRPr="007E117F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Pytanie nr 20</w:t>
      </w:r>
    </w:p>
    <w:p w:rsidR="00E01766" w:rsidRPr="007E117F" w:rsidRDefault="00E01766" w:rsidP="00E01766">
      <w:pPr>
        <w:tabs>
          <w:tab w:val="left" w:pos="0"/>
        </w:tabs>
        <w:suppressAutoHyphens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E117F">
        <w:rPr>
          <w:rFonts w:asciiTheme="minorHAnsi" w:hAnsiTheme="minorHAnsi" w:cstheme="minorHAnsi"/>
          <w:b/>
          <w:sz w:val="22"/>
          <w:szCs w:val="22"/>
          <w:lang w:eastAsia="ar-SA"/>
        </w:rPr>
        <w:t>Zadanie 6, poz. 11</w:t>
      </w:r>
    </w:p>
    <w:p w:rsidR="00E01766" w:rsidRPr="007E117F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7E117F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igłę o średnicy 230 mikronów, pozostałe parametry bez zmian?</w:t>
      </w:r>
    </w:p>
    <w:p w:rsidR="00E01766" w:rsidRPr="007E117F" w:rsidRDefault="00E01766" w:rsidP="00E01766">
      <w:pPr>
        <w:spacing w:before="60" w:after="60"/>
        <w:ind w:right="-72"/>
        <w:rPr>
          <w:sz w:val="22"/>
          <w:szCs w:val="22"/>
        </w:rPr>
      </w:pPr>
    </w:p>
    <w:p w:rsidR="00E01766" w:rsidRDefault="00E01766" w:rsidP="0069448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7E117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E117F">
        <w:rPr>
          <w:b/>
          <w:bCs/>
          <w:color w:val="000000" w:themeColor="text1"/>
          <w:sz w:val="24"/>
          <w:szCs w:val="24"/>
        </w:rPr>
        <w:t xml:space="preserve"> Zamawiający dopuszcza</w:t>
      </w:r>
    </w:p>
    <w:p w:rsidR="00C02978" w:rsidRPr="00694486" w:rsidRDefault="00C02978" w:rsidP="0069448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21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12, poz. 1, 2</w:t>
      </w:r>
    </w:p>
    <w:p w:rsidR="00E01766" w:rsidRPr="00C071A3" w:rsidRDefault="00E01766" w:rsidP="00C071A3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siatki o gramaturze 85 g/</w:t>
      </w:r>
      <w:proofErr w:type="spellStart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m²</w:t>
      </w:r>
      <w:proofErr w:type="spellEnd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, grubości 0,55 mm i wielkości porów 1,0-1,2 mm? </w:t>
      </w:r>
    </w:p>
    <w:p w:rsidR="00E01766" w:rsidRDefault="00E01766" w:rsidP="00C071A3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C071A3" w:rsidRPr="00C071A3" w:rsidRDefault="00C071A3" w:rsidP="00C071A3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lastRenderedPageBreak/>
        <w:t>Pytanie nr 22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12, poz. 1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siatkę o szerokości 8 mm?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D64156" w:rsidRPr="000E06AF" w:rsidRDefault="00E01766" w:rsidP="00D6415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>
        <w:rPr>
          <w:b/>
          <w:bCs/>
          <w:color w:val="000000" w:themeColor="text1"/>
          <w:sz w:val="24"/>
          <w:szCs w:val="24"/>
        </w:rPr>
        <w:t>Zgodnie z SWZ</w:t>
      </w:r>
    </w:p>
    <w:p w:rsidR="00E01766" w:rsidRDefault="00E01766" w:rsidP="001309C8">
      <w:pPr>
        <w:spacing w:before="120" w:after="120" w:line="360" w:lineRule="auto"/>
        <w:rPr>
          <w:sz w:val="24"/>
          <w:szCs w:val="24"/>
        </w:rPr>
      </w:pP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23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12, poz. 2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siatkę o szerokości 25 mm?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>
        <w:rPr>
          <w:b/>
          <w:bCs/>
          <w:color w:val="000000" w:themeColor="text1"/>
          <w:sz w:val="24"/>
          <w:szCs w:val="24"/>
        </w:rPr>
        <w:t>Zgodnie z SWZ</w:t>
      </w:r>
    </w:p>
    <w:p w:rsidR="00E01766" w:rsidRDefault="001309C8" w:rsidP="001309C8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01766" w:rsidRPr="00D64156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Pytanie nr 24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/>
          <w:sz w:val="22"/>
          <w:szCs w:val="22"/>
          <w:lang w:eastAsia="ar-SA"/>
        </w:rPr>
        <w:t>Zadanie 12, poz. 3, 4</w:t>
      </w:r>
    </w:p>
    <w:p w:rsidR="00E01766" w:rsidRPr="00D64156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dopuści siatki o gramaturze 55 g/</w:t>
      </w:r>
      <w:proofErr w:type="spellStart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>m²</w:t>
      </w:r>
      <w:proofErr w:type="spellEnd"/>
      <w:r w:rsidRPr="00D6415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, grubości 0,55 mm i wielkości porów 1,3-2,0 mm, bez niebieskich pasów? </w:t>
      </w:r>
    </w:p>
    <w:p w:rsidR="00E01766" w:rsidRPr="00D64156" w:rsidRDefault="00E01766" w:rsidP="00E01766">
      <w:pPr>
        <w:spacing w:before="60" w:after="60"/>
        <w:ind w:left="30" w:right="-72"/>
        <w:rPr>
          <w:sz w:val="22"/>
          <w:szCs w:val="22"/>
        </w:rPr>
      </w:pP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D64156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D64156" w:rsidRPr="00D64156">
        <w:rPr>
          <w:b/>
          <w:bCs/>
          <w:color w:val="000000" w:themeColor="text1"/>
          <w:sz w:val="24"/>
          <w:szCs w:val="24"/>
        </w:rPr>
        <w:t xml:space="preserve"> </w:t>
      </w:r>
      <w:r w:rsidR="00D64156">
        <w:rPr>
          <w:b/>
          <w:bCs/>
          <w:color w:val="000000" w:themeColor="text1"/>
          <w:sz w:val="24"/>
          <w:szCs w:val="24"/>
        </w:rPr>
        <w:t>Zgodnie z SWZ</w:t>
      </w:r>
    </w:p>
    <w:p w:rsidR="00E01766" w:rsidRDefault="00E01766" w:rsidP="001309C8">
      <w:pPr>
        <w:spacing w:before="120" w:after="120" w:line="360" w:lineRule="auto"/>
        <w:rPr>
          <w:sz w:val="24"/>
          <w:szCs w:val="24"/>
        </w:rPr>
      </w:pPr>
    </w:p>
    <w:p w:rsidR="00E01766" w:rsidRPr="00A35067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A35067">
        <w:rPr>
          <w:b/>
          <w:bCs/>
          <w:color w:val="000000" w:themeColor="text1"/>
          <w:sz w:val="24"/>
          <w:szCs w:val="24"/>
        </w:rPr>
        <w:t>Pytanie nr 25</w:t>
      </w:r>
    </w:p>
    <w:p w:rsidR="00E01766" w:rsidRPr="00A35067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35067">
        <w:rPr>
          <w:rFonts w:asciiTheme="minorHAnsi" w:hAnsiTheme="minorHAnsi" w:cstheme="minorHAnsi"/>
          <w:b/>
          <w:sz w:val="22"/>
          <w:szCs w:val="22"/>
          <w:lang w:eastAsia="ar-SA"/>
        </w:rPr>
        <w:t>Zadanie 13, poz. 1</w:t>
      </w:r>
    </w:p>
    <w:p w:rsidR="00E01766" w:rsidRPr="00A35067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A35067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Czy Zamawiający dopuści szew powlekany </w:t>
      </w:r>
      <w:proofErr w:type="spellStart"/>
      <w:r w:rsidRPr="00A35067">
        <w:rPr>
          <w:rFonts w:asciiTheme="minorHAnsi" w:hAnsiTheme="minorHAnsi" w:cstheme="minorHAnsi"/>
          <w:bCs/>
          <w:sz w:val="22"/>
          <w:szCs w:val="22"/>
          <w:lang w:eastAsia="ar-SA"/>
        </w:rPr>
        <w:t>polikaprolaktonem</w:t>
      </w:r>
      <w:proofErr w:type="spellEnd"/>
      <w:r w:rsidRPr="00A35067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i stearynianem wapnia?</w:t>
      </w:r>
    </w:p>
    <w:p w:rsidR="00E01766" w:rsidRPr="00A35067" w:rsidRDefault="00E01766" w:rsidP="00E01766">
      <w:pPr>
        <w:spacing w:before="60" w:after="60"/>
        <w:ind w:left="30" w:right="-72"/>
        <w:rPr>
          <w:sz w:val="22"/>
          <w:szCs w:val="22"/>
        </w:rPr>
      </w:pPr>
      <w:r w:rsidRPr="00A35067">
        <w:rPr>
          <w:b/>
          <w:bCs/>
          <w:color w:val="000000" w:themeColor="text1"/>
          <w:sz w:val="24"/>
          <w:szCs w:val="24"/>
        </w:rPr>
        <w:br/>
      </w:r>
    </w:p>
    <w:p w:rsidR="00E01766" w:rsidRPr="000E06AF" w:rsidRDefault="00E01766" w:rsidP="00E0176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A35067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A35067"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985990" w:rsidRDefault="00985990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E01766" w:rsidRPr="00A35067" w:rsidRDefault="00E01766" w:rsidP="00E0176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 w:rsidRPr="00A35067">
        <w:rPr>
          <w:b/>
          <w:bCs/>
          <w:color w:val="000000" w:themeColor="text1"/>
          <w:sz w:val="24"/>
          <w:szCs w:val="24"/>
        </w:rPr>
        <w:t>Pytanie nr 26</w:t>
      </w:r>
    </w:p>
    <w:p w:rsidR="00E01766" w:rsidRPr="00A35067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A35067">
        <w:rPr>
          <w:rFonts w:asciiTheme="minorHAnsi" w:hAnsiTheme="minorHAnsi" w:cstheme="minorHAnsi"/>
          <w:b/>
          <w:sz w:val="22"/>
          <w:szCs w:val="22"/>
          <w:lang w:eastAsia="ar-SA"/>
        </w:rPr>
        <w:t>Zadanie 13, poz. 2, 3, 11</w:t>
      </w:r>
    </w:p>
    <w:p w:rsidR="00E01766" w:rsidRPr="00A35067" w:rsidRDefault="00E01766" w:rsidP="00E01766">
      <w:pPr>
        <w:tabs>
          <w:tab w:val="left" w:pos="8385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A35067">
        <w:rPr>
          <w:rFonts w:asciiTheme="minorHAnsi" w:hAnsiTheme="minorHAnsi" w:cstheme="minorHAnsi"/>
          <w:bCs/>
          <w:sz w:val="22"/>
          <w:szCs w:val="22"/>
          <w:lang w:eastAsia="ar-SA"/>
        </w:rPr>
        <w:t>Czy Zamawiający wydzieli pozycję 2, 3 i 11 do osobnego zadania?</w:t>
      </w:r>
    </w:p>
    <w:p w:rsidR="00E01766" w:rsidRPr="00A35067" w:rsidRDefault="00E01766" w:rsidP="00AA238A">
      <w:pPr>
        <w:spacing w:before="60" w:after="60"/>
        <w:ind w:right="-72"/>
        <w:rPr>
          <w:sz w:val="22"/>
          <w:szCs w:val="22"/>
        </w:rPr>
      </w:pPr>
    </w:p>
    <w:p w:rsidR="00A35067" w:rsidRPr="000E06AF" w:rsidRDefault="00E01766" w:rsidP="00A35067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A35067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A35067"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E01766" w:rsidRDefault="00E01766" w:rsidP="00694486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C071A3" w:rsidRDefault="00C071A3" w:rsidP="00B25401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25401" w:rsidRDefault="00C071A3" w:rsidP="00B25401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27</w:t>
      </w:r>
    </w:p>
    <w:p w:rsidR="00E01766" w:rsidRDefault="00B25401" w:rsidP="001309C8">
      <w:pPr>
        <w:spacing w:before="120" w:after="120" w:line="360" w:lineRule="auto"/>
        <w:rPr>
          <w:rFonts w:ascii="Calibri" w:hAnsi="Calibri" w:cs="Calibri"/>
          <w:sz w:val="22"/>
          <w:szCs w:val="22"/>
        </w:rPr>
      </w:pPr>
      <w:r w:rsidRPr="00B25401">
        <w:rPr>
          <w:rFonts w:ascii="Calibri" w:hAnsi="Calibri" w:cs="Calibri"/>
          <w:sz w:val="22"/>
          <w:szCs w:val="22"/>
        </w:rPr>
        <w:t>Proszę o udostępnienie załącznika nr 5 – oświadczenia dot. wyrobów medycznych.</w:t>
      </w:r>
    </w:p>
    <w:p w:rsidR="00B25401" w:rsidRPr="00985990" w:rsidRDefault="00B25401" w:rsidP="00B2540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 </w:t>
      </w:r>
      <w:r w:rsidRPr="00985990">
        <w:rPr>
          <w:b/>
          <w:bCs/>
          <w:color w:val="000000" w:themeColor="text1"/>
          <w:sz w:val="24"/>
          <w:szCs w:val="24"/>
        </w:rPr>
        <w:t>Zamawiający udostępni</w:t>
      </w:r>
      <w:r w:rsidR="00694486" w:rsidRPr="00985990">
        <w:rPr>
          <w:b/>
          <w:bCs/>
          <w:color w:val="000000" w:themeColor="text1"/>
          <w:sz w:val="24"/>
          <w:szCs w:val="24"/>
        </w:rPr>
        <w:t>ł</w:t>
      </w:r>
    </w:p>
    <w:p w:rsidR="00B25401" w:rsidRDefault="00B25401" w:rsidP="00B25401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</w:p>
    <w:p w:rsidR="00B25401" w:rsidRPr="00B25401" w:rsidRDefault="00B25401" w:rsidP="00B25401">
      <w:pPr>
        <w:spacing w:after="40"/>
        <w:ind w:left="30" w:right="-72"/>
        <w:rPr>
          <w:bCs/>
          <w:color w:val="000000" w:themeColor="text1"/>
          <w:sz w:val="24"/>
          <w:szCs w:val="24"/>
        </w:rPr>
      </w:pPr>
    </w:p>
    <w:p w:rsidR="00311F41" w:rsidRDefault="00311F41" w:rsidP="00B25401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311F41" w:rsidRDefault="00311F41" w:rsidP="00B25401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B25401" w:rsidRPr="006F0440" w:rsidRDefault="00C071A3" w:rsidP="00B25401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Pytanie nr 28</w:t>
      </w:r>
    </w:p>
    <w:p w:rsidR="00694486" w:rsidRPr="00465067" w:rsidRDefault="00694486" w:rsidP="0069448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F0440">
        <w:rPr>
          <w:rFonts w:ascii="Calibri" w:hAnsi="Calibri" w:cs="Calibri"/>
          <w:sz w:val="22"/>
          <w:szCs w:val="22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:rsidR="00B25401" w:rsidRPr="000E06AF" w:rsidRDefault="00B25401" w:rsidP="00B25401">
      <w:pPr>
        <w:spacing w:after="4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694486" w:rsidRDefault="00B25401" w:rsidP="001309C8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311F41" w:rsidRDefault="00311F41" w:rsidP="0069448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694486" w:rsidRPr="006F0440" w:rsidRDefault="00C071A3" w:rsidP="0069448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29</w:t>
      </w:r>
    </w:p>
    <w:p w:rsidR="00B25401" w:rsidRPr="00465067" w:rsidRDefault="00694486" w:rsidP="0069448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F0440">
        <w:rPr>
          <w:rFonts w:asciiTheme="minorHAnsi" w:hAnsiTheme="minorHAnsi" w:cstheme="minorHAnsi"/>
          <w:sz w:val="22"/>
          <w:szCs w:val="22"/>
        </w:rPr>
        <w:t>W celu zapewnienia równego traktowania Stron i umożliwienia Wykonawcy sprawdzenia zasadności reklamacji wnosimy o wprowadzenie w § 8 ust. 2 projektu umowy 5 dniowego terminu na rozpatrzenie reklamacji.</w:t>
      </w: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311F41" w:rsidRDefault="00311F41" w:rsidP="0069448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</w:p>
    <w:p w:rsidR="00694486" w:rsidRPr="006F0440" w:rsidRDefault="00C071A3" w:rsidP="00694486">
      <w:pPr>
        <w:spacing w:before="60" w:after="60"/>
        <w:ind w:left="30"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30</w:t>
      </w:r>
    </w:p>
    <w:p w:rsidR="00694486" w:rsidRPr="006F0440" w:rsidRDefault="00694486" w:rsidP="00694486">
      <w:pPr>
        <w:spacing w:line="276" w:lineRule="auto"/>
        <w:jc w:val="both"/>
        <w:rPr>
          <w:color w:val="000000"/>
        </w:rPr>
      </w:pPr>
      <w:r w:rsidRPr="006F0440">
        <w:t xml:space="preserve">Czy w celu umiarkowania kar umownych Zamawiający dokona modyfikacji postanowień projektu przyszłej umowy w zakresie zapisów </w:t>
      </w:r>
      <w:r w:rsidRPr="006F0440">
        <w:rPr>
          <w:color w:val="000000"/>
        </w:rPr>
        <w:t>§ 11 ust. 1:</w:t>
      </w:r>
    </w:p>
    <w:p w:rsidR="00694486" w:rsidRPr="006F0440" w:rsidRDefault="00694486" w:rsidP="00694486">
      <w:pPr>
        <w:pStyle w:val="Akapitzlist"/>
        <w:numPr>
          <w:ilvl w:val="0"/>
          <w:numId w:val="39"/>
        </w:numPr>
        <w:spacing w:line="276" w:lineRule="auto"/>
        <w:contextualSpacing w:val="0"/>
        <w:jc w:val="both"/>
        <w:rPr>
          <w:color w:val="000000"/>
        </w:rPr>
      </w:pPr>
      <w:r w:rsidRPr="006F0440">
        <w:rPr>
          <w:color w:val="000000"/>
        </w:rPr>
        <w:t xml:space="preserve">W razie niewykonania lub nienależytego wykonania Umowy Wykonawca zapłaci   </w:t>
      </w:r>
    </w:p>
    <w:p w:rsidR="00694486" w:rsidRPr="006F0440" w:rsidRDefault="00694486" w:rsidP="00694486">
      <w:pPr>
        <w:pStyle w:val="Akapitzlist"/>
        <w:spacing w:line="276" w:lineRule="auto"/>
        <w:ind w:left="540"/>
        <w:jc w:val="both"/>
        <w:rPr>
          <w:color w:val="000000"/>
        </w:rPr>
      </w:pPr>
      <w:r w:rsidRPr="006F0440">
        <w:rPr>
          <w:color w:val="000000"/>
        </w:rPr>
        <w:t>Zamawiającemu karę Umowną w wysokości::</w:t>
      </w:r>
    </w:p>
    <w:p w:rsidR="00694486" w:rsidRPr="006F0440" w:rsidRDefault="00694486" w:rsidP="00694486">
      <w:pPr>
        <w:pStyle w:val="Akapitzlist"/>
        <w:spacing w:line="276" w:lineRule="auto"/>
        <w:jc w:val="both"/>
        <w:rPr>
          <w:b/>
          <w:bCs/>
          <w:color w:val="000000"/>
          <w:u w:val="single"/>
        </w:rPr>
      </w:pPr>
      <w:r w:rsidRPr="006F0440">
        <w:rPr>
          <w:color w:val="000000"/>
        </w:rPr>
        <w:t xml:space="preserve">1. W przypadku zwłoki Wykonawcy w dostawie zamówionego Asortymentu, Zamawiającemu może naliczyć Wykonawcy karę umowną w wysokości </w:t>
      </w:r>
      <w:r w:rsidRPr="006F0440">
        <w:rPr>
          <w:b/>
          <w:bCs/>
          <w:color w:val="000000"/>
          <w:u w:val="single"/>
        </w:rPr>
        <w:t>0,5%</w:t>
      </w:r>
      <w:r w:rsidRPr="006F0440">
        <w:rPr>
          <w:color w:val="000000"/>
        </w:rPr>
        <w:t xml:space="preserve"> wartości </w:t>
      </w:r>
      <w:r w:rsidRPr="006F0440">
        <w:rPr>
          <w:b/>
          <w:bCs/>
          <w:color w:val="000000"/>
          <w:u w:val="single"/>
        </w:rPr>
        <w:t>brutto</w:t>
      </w:r>
      <w:r w:rsidRPr="006F0440">
        <w:rPr>
          <w:color w:val="000000"/>
          <w:u w:val="single"/>
        </w:rPr>
        <w:t xml:space="preserve"> </w:t>
      </w:r>
      <w:r w:rsidRPr="006F0440">
        <w:rPr>
          <w:b/>
          <w:bCs/>
          <w:color w:val="000000"/>
          <w:u w:val="single"/>
        </w:rPr>
        <w:t>niedostarczonej części</w:t>
      </w:r>
      <w:r w:rsidRPr="006F0440">
        <w:rPr>
          <w:color w:val="000000"/>
        </w:rPr>
        <w:t xml:space="preserve"> zamówionego towaru jednak nie mniej niż </w:t>
      </w:r>
      <w:r w:rsidRPr="006F0440">
        <w:rPr>
          <w:b/>
          <w:bCs/>
          <w:color w:val="000000"/>
          <w:u w:val="single"/>
        </w:rPr>
        <w:t>25,00 zł</w:t>
      </w:r>
      <w:r w:rsidRPr="006F0440">
        <w:rPr>
          <w:color w:val="000000"/>
        </w:rPr>
        <w:t xml:space="preserve"> za każdy dzień zwłoki, ponad termin określony umową </w:t>
      </w:r>
      <w:r w:rsidRPr="006F0440">
        <w:rPr>
          <w:b/>
          <w:bCs/>
          <w:color w:val="000000"/>
          <w:u w:val="single"/>
        </w:rPr>
        <w:t>i nie więcej niż 10% wartości brutto niedostarczonej części zamówionego towaru</w:t>
      </w:r>
    </w:p>
    <w:p w:rsidR="00694486" w:rsidRPr="00604D28" w:rsidRDefault="00694486" w:rsidP="00694486">
      <w:pPr>
        <w:pStyle w:val="Akapitzlist"/>
        <w:spacing w:line="276" w:lineRule="auto"/>
        <w:jc w:val="both"/>
        <w:rPr>
          <w:b/>
          <w:bCs/>
          <w:color w:val="000000"/>
          <w:u w:val="single"/>
        </w:rPr>
      </w:pPr>
      <w:r w:rsidRPr="006F0440">
        <w:rPr>
          <w:color w:val="000000"/>
        </w:rPr>
        <w:t xml:space="preserve">2. W przypadku zwłoki Wykonawcy, w dostawie towaru pełnowartościowego, po zgłoszeniu reklamacji przez Zamawiającego, Zamawiający może naliczyć Wykonawcy karę umowna w wysokości </w:t>
      </w:r>
      <w:r w:rsidRPr="006F0440">
        <w:rPr>
          <w:b/>
          <w:bCs/>
          <w:color w:val="000000"/>
          <w:u w:val="single"/>
        </w:rPr>
        <w:t>0,5%</w:t>
      </w:r>
      <w:r w:rsidRPr="006F0440">
        <w:rPr>
          <w:color w:val="000000"/>
        </w:rPr>
        <w:t xml:space="preserve"> wartości </w:t>
      </w:r>
      <w:r w:rsidRPr="006F0440">
        <w:rPr>
          <w:b/>
          <w:bCs/>
          <w:color w:val="000000"/>
          <w:u w:val="single"/>
        </w:rPr>
        <w:t>brutto</w:t>
      </w:r>
      <w:r w:rsidRPr="006F0440">
        <w:rPr>
          <w:color w:val="000000"/>
        </w:rPr>
        <w:t xml:space="preserve"> zareklamowanego towaru (z danego jednostkowego zapotrzebowania), jednak nie mniej niż 30,00 zł,  za każdy dzień oczekiwania na wymianę, ponad termin określony umową </w:t>
      </w:r>
      <w:r w:rsidRPr="006F0440">
        <w:rPr>
          <w:b/>
          <w:bCs/>
          <w:color w:val="000000"/>
          <w:u w:val="single"/>
        </w:rPr>
        <w:t>i nie więcej niż 10% wartości brutto zareklamowanego towaru</w:t>
      </w:r>
    </w:p>
    <w:p w:rsidR="00987022" w:rsidRDefault="00694486" w:rsidP="0098599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694486" w:rsidRPr="00985990" w:rsidRDefault="00C071A3" w:rsidP="0098599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31</w:t>
      </w:r>
    </w:p>
    <w:p w:rsidR="00694486" w:rsidRPr="00694486" w:rsidRDefault="00694486" w:rsidP="00694486">
      <w:pPr>
        <w:autoSpaceDE w:val="0"/>
        <w:autoSpaceDN w:val="0"/>
        <w:adjustRightInd w:val="0"/>
        <w:rPr>
          <w:rFonts w:ascii="Cambria" w:hAnsi="Cambria" w:cs="Cambria"/>
          <w:color w:val="000000"/>
          <w:sz w:val="23"/>
          <w:szCs w:val="23"/>
        </w:rPr>
      </w:pPr>
      <w:r w:rsidRPr="00694486">
        <w:rPr>
          <w:rFonts w:ascii="Cambria" w:hAnsi="Cambria" w:cs="Cambria"/>
          <w:b/>
          <w:bCs/>
          <w:color w:val="000000"/>
          <w:sz w:val="23"/>
          <w:szCs w:val="23"/>
        </w:rPr>
        <w:t xml:space="preserve">Pakiet 10 </w:t>
      </w: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94486">
        <w:rPr>
          <w:rFonts w:ascii="Cambria" w:hAnsi="Cambria" w:cs="Cambria"/>
          <w:color w:val="000000"/>
          <w:sz w:val="23"/>
          <w:szCs w:val="23"/>
        </w:rPr>
        <w:t xml:space="preserve">Czy Zamawiający dopuści wosk kostny o składzie: mieszanina wosków pszczelich – 80 % oraz </w:t>
      </w:r>
      <w:proofErr w:type="spellStart"/>
      <w:r w:rsidRPr="00694486">
        <w:rPr>
          <w:rFonts w:ascii="Cambria" w:hAnsi="Cambria" w:cs="Cambria"/>
          <w:color w:val="000000"/>
          <w:sz w:val="23"/>
          <w:szCs w:val="23"/>
        </w:rPr>
        <w:t>palmitynian</w:t>
      </w:r>
      <w:proofErr w:type="spellEnd"/>
      <w:r w:rsidRPr="00694486">
        <w:rPr>
          <w:rFonts w:ascii="Cambria" w:hAnsi="Cambria" w:cs="Cambria"/>
          <w:color w:val="000000"/>
          <w:sz w:val="23"/>
          <w:szCs w:val="23"/>
        </w:rPr>
        <w:t xml:space="preserve"> izopropylowy – 20 %, pakowany po 2,5g? W przypadku pozytywnej </w:t>
      </w:r>
      <w:r w:rsidRPr="00694486">
        <w:rPr>
          <w:rFonts w:ascii="Cambria" w:hAnsi="Cambria" w:cs="Cambria"/>
          <w:color w:val="000000"/>
          <w:sz w:val="23"/>
          <w:szCs w:val="23"/>
        </w:rPr>
        <w:lastRenderedPageBreak/>
        <w:t>odpowiedzi prosimy Zamawiającego o doprecyzowanie czy należy zaoferować 144szt. czy przeliczyć ilość na 170sztuk?</w:t>
      </w: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525B7E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32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1 poz.11,12 Prosimy Zamawiającego o doprecyzowanie czy nie nastąpiła omyłka pisarska w pakiecie nr 1 poz.11, 12 jest 1/0 czy nie powinno być 2/0. 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Tak, nastąpiła omyłka pisarska.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33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poz.6 Prosimy Zamawiającego o dopuszczenie w pakiecie 7 poz. 6 szwu z igła ½ koła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37 mm wzmocnioną. </w:t>
      </w: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Default="00694486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34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poz.7 Prosimy Zamawiającego o dopuszczenie w pakiecie 7 poz. 7 szwu z igła odwrotnie tnącą 3/8 koła 39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Default="00694486" w:rsidP="00694486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35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poz.9 Prosimy Zamawiającego o dopuszczenie w pakiecie 7 poz. 9 szwu z igła okrągłą podwójnie wzmocnioną 40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465067" w:rsidRDefault="00465067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36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poz.10 Prosimy Zamawiającego o dopuszczenie w pakiecie 7 poz. 10 szwu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z igła odwrotnie tnącą ½ koła 40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Default="00694486" w:rsidP="00694486">
      <w:pPr>
        <w:shd w:val="clear" w:color="auto" w:fill="FFFFFF"/>
        <w:textAlignment w:val="baseline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987022" w:rsidRDefault="00987022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37</w:t>
      </w:r>
    </w:p>
    <w:p w:rsidR="00694486" w:rsidRPr="00985990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poz.11 Prosimy Zamawiającego o dopuszczenie w pakiecie 7 poz. 11 szwu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 </w:t>
      </w:r>
      <w:r w:rsidR="00985990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z igła odwrotnie tnącą ½ koła 55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C071A3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38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7 poz.11 Prosimy Zamawiającego o dopuszczenie w pakiecie 7 poz. 11 szwu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985990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z igła okrągłą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przyostrzoną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 ½ koła 48 mm z nitką 4x75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Default="00694486" w:rsidP="00694486">
      <w:pPr>
        <w:shd w:val="clear" w:color="auto" w:fill="FFFFFF"/>
        <w:textAlignment w:val="baseline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lastRenderedPageBreak/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311F41" w:rsidRDefault="00311F41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39</w:t>
      </w:r>
    </w:p>
    <w:p w:rsid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12 poz1 Prosimy Zamawiającego o dopuszczenie w pakiecie 12 poz.1 siatki o parametrach: Siatka z polipropylenu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monofilamentowego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makroporowa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o gramaturze 46 g/m2. Wielkość porów 2,0 x 2,4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Grubość siatki 0,7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Możliwość docinania siatki bez ryzyka strzępienia. Rozmiar 15x7,5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94486" w:rsidRDefault="00694486" w:rsidP="00694486">
      <w:pPr>
        <w:shd w:val="clear" w:color="auto" w:fill="FFFFFF"/>
        <w:textAlignment w:val="baseline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311F41" w:rsidRDefault="00311F41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40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12 poz.2 Prosimy Zamawiającego o dopuszczenie w pakiecie 12 poz.2 siatki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985990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o parametrach: Siatka z polipropylenu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monofilamentowego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makroporowa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o gramaturze 46 g/m2. Wielkość porów 2,0 x 2,4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Grubość siatki 0,7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Rozmiar 45 cmx30 cm z możliwością docięcia siatki do rozmiaru 36cmx26cm </w:t>
      </w:r>
    </w:p>
    <w:p w:rsidR="00694486" w:rsidRDefault="00694486" w:rsidP="00694486">
      <w:pPr>
        <w:shd w:val="clear" w:color="auto" w:fill="FFFFFF"/>
        <w:textAlignment w:val="baseline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311F41" w:rsidRDefault="00311F41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694486" w:rsidRPr="00694486" w:rsidRDefault="00C071A3" w:rsidP="00694486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41</w:t>
      </w:r>
    </w:p>
    <w:p w:rsidR="00694486" w:rsidRPr="00694486" w:rsidRDefault="00694486" w:rsidP="00694486">
      <w:pPr>
        <w:shd w:val="clear" w:color="auto" w:fill="FFFFFF"/>
        <w:textAlignment w:val="baseline"/>
        <w:rPr>
          <w:rFonts w:asciiTheme="minorHAnsi" w:hAnsiTheme="minorHAnsi" w:cstheme="minorHAnsi"/>
          <w:sz w:val="22"/>
          <w:szCs w:val="22"/>
        </w:rPr>
      </w:pPr>
      <w:r w:rsidRPr="00694486">
        <w:rPr>
          <w:rFonts w:asciiTheme="minorHAnsi" w:hAnsiTheme="minorHAnsi" w:cstheme="minorHAnsi"/>
          <w:sz w:val="22"/>
          <w:szCs w:val="22"/>
        </w:rPr>
        <w:t xml:space="preserve">dot. Pakiet 12 poz.3 Prosimy Zamawiającego o dopuszczenie w pakiecie 12 poz.3 siatki </w:t>
      </w:r>
      <w:r w:rsidR="00465067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985990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694486">
        <w:rPr>
          <w:rFonts w:asciiTheme="minorHAnsi" w:hAnsiTheme="minorHAnsi" w:cstheme="minorHAnsi"/>
          <w:sz w:val="22"/>
          <w:szCs w:val="22"/>
        </w:rPr>
        <w:t xml:space="preserve">o parametrach: Siatka z polipropylenu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monofilamentowego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makroporowa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, o gramaturze 46 g/m2. Wielkość porów 2,0 x 2,4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Grubość siatki 0,7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 xml:space="preserve">. Możliwość docinania siatki bez ryzyka strzępienia. Rozmiar 15x10 </w:t>
      </w:r>
      <w:proofErr w:type="spellStart"/>
      <w:r w:rsidRPr="00694486">
        <w:rPr>
          <w:rFonts w:asciiTheme="minorHAnsi" w:hAnsiTheme="minorHAnsi" w:cstheme="minorHAnsi"/>
          <w:sz w:val="22"/>
          <w:szCs w:val="22"/>
        </w:rPr>
        <w:t>cm</w:t>
      </w:r>
      <w:proofErr w:type="spellEnd"/>
      <w:r w:rsidRPr="00694486">
        <w:rPr>
          <w:rFonts w:asciiTheme="minorHAnsi" w:hAnsiTheme="minorHAnsi" w:cstheme="minorHAnsi"/>
          <w:sz w:val="22"/>
          <w:szCs w:val="22"/>
        </w:rPr>
        <w:t>.</w:t>
      </w:r>
    </w:p>
    <w:p w:rsidR="00694486" w:rsidRDefault="00694486" w:rsidP="00694486"/>
    <w:p w:rsidR="00985990" w:rsidRDefault="00694486" w:rsidP="00311F4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E00DA1" w:rsidRPr="00694486" w:rsidRDefault="00C071A3" w:rsidP="00E00DA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42</w:t>
      </w:r>
    </w:p>
    <w:p w:rsidR="00E00DA1" w:rsidRDefault="00E00DA1" w:rsidP="00E00DA1">
      <w:pPr>
        <w:pStyle w:val="Tekstpodstawowywcity"/>
        <w:spacing w:line="360" w:lineRule="auto"/>
        <w:ind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Dot. SWZ </w:t>
      </w:r>
      <w:proofErr w:type="spellStart"/>
      <w:r>
        <w:rPr>
          <w:rFonts w:ascii="Century Gothic" w:hAnsi="Century Gothic"/>
          <w:b/>
          <w:bCs/>
          <w:sz w:val="20"/>
        </w:rPr>
        <w:t>pkt</w:t>
      </w:r>
      <w:proofErr w:type="spellEnd"/>
      <w:r>
        <w:rPr>
          <w:rFonts w:ascii="Century Gothic" w:hAnsi="Century Gothic"/>
          <w:b/>
          <w:bCs/>
          <w:sz w:val="20"/>
        </w:rPr>
        <w:t xml:space="preserve"> 9.2: </w:t>
      </w:r>
      <w:r>
        <w:rPr>
          <w:rFonts w:ascii="Century Gothic" w:hAnsi="Century Gothic"/>
          <w:sz w:val="20"/>
        </w:rPr>
        <w:t>Czy Zamawiający potwierdza, że ulotka, katalog, folder oraz próbki są podmiotowymi środkami dowodowymi przedstawianymi na wezwanie Zamawiającego?</w:t>
      </w:r>
    </w:p>
    <w:p w:rsidR="00E847C7" w:rsidRPr="00E847C7" w:rsidRDefault="00E00DA1" w:rsidP="00E847C7">
      <w:pPr>
        <w:spacing w:before="100" w:beforeAutospacing="1" w:after="100" w:afterAutospacing="1"/>
        <w:rPr>
          <w:b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987022">
        <w:rPr>
          <w:b/>
          <w:bCs/>
          <w:color w:val="000000" w:themeColor="text1"/>
          <w:sz w:val="24"/>
          <w:szCs w:val="24"/>
        </w:rPr>
        <w:t xml:space="preserve"> 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 xml:space="preserve">Zamawiający potwierdza, że wymienione dokumenty są przez niego traktowane jako 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>podmiotow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>e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 xml:space="preserve"> środki dowodow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 xml:space="preserve">e zgodnie z § 9 ust 1 </w:t>
      </w:r>
      <w:proofErr w:type="spellStart"/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>pkt</w:t>
      </w:r>
      <w:proofErr w:type="spellEnd"/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 xml:space="preserve"> 11 lit a </w:t>
      </w:r>
      <w:r w:rsidR="00E847C7" w:rsidRPr="00E847C7">
        <w:rPr>
          <w:rFonts w:ascii="Calibri" w:hAnsi="Calibri" w:cs="Calibri"/>
          <w:b/>
          <w:bCs/>
          <w:sz w:val="22"/>
          <w:szCs w:val="22"/>
          <w:lang w:eastAsia="en-US"/>
        </w:rPr>
        <w:t xml:space="preserve">ROZPORZĄDZENIA MINISTRA ROZWOJU, PR ACY I TECHNOLOGII 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>1)</w:t>
      </w:r>
      <w:r w:rsidR="00E847C7">
        <w:rPr>
          <w:b/>
          <w:sz w:val="24"/>
          <w:szCs w:val="24"/>
        </w:rPr>
        <w:t xml:space="preserve"> </w:t>
      </w:r>
      <w:r w:rsidR="00E847C7" w:rsidRPr="00E847C7">
        <w:rPr>
          <w:rFonts w:ascii="Calibri" w:hAnsi="Calibri" w:cs="Calibri"/>
          <w:b/>
          <w:sz w:val="22"/>
          <w:szCs w:val="22"/>
          <w:lang w:eastAsia="en-US"/>
        </w:rPr>
        <w:t xml:space="preserve">z dnia 23 grudnia 2020 r. </w:t>
      </w:r>
      <w:r w:rsidR="00E847C7" w:rsidRPr="00E847C7">
        <w:rPr>
          <w:rFonts w:ascii="Calibri" w:hAnsi="Calibri" w:cs="Calibri"/>
          <w:b/>
          <w:bCs/>
          <w:sz w:val="22"/>
          <w:szCs w:val="22"/>
          <w:lang w:eastAsia="en-US"/>
        </w:rPr>
        <w:t>w sprawie podmiotowych środków dowodowych oraz innych dokumentów lub</w:t>
      </w:r>
      <w:r w:rsidR="00E847C7">
        <w:rPr>
          <w:rFonts w:ascii="Calibri" w:hAnsi="Calibri" w:cs="Calibri"/>
          <w:b/>
          <w:bCs/>
          <w:sz w:val="22"/>
          <w:szCs w:val="22"/>
          <w:lang w:eastAsia="en-US"/>
        </w:rPr>
        <w:t xml:space="preserve"> oświadczeń, jakich może żądać Z</w:t>
      </w:r>
      <w:r w:rsidR="00E847C7" w:rsidRPr="00E847C7">
        <w:rPr>
          <w:rFonts w:ascii="Calibri" w:hAnsi="Calibri" w:cs="Calibri"/>
          <w:b/>
          <w:bCs/>
          <w:sz w:val="22"/>
          <w:szCs w:val="22"/>
          <w:lang w:eastAsia="en-US"/>
        </w:rPr>
        <w:t>amawiający od wykonawcy</w:t>
      </w:r>
    </w:p>
    <w:p w:rsidR="00985990" w:rsidRDefault="00985990" w:rsidP="00E00DA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00DA1" w:rsidRDefault="00C071A3" w:rsidP="00E00DA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43</w:t>
      </w:r>
    </w:p>
    <w:p w:rsidR="00E00DA1" w:rsidRPr="00546E19" w:rsidRDefault="00E00DA1" w:rsidP="00E00DA1">
      <w:pPr>
        <w:pStyle w:val="Tekstpodstawowywcity"/>
        <w:spacing w:line="360" w:lineRule="auto"/>
        <w:ind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Dot. SWZ: </w:t>
      </w:r>
      <w:r>
        <w:rPr>
          <w:rFonts w:ascii="Century Gothic" w:hAnsi="Century Gothic"/>
          <w:sz w:val="20"/>
        </w:rPr>
        <w:t>czy Zamawiający udostępni załącznik nr 5 do SWZ, czy wykreśli go z listy załączników SWZ? Jeśli Zamawiający udostępni załącznik nr 5 czy jest to oświadczenie które Wykonawcy mają załączyć do oferty?</w:t>
      </w:r>
    </w:p>
    <w:p w:rsidR="00E00DA1" w:rsidRPr="00985990" w:rsidRDefault="00E00DA1" w:rsidP="00E00DA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Pr="00985990">
        <w:rPr>
          <w:b/>
          <w:bCs/>
          <w:color w:val="000000" w:themeColor="text1"/>
          <w:sz w:val="24"/>
          <w:szCs w:val="24"/>
        </w:rPr>
        <w:t>Zamawiający udostępnił</w:t>
      </w:r>
    </w:p>
    <w:p w:rsidR="009868CD" w:rsidRDefault="009868CD" w:rsidP="00E00DA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00DA1" w:rsidRDefault="00C071A3" w:rsidP="00E00DA1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Pytanie nr 44</w:t>
      </w:r>
    </w:p>
    <w:p w:rsidR="00E00DA1" w:rsidRDefault="00E00DA1" w:rsidP="00E00DA1">
      <w:pPr>
        <w:pStyle w:val="Tekstpodstawowywcity"/>
        <w:spacing w:line="360" w:lineRule="auto"/>
        <w:ind w:firstLine="0"/>
        <w:rPr>
          <w:rFonts w:ascii="Century Gothic" w:hAnsi="Century Gothic"/>
          <w:bCs/>
          <w:sz w:val="20"/>
        </w:rPr>
      </w:pPr>
      <w:r w:rsidRPr="00053EA5">
        <w:rPr>
          <w:rFonts w:ascii="Century Gothic" w:hAnsi="Century Gothic"/>
          <w:b/>
          <w:sz w:val="20"/>
        </w:rPr>
        <w:t>Zadanie 1</w:t>
      </w:r>
      <w:r>
        <w:rPr>
          <w:rFonts w:ascii="Century Gothic" w:hAnsi="Century Gothic"/>
          <w:b/>
          <w:sz w:val="20"/>
        </w:rPr>
        <w:t>2 poz. 1-4</w:t>
      </w:r>
      <w:r w:rsidRPr="00053EA5">
        <w:rPr>
          <w:rFonts w:ascii="Century Gothic" w:hAnsi="Century Gothic"/>
          <w:b/>
          <w:sz w:val="20"/>
        </w:rPr>
        <w:t xml:space="preserve">: </w:t>
      </w:r>
      <w:r w:rsidRPr="00053EA5">
        <w:rPr>
          <w:rFonts w:ascii="Century Gothic" w:hAnsi="Century Gothic"/>
          <w:bCs/>
          <w:sz w:val="20"/>
        </w:rPr>
        <w:t xml:space="preserve">Czy Zamawiający </w:t>
      </w:r>
      <w:r w:rsidRPr="00557994">
        <w:rPr>
          <w:rFonts w:ascii="Century Gothic" w:hAnsi="Century Gothic"/>
          <w:bCs/>
          <w:sz w:val="20"/>
        </w:rPr>
        <w:t xml:space="preserve">dopuści </w:t>
      </w:r>
      <w:proofErr w:type="spellStart"/>
      <w:r w:rsidRPr="00557994">
        <w:rPr>
          <w:rFonts w:ascii="Century Gothic" w:hAnsi="Century Gothic"/>
          <w:bCs/>
          <w:sz w:val="20"/>
        </w:rPr>
        <w:t>nieresorbowalne</w:t>
      </w:r>
      <w:proofErr w:type="spellEnd"/>
      <w:r w:rsidRPr="00557994">
        <w:rPr>
          <w:rFonts w:ascii="Century Gothic" w:hAnsi="Century Gothic"/>
          <w:bCs/>
          <w:sz w:val="20"/>
        </w:rPr>
        <w:t xml:space="preserve"> lekkie siatki chirurgiczne wykonane z </w:t>
      </w:r>
      <w:proofErr w:type="spellStart"/>
      <w:r w:rsidRPr="00557994">
        <w:rPr>
          <w:rFonts w:ascii="Century Gothic" w:hAnsi="Century Gothic"/>
          <w:bCs/>
          <w:sz w:val="20"/>
        </w:rPr>
        <w:t>monofilamentowej</w:t>
      </w:r>
      <w:proofErr w:type="spellEnd"/>
      <w:r w:rsidRPr="00557994">
        <w:rPr>
          <w:rFonts w:ascii="Century Gothic" w:hAnsi="Century Gothic"/>
          <w:bCs/>
          <w:sz w:val="20"/>
        </w:rPr>
        <w:t xml:space="preserve"> przędzy polipropylenowej </w:t>
      </w:r>
      <w:proofErr w:type="spellStart"/>
      <w:r w:rsidRPr="00557994">
        <w:rPr>
          <w:rFonts w:ascii="Century Gothic" w:hAnsi="Century Gothic"/>
          <w:bCs/>
          <w:sz w:val="20"/>
        </w:rPr>
        <w:t>jednowłókienkowej</w:t>
      </w:r>
      <w:proofErr w:type="spellEnd"/>
      <w:r w:rsidRPr="00557994">
        <w:rPr>
          <w:rFonts w:ascii="Century Gothic" w:hAnsi="Century Gothic"/>
          <w:bCs/>
          <w:sz w:val="20"/>
        </w:rPr>
        <w:t xml:space="preserve"> o średnicy (grubości) 0,16mm i powierzchni porów  min. 0,5mm</w:t>
      </w:r>
      <w:r w:rsidRPr="00557994">
        <w:rPr>
          <w:rFonts w:ascii="Century Gothic" w:hAnsi="Century Gothic"/>
          <w:bCs/>
          <w:sz w:val="20"/>
          <w:vertAlign w:val="superscript"/>
        </w:rPr>
        <w:t>2</w:t>
      </w:r>
      <w:r w:rsidRPr="00557994">
        <w:rPr>
          <w:rFonts w:ascii="Century Gothic" w:hAnsi="Century Gothic"/>
          <w:bCs/>
          <w:sz w:val="20"/>
        </w:rPr>
        <w:t xml:space="preserve">, o wysokiej wytrzymałości mechanicznej, dobrej </w:t>
      </w:r>
      <w:proofErr w:type="spellStart"/>
      <w:r w:rsidRPr="00557994">
        <w:rPr>
          <w:rFonts w:ascii="Century Gothic" w:hAnsi="Century Gothic"/>
          <w:bCs/>
          <w:sz w:val="20"/>
        </w:rPr>
        <w:t>układalności</w:t>
      </w:r>
      <w:proofErr w:type="spellEnd"/>
      <w:r w:rsidRPr="00557994">
        <w:rPr>
          <w:rFonts w:ascii="Century Gothic" w:hAnsi="Century Gothic"/>
          <w:bCs/>
          <w:sz w:val="20"/>
        </w:rPr>
        <w:t xml:space="preserve"> i niskiej masie powierzchniowej: 60-85 g/m</w:t>
      </w:r>
      <w:r w:rsidRPr="00557994">
        <w:rPr>
          <w:rFonts w:ascii="Century Gothic" w:hAnsi="Century Gothic"/>
          <w:bCs/>
          <w:sz w:val="20"/>
          <w:vertAlign w:val="superscript"/>
        </w:rPr>
        <w:t>2</w:t>
      </w:r>
      <w:r w:rsidRPr="00557994">
        <w:rPr>
          <w:rFonts w:ascii="Century Gothic" w:hAnsi="Century Gothic"/>
          <w:bCs/>
          <w:sz w:val="20"/>
        </w:rPr>
        <w:t xml:space="preserve">  i grubości siatki 0,45 (+- 0,5 mm), oraz nie strzępiących się brzegach i wysokiej wytrzymałości na wyrwanie szwu, optymalna sztywność, wytrzymałość – w kierunku wzdłużnym &gt;150 N, w kierunku poprzecznym &gt;100 N. Porowatość siatki – min. 60%. Siatka wykonana techniką dzianą z możliwością przycinania jej brzegó</w:t>
      </w:r>
      <w:r>
        <w:rPr>
          <w:rFonts w:ascii="Century Gothic" w:hAnsi="Century Gothic"/>
          <w:bCs/>
          <w:sz w:val="20"/>
        </w:rPr>
        <w:t>w, bez niebieskich pasów</w:t>
      </w:r>
      <w:r w:rsidRPr="00053EA5">
        <w:rPr>
          <w:rFonts w:ascii="Century Gothic" w:hAnsi="Century Gothic"/>
          <w:bCs/>
          <w:sz w:val="20"/>
        </w:rPr>
        <w:t>?</w:t>
      </w:r>
    </w:p>
    <w:p w:rsidR="00C02978" w:rsidRDefault="00C02978" w:rsidP="00C0297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172D48" w:rsidRDefault="00172D48" w:rsidP="00E00DA1">
      <w:pPr>
        <w:pStyle w:val="Tekstpodstawowywcity"/>
        <w:spacing w:line="360" w:lineRule="auto"/>
        <w:ind w:firstLine="0"/>
        <w:rPr>
          <w:rFonts w:ascii="Century Gothic" w:hAnsi="Century Gothic"/>
          <w:bCs/>
          <w:sz w:val="20"/>
        </w:rPr>
      </w:pPr>
    </w:p>
    <w:p w:rsidR="00172D48" w:rsidRDefault="00C071A3" w:rsidP="00172D4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45</w:t>
      </w:r>
    </w:p>
    <w:p w:rsidR="00172D48" w:rsidRDefault="00172D48" w:rsidP="00172D48">
      <w:pPr>
        <w:pStyle w:val="Tekstpodstawowywcity"/>
        <w:spacing w:line="360" w:lineRule="auto"/>
        <w:ind w:firstLine="0"/>
        <w:rPr>
          <w:rFonts w:ascii="Century Gothic" w:hAnsi="Century Gothic"/>
          <w:bCs/>
          <w:sz w:val="20"/>
        </w:rPr>
      </w:pPr>
      <w:r w:rsidRPr="00053EA5">
        <w:rPr>
          <w:rFonts w:ascii="Century Gothic" w:hAnsi="Century Gothic"/>
          <w:b/>
          <w:sz w:val="20"/>
        </w:rPr>
        <w:t>Zadanie 1</w:t>
      </w:r>
      <w:r>
        <w:rPr>
          <w:rFonts w:ascii="Century Gothic" w:hAnsi="Century Gothic"/>
          <w:b/>
          <w:sz w:val="20"/>
        </w:rPr>
        <w:t>2</w:t>
      </w:r>
      <w:r w:rsidRPr="00053EA5">
        <w:rPr>
          <w:rFonts w:ascii="Century Gothic" w:hAnsi="Century Gothic"/>
          <w:b/>
          <w:sz w:val="20"/>
        </w:rPr>
        <w:t xml:space="preserve"> poz. </w:t>
      </w:r>
      <w:r>
        <w:rPr>
          <w:rFonts w:ascii="Century Gothic" w:hAnsi="Century Gothic"/>
          <w:b/>
          <w:sz w:val="20"/>
        </w:rPr>
        <w:t>1</w:t>
      </w:r>
      <w:r w:rsidRPr="00053EA5">
        <w:rPr>
          <w:rFonts w:ascii="Century Gothic" w:hAnsi="Century Gothic"/>
          <w:b/>
          <w:sz w:val="20"/>
        </w:rPr>
        <w:t xml:space="preserve">: </w:t>
      </w:r>
      <w:r w:rsidRPr="00053EA5">
        <w:rPr>
          <w:rFonts w:ascii="Century Gothic" w:hAnsi="Century Gothic"/>
          <w:bCs/>
          <w:sz w:val="20"/>
        </w:rPr>
        <w:t xml:space="preserve">Czy Zamawiający </w:t>
      </w:r>
      <w:r w:rsidRPr="00AA7CD2">
        <w:rPr>
          <w:rFonts w:ascii="Century Gothic" w:hAnsi="Century Gothic"/>
          <w:bCs/>
          <w:sz w:val="20"/>
        </w:rPr>
        <w:t>dopuści siatkę chirurgiczną o rozmiarze 8 cm x 13 cm lub 10 cm x 16 cm</w:t>
      </w:r>
      <w:r>
        <w:rPr>
          <w:rFonts w:ascii="Century Gothic" w:hAnsi="Century Gothic"/>
          <w:bCs/>
          <w:sz w:val="20"/>
        </w:rPr>
        <w:t>?</w:t>
      </w:r>
    </w:p>
    <w:p w:rsidR="00C02978" w:rsidRDefault="00172D48" w:rsidP="00C0297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172D48" w:rsidRPr="00053EA5" w:rsidRDefault="00172D48" w:rsidP="00E00DA1">
      <w:pPr>
        <w:pStyle w:val="Tekstpodstawowywcity"/>
        <w:spacing w:line="360" w:lineRule="auto"/>
        <w:ind w:firstLine="0"/>
        <w:rPr>
          <w:rFonts w:ascii="Century Gothic" w:hAnsi="Century Gothic"/>
          <w:bCs/>
          <w:sz w:val="20"/>
        </w:rPr>
      </w:pPr>
    </w:p>
    <w:p w:rsidR="00887B39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46</w:t>
      </w:r>
    </w:p>
    <w:p w:rsidR="00887B39" w:rsidRPr="00053EA5" w:rsidRDefault="00887B39" w:rsidP="00887B39">
      <w:pPr>
        <w:pStyle w:val="Tekstpodstawowywcity"/>
        <w:spacing w:line="360" w:lineRule="auto"/>
        <w:ind w:firstLine="0"/>
        <w:rPr>
          <w:rFonts w:ascii="Century Gothic" w:hAnsi="Century Gothic"/>
          <w:bCs/>
          <w:sz w:val="20"/>
        </w:rPr>
      </w:pPr>
      <w:r w:rsidRPr="00053EA5">
        <w:rPr>
          <w:rFonts w:ascii="Century Gothic" w:hAnsi="Century Gothic"/>
          <w:b/>
          <w:sz w:val="20"/>
        </w:rPr>
        <w:t>Zadanie 1</w:t>
      </w:r>
      <w:r>
        <w:rPr>
          <w:rFonts w:ascii="Century Gothic" w:hAnsi="Century Gothic"/>
          <w:b/>
          <w:sz w:val="20"/>
        </w:rPr>
        <w:t>2</w:t>
      </w:r>
      <w:r w:rsidRPr="00053EA5">
        <w:rPr>
          <w:rFonts w:ascii="Century Gothic" w:hAnsi="Century Gothic"/>
          <w:b/>
          <w:sz w:val="20"/>
        </w:rPr>
        <w:t xml:space="preserve"> poz. </w:t>
      </w:r>
      <w:r>
        <w:rPr>
          <w:rFonts w:ascii="Century Gothic" w:hAnsi="Century Gothic"/>
          <w:b/>
          <w:sz w:val="20"/>
        </w:rPr>
        <w:t>4</w:t>
      </w:r>
      <w:r w:rsidRPr="00053EA5">
        <w:rPr>
          <w:rFonts w:ascii="Century Gothic" w:hAnsi="Century Gothic"/>
          <w:b/>
          <w:sz w:val="20"/>
        </w:rPr>
        <w:t xml:space="preserve">: </w:t>
      </w:r>
      <w:r w:rsidRPr="00053EA5">
        <w:rPr>
          <w:rFonts w:ascii="Century Gothic" w:hAnsi="Century Gothic"/>
          <w:bCs/>
          <w:sz w:val="20"/>
        </w:rPr>
        <w:t xml:space="preserve">Czy Zamawiający </w:t>
      </w:r>
      <w:r w:rsidRPr="00AA7CD2">
        <w:rPr>
          <w:rFonts w:ascii="Century Gothic" w:hAnsi="Century Gothic"/>
          <w:bCs/>
          <w:sz w:val="20"/>
        </w:rPr>
        <w:t xml:space="preserve">dopuści siatkę chirurgiczną o rozmiarze </w:t>
      </w:r>
      <w:r>
        <w:rPr>
          <w:rFonts w:ascii="Century Gothic" w:hAnsi="Century Gothic"/>
          <w:bCs/>
          <w:sz w:val="20"/>
        </w:rPr>
        <w:t>10</w:t>
      </w:r>
      <w:r w:rsidRPr="00AA7CD2">
        <w:rPr>
          <w:rFonts w:ascii="Century Gothic" w:hAnsi="Century Gothic"/>
          <w:bCs/>
          <w:sz w:val="20"/>
        </w:rPr>
        <w:t xml:space="preserve"> cm x 1</w:t>
      </w:r>
      <w:r>
        <w:rPr>
          <w:rFonts w:ascii="Century Gothic" w:hAnsi="Century Gothic"/>
          <w:bCs/>
          <w:sz w:val="20"/>
        </w:rPr>
        <w:t>6</w:t>
      </w:r>
      <w:r w:rsidRPr="00AA7CD2">
        <w:rPr>
          <w:rFonts w:ascii="Century Gothic" w:hAnsi="Century Gothic"/>
          <w:bCs/>
          <w:sz w:val="20"/>
        </w:rPr>
        <w:t xml:space="preserve"> cm</w:t>
      </w:r>
      <w:r>
        <w:rPr>
          <w:rFonts w:ascii="Century Gothic" w:hAnsi="Century Gothic"/>
          <w:bCs/>
          <w:sz w:val="20"/>
        </w:rPr>
        <w:t>?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C02978" w:rsidRDefault="00887B39" w:rsidP="00C02978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C02978" w:rsidRPr="00C02978">
        <w:rPr>
          <w:b/>
          <w:bCs/>
          <w:color w:val="000000" w:themeColor="text1"/>
          <w:sz w:val="24"/>
          <w:szCs w:val="24"/>
        </w:rPr>
        <w:t xml:space="preserve"> </w:t>
      </w:r>
      <w:r w:rsidR="00C02978">
        <w:rPr>
          <w:b/>
          <w:bCs/>
          <w:color w:val="000000" w:themeColor="text1"/>
          <w:sz w:val="24"/>
          <w:szCs w:val="24"/>
        </w:rPr>
        <w:t>Zgodnie z SWZ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 xml:space="preserve">Pytanie </w:t>
      </w:r>
      <w:r w:rsidR="00C071A3">
        <w:rPr>
          <w:b/>
          <w:bCs/>
          <w:color w:val="000000" w:themeColor="text1"/>
          <w:sz w:val="24"/>
          <w:szCs w:val="24"/>
        </w:rPr>
        <w:t>nr 47</w:t>
      </w:r>
    </w:p>
    <w:p w:rsidR="00887B39" w:rsidRPr="006F0440" w:rsidRDefault="00887B39" w:rsidP="00887B39">
      <w:pPr>
        <w:spacing w:line="360" w:lineRule="auto"/>
        <w:jc w:val="both"/>
        <w:rPr>
          <w:rFonts w:ascii="Century Gothic" w:hAnsi="Century Gothic"/>
          <w:bCs/>
        </w:rPr>
      </w:pPr>
      <w:r w:rsidRPr="006F0440">
        <w:rPr>
          <w:rFonts w:ascii="Century Gothic" w:hAnsi="Century Gothic"/>
          <w:bCs/>
        </w:rPr>
        <w:t>Czy terminy w umowie określone w dniach odnoszą się do dni roboczych w rozumieniu dni od poniedziałku do piątku, za wyjątkiem dni ustawowo wolnych od pracy?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Tak.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48</w:t>
      </w:r>
    </w:p>
    <w:p w:rsidR="00887B39" w:rsidRPr="006F0440" w:rsidRDefault="00887B39" w:rsidP="00887B39">
      <w:pPr>
        <w:spacing w:line="360" w:lineRule="auto"/>
        <w:jc w:val="both"/>
        <w:rPr>
          <w:rFonts w:ascii="Century Gothic" w:hAnsi="Century Gothic"/>
          <w:bCs/>
        </w:rPr>
      </w:pPr>
      <w:r w:rsidRPr="006F0440">
        <w:rPr>
          <w:rFonts w:ascii="Century Gothic" w:hAnsi="Century Gothic"/>
          <w:bCs/>
        </w:rPr>
        <w:t>Wnosimy o usunięcie zapisów § 7 ust. 5 „w formie ustrukturyzowanej faktury elektronicznej         w formacie pliku XML”. Obowiązek dostarczania ustrukturyzowanych faktur elektronicznych nie jest wymagany prawem ani powszechnie praktykowany i w tej sytuacji dla Wykonawców nie posiadających odpowiednich narzędzi może być niemożliwe lub znacznie utrudnione          i wiązać się z dodatkowymi kosztami, a tym samym niekorzystnie wpłynie na wysokość ceny oferty. Wymaganie od Wykonawcy tworzenia dokumentu w formacie XML jest stawianiem wymogów ograniczających konkurencję.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987022" w:rsidRDefault="00987022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Pytanie nr 49</w:t>
      </w:r>
    </w:p>
    <w:p w:rsidR="00887B39" w:rsidRPr="006F0440" w:rsidRDefault="00887B39" w:rsidP="00887B39">
      <w:pPr>
        <w:spacing w:line="360" w:lineRule="auto"/>
        <w:jc w:val="both"/>
        <w:rPr>
          <w:rFonts w:ascii="Century Gothic" w:hAnsi="Century Gothic"/>
          <w:bCs/>
        </w:rPr>
      </w:pPr>
      <w:r w:rsidRPr="006F0440">
        <w:rPr>
          <w:rFonts w:ascii="Century Gothic" w:hAnsi="Century Gothic"/>
          <w:bCs/>
        </w:rPr>
        <w:t xml:space="preserve">Wnosimy o usunięcie zapisów § 7 ust. 5 „Niezależenie od postanowień zdania pierwszego powyżej, Wykonawca dołączy do Faktury VAT informację o </w:t>
      </w:r>
      <w:proofErr w:type="spellStart"/>
      <w:r w:rsidRPr="006F0440">
        <w:rPr>
          <w:rFonts w:ascii="Century Gothic" w:hAnsi="Century Gothic"/>
          <w:bCs/>
        </w:rPr>
        <w:t>zewidencjowanym</w:t>
      </w:r>
      <w:proofErr w:type="spellEnd"/>
      <w:r w:rsidRPr="006F0440">
        <w:rPr>
          <w:rFonts w:ascii="Century Gothic" w:hAnsi="Century Gothic"/>
          <w:bCs/>
        </w:rPr>
        <w:t xml:space="preserve"> przez Wykonawcę poziomie kwotowego wykorzystania całości Umowy oraz poszczególnych zamówień częściowych”. Wymaganie od Wykonawcy ewidencjonowania zakupów Zamawiającego jest stawianiem wymogów ograniczających konkurencję.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887B39" w:rsidRDefault="00887B39" w:rsidP="00887B39">
      <w:pPr>
        <w:spacing w:line="360" w:lineRule="auto"/>
        <w:jc w:val="both"/>
        <w:rPr>
          <w:rFonts w:ascii="Century Gothic" w:hAnsi="Century Gothic"/>
          <w:bCs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50</w:t>
      </w:r>
    </w:p>
    <w:p w:rsidR="00887B39" w:rsidRPr="006F0440" w:rsidRDefault="00887B39" w:rsidP="006F0440">
      <w:pPr>
        <w:spacing w:line="360" w:lineRule="auto"/>
        <w:jc w:val="both"/>
        <w:rPr>
          <w:rFonts w:ascii="Century Gothic" w:hAnsi="Century Gothic"/>
          <w:iCs/>
        </w:rPr>
      </w:pPr>
      <w:r w:rsidRPr="006F0440">
        <w:rPr>
          <w:rFonts w:ascii="Century Gothic" w:hAnsi="Century Gothic"/>
          <w:iCs/>
        </w:rPr>
        <w:t>Wnosimy o usunięcie zapisów § 5 ust. 8 „oraz elektronicznej na adres e-mail ________  oraz ust. 9 „Dokument elektroniczny, o którym mowa w ust. 6 powyżej musi być w formacie XML.”. Obowiązek dodatkowego dostarczania dokumentu dostawy w wersji elektronicznej nie jest wymagany prawem ani powszechnie praktykowany i w tej sytuacji tworzenie specjalnego dokumentu w formacie XML może być niemożliwe lub znacznie utrudnione i wiązać się                z dodatkowymi kosztami, a tym samym niekorzystnie wpłynie na wysokość ceny oferty. Wymaganie od Wykonawcy tworzenia dokumentu w formacie XML jest stawianiem wymogów ograniczających konkurencję.</w:t>
      </w:r>
    </w:p>
    <w:p w:rsidR="00887B39" w:rsidRDefault="00887B39" w:rsidP="00311F4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311F41" w:rsidRDefault="00311F41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51</w:t>
      </w:r>
    </w:p>
    <w:p w:rsidR="00887B39" w:rsidRPr="006F0440" w:rsidRDefault="00887B39" w:rsidP="00887B39">
      <w:pPr>
        <w:pStyle w:val="Tekstpodstawowywcity"/>
        <w:spacing w:line="360" w:lineRule="auto"/>
        <w:ind w:firstLine="0"/>
        <w:rPr>
          <w:rFonts w:ascii="Century Gothic" w:hAnsi="Century Gothic"/>
          <w:i/>
          <w:sz w:val="20"/>
        </w:rPr>
      </w:pPr>
      <w:r w:rsidRPr="006F0440">
        <w:rPr>
          <w:rFonts w:ascii="Century Gothic" w:hAnsi="Century Gothic"/>
          <w:iCs/>
          <w:sz w:val="20"/>
        </w:rPr>
        <w:t>Czy Zamawiający się na skrócenie terminu płatności do 30 dni?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52</w:t>
      </w:r>
    </w:p>
    <w:p w:rsidR="00887B39" w:rsidRPr="006F0440" w:rsidRDefault="00887B39" w:rsidP="00887B39">
      <w:pPr>
        <w:pStyle w:val="Tekstpodstawowywcity"/>
        <w:spacing w:after="120"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t xml:space="preserve">Czy Zamawiający zgadza się wykreślić wyrażenie „pod warunkiem, że umowa obowiązuje ponad 12 miesięcy” z §10 ust. 2 </w:t>
      </w:r>
      <w:proofErr w:type="spellStart"/>
      <w:r w:rsidRPr="006F0440">
        <w:rPr>
          <w:rFonts w:ascii="Century Gothic" w:hAnsi="Century Gothic"/>
          <w:sz w:val="20"/>
        </w:rPr>
        <w:t>pkt</w:t>
      </w:r>
      <w:proofErr w:type="spellEnd"/>
      <w:r w:rsidRPr="006F0440">
        <w:rPr>
          <w:rFonts w:ascii="Century Gothic" w:hAnsi="Century Gothic"/>
          <w:sz w:val="20"/>
        </w:rPr>
        <w:t xml:space="preserve"> a)? W razie zmiany stawki VAT zmiana powinna wejść w życie niezależnie od okresu trwania umowy.</w:t>
      </w:r>
    </w:p>
    <w:p w:rsidR="004806F3" w:rsidRDefault="00887B39" w:rsidP="00311F4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311F41" w:rsidRDefault="00311F41" w:rsidP="00311F4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</w:p>
    <w:p w:rsidR="00311F41" w:rsidRDefault="00311F41" w:rsidP="00311F41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Pytanie nr 53</w:t>
      </w:r>
    </w:p>
    <w:p w:rsidR="00887B39" w:rsidRPr="006F0440" w:rsidRDefault="00887B39" w:rsidP="00887B39">
      <w:pPr>
        <w:pStyle w:val="Tekstpodstawowywcity"/>
        <w:tabs>
          <w:tab w:val="left" w:pos="207"/>
          <w:tab w:val="num" w:pos="1134"/>
        </w:tabs>
        <w:spacing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t xml:space="preserve">Czy Zamawiający zgadza się aby w § 10 ust. 8 wzoru umowy zostało dodane zdanie o następującej (lub podobnej) treści: </w:t>
      </w:r>
      <w:r w:rsidRPr="006F0440">
        <w:rPr>
          <w:rFonts w:ascii="Century Gothic" w:hAnsi="Century Gothic"/>
          <w:i/>
          <w:sz w:val="20"/>
        </w:rPr>
        <w:t>„Przed wypowiedzeniem umowy Zamawiający pisemnie wezwie Wykonawcę do należytego wykonywania umowy.”</w:t>
      </w:r>
      <w:r w:rsidRPr="006F0440">
        <w:rPr>
          <w:rFonts w:ascii="Century Gothic" w:hAnsi="Century Gothic"/>
          <w:sz w:val="20"/>
        </w:rPr>
        <w:t>?</w:t>
      </w:r>
      <w:r w:rsidRPr="006F0440">
        <w:rPr>
          <w:rFonts w:ascii="Century Gothic" w:hAnsi="Century Gothic"/>
          <w:i/>
          <w:sz w:val="20"/>
        </w:rPr>
        <w:t xml:space="preserve"> </w:t>
      </w:r>
    </w:p>
    <w:p w:rsidR="00887B39" w:rsidRPr="006F0440" w:rsidRDefault="00887B39" w:rsidP="00887B39">
      <w:pPr>
        <w:pStyle w:val="Tekstpodstawowywcity"/>
        <w:spacing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t>Zważywszy na doniosłe i nieodwracalne skutki prawne wypowiedzenia umowy, celowe jest aby przed wypowiedzeniem umowy przez Zamawiającego wykonawca został wezwany do należytego wykonywania umowy. Takie wezwanie najprawdopodobniej zmobilizuje wykonawcę do należytego wykonywania umowy i pozwoli uniknąć wypowiedzenia umowy, a tym samym uniknąć skutków wypowiedzenia umowy, które są niekorzystne dla obu stron.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54</w:t>
      </w:r>
    </w:p>
    <w:p w:rsidR="00887B39" w:rsidRPr="006F0440" w:rsidRDefault="00887B39" w:rsidP="00887B39">
      <w:pPr>
        <w:tabs>
          <w:tab w:val="num" w:pos="567"/>
        </w:tabs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>Czy Zamawiający wyrazi zgodę na obniżenie kary umownej w § 11 ust. 1 na 0,1% wartości brutto zamówienia lub inne złagodzenie kary umownej?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55</w:t>
      </w:r>
    </w:p>
    <w:p w:rsidR="00887B39" w:rsidRPr="006F0440" w:rsidRDefault="00887B39" w:rsidP="00887B39">
      <w:pPr>
        <w:tabs>
          <w:tab w:val="num" w:pos="567"/>
        </w:tabs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>Czy Zamawiający zgadza się na wykreślnie z § 11 ust. 1 słów „jednak nie mniej niż 50,00 zł”?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 w:rsidRPr="006F0440">
        <w:rPr>
          <w:b/>
          <w:bCs/>
          <w:color w:val="000000" w:themeColor="text1"/>
          <w:sz w:val="24"/>
          <w:szCs w:val="24"/>
        </w:rPr>
        <w:t xml:space="preserve"> </w:t>
      </w:r>
      <w:r w:rsidR="006F0440">
        <w:rPr>
          <w:b/>
          <w:bCs/>
          <w:color w:val="000000" w:themeColor="text1"/>
          <w:sz w:val="24"/>
          <w:szCs w:val="24"/>
        </w:rPr>
        <w:t>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56</w:t>
      </w:r>
    </w:p>
    <w:p w:rsidR="00887B39" w:rsidRPr="006F0440" w:rsidRDefault="00887B39" w:rsidP="00887B39">
      <w:pPr>
        <w:tabs>
          <w:tab w:val="num" w:pos="567"/>
        </w:tabs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>Zamawiający zgadza się aby w § 11 ust. 1 wzoru umowy słowo „opóźnienia” zostało zastąpione słowem „zwłoki”?</w:t>
      </w:r>
    </w:p>
    <w:p w:rsidR="00887B39" w:rsidRPr="006F0440" w:rsidRDefault="00887B39" w:rsidP="00887B39">
      <w:pPr>
        <w:spacing w:line="360" w:lineRule="auto"/>
        <w:ind w:left="540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 xml:space="preserve">Uzasadnione jest, aby przesłanką naliczenia kary umownej </w:t>
      </w:r>
      <w:r w:rsidRPr="006F0440">
        <w:rPr>
          <w:rFonts w:ascii="Century Gothic" w:hAnsi="Century Gothic"/>
          <w:u w:val="single"/>
        </w:rPr>
        <w:t>była zwłoka (</w:t>
      </w:r>
      <w:r w:rsidRPr="006F0440">
        <w:rPr>
          <w:rFonts w:ascii="Century Gothic" w:hAnsi="Century Gothic"/>
        </w:rPr>
        <w:t xml:space="preserve">czyli opóźnienie zawinione przez wykonawcę), nie zaś wszelkie opóźnienia, czyli także niezawinione naruszenie terminu. Nie ma uzasadnienia rozszerzania odpowiedzialności wykonawcy także na niezawinione naruszenie terminu. Zgodnie z wyrokiem Krajowej Izby Odwoławczej z dnia 17 lipca 2014 r. KIO 1338/14; KIO 1377/14, "kara umowna należy się za niewykonanie lub nienależyte wykonaniu umowy (art. 483 i nast. Kodeksu cywilnego ), a więc tradycyjnie za zwłokę, a nie każde opóźnienie w wykonaniu umowy." Podobne stanowisko Krajowa Izba Odwoławcza zajęła w wyroku z dnia </w:t>
      </w:r>
      <w:r w:rsidR="00985990" w:rsidRPr="006F0440">
        <w:rPr>
          <w:rFonts w:ascii="Century Gothic" w:hAnsi="Century Gothic"/>
        </w:rPr>
        <w:t xml:space="preserve">          </w:t>
      </w:r>
      <w:r w:rsidRPr="006F0440">
        <w:rPr>
          <w:rFonts w:ascii="Century Gothic" w:hAnsi="Century Gothic"/>
        </w:rPr>
        <w:t xml:space="preserve">3 sierpnia 2015 r. KIO 1546/15 stwierdzając „uprawnienie do dochodzenia kar umownych w wypadku zaistnienia opóźnienia (a nie zwłoki) powoduje niesłuszne </w:t>
      </w:r>
      <w:r w:rsidRPr="006F0440">
        <w:rPr>
          <w:rFonts w:ascii="Century Gothic" w:hAnsi="Century Gothic"/>
        </w:rPr>
        <w:lastRenderedPageBreak/>
        <w:t>obciążanie wykonawcy skutkami okoliczności, za które nie będzie on ponosił winy i nie będzie miał żadnego wpływu na ich zaistnienie. Obciążenie wykonawcy ryzykiem za wszelkie zdarzenia prowadzące do nieterminowego spełnienia świadczenia w sposób oczywisty prowadzi do zachwiania równowagi stron stosunku zobowiązaniowego, będącej jego właściwością, co pozostaje w sprzeczności z zasadą swobody umów, o jakiej mowa w art. 353</w:t>
      </w:r>
      <w:r w:rsidRPr="006F0440">
        <w:rPr>
          <w:rFonts w:ascii="Century Gothic" w:hAnsi="Century Gothic"/>
          <w:vertAlign w:val="superscript"/>
        </w:rPr>
        <w:t>1</w:t>
      </w:r>
      <w:r w:rsidRPr="006F0440">
        <w:rPr>
          <w:rFonts w:ascii="Century Gothic" w:hAnsi="Century Gothic"/>
        </w:rPr>
        <w:t xml:space="preserve"> k.c.” </w:t>
      </w:r>
    </w:p>
    <w:p w:rsidR="00887B39" w:rsidRPr="006F0440" w:rsidRDefault="00887B39" w:rsidP="00887B39">
      <w:pPr>
        <w:spacing w:line="360" w:lineRule="auto"/>
        <w:ind w:left="540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 xml:space="preserve">Ponadto, zgodnie z art. 433 </w:t>
      </w:r>
      <w:proofErr w:type="spellStart"/>
      <w:r w:rsidRPr="006F0440">
        <w:rPr>
          <w:rFonts w:ascii="Century Gothic" w:hAnsi="Century Gothic"/>
        </w:rPr>
        <w:t>pkt</w:t>
      </w:r>
      <w:proofErr w:type="spellEnd"/>
      <w:r w:rsidRPr="006F0440">
        <w:rPr>
          <w:rFonts w:ascii="Century Gothic" w:hAnsi="Century Gothic"/>
        </w:rPr>
        <w:t xml:space="preserve"> 1 ustawy </w:t>
      </w:r>
      <w:proofErr w:type="spellStart"/>
      <w:r w:rsidRPr="006F0440">
        <w:rPr>
          <w:rFonts w:ascii="Century Gothic" w:hAnsi="Century Gothic"/>
        </w:rPr>
        <w:t>pzp</w:t>
      </w:r>
      <w:proofErr w:type="spellEnd"/>
      <w:r w:rsidRPr="006F0440">
        <w:rPr>
          <w:rFonts w:ascii="Century Gothic" w:hAnsi="Century Gothic"/>
        </w:rPr>
        <w:t xml:space="preserve"> projektowane postanowienia umowy nie mogą przewidywać odpowiedzialności wykonawcy za opóźnienie, chyba że jest to uzasadnione okolicznościami lub zakresem zamówienia.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57</w:t>
      </w:r>
    </w:p>
    <w:p w:rsidR="00887B39" w:rsidRPr="006F0440" w:rsidRDefault="00887B39" w:rsidP="00887B39">
      <w:pPr>
        <w:tabs>
          <w:tab w:val="num" w:pos="567"/>
        </w:tabs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>Czy Zamawiający wyrazi zgodę na obniżenie kary umownej w § 11 ust. 2 na 0,5% wartości brutto zamówienia lub inne złagodzenie kary umownej?</w:t>
      </w:r>
    </w:p>
    <w:p w:rsidR="006F0440" w:rsidRDefault="00887B39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987022" w:rsidRDefault="00987022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887B39" w:rsidRPr="006F0440" w:rsidRDefault="00C071A3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58</w:t>
      </w:r>
    </w:p>
    <w:p w:rsidR="00577A10" w:rsidRPr="006F0440" w:rsidRDefault="00577A10" w:rsidP="00577A10">
      <w:pPr>
        <w:tabs>
          <w:tab w:val="num" w:pos="567"/>
        </w:tabs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 xml:space="preserve">Czy Zamawiający zgadza się aby w § 11 ust. 3 wzoru umowy wyrażenie </w:t>
      </w:r>
      <w:r w:rsidRPr="006F0440">
        <w:rPr>
          <w:rFonts w:ascii="Century Gothic" w:hAnsi="Century Gothic"/>
          <w:i/>
        </w:rPr>
        <w:t xml:space="preserve">„10% kwoty brutto określonej w § 7 ust. 1 umowy” </w:t>
      </w:r>
      <w:r w:rsidRPr="006F0440">
        <w:rPr>
          <w:rFonts w:ascii="Century Gothic" w:hAnsi="Century Gothic"/>
        </w:rPr>
        <w:t xml:space="preserve">zostało zastąpione wyrażeniem </w:t>
      </w:r>
      <w:r w:rsidRPr="006F0440">
        <w:rPr>
          <w:rFonts w:ascii="Century Gothic" w:hAnsi="Century Gothic"/>
          <w:i/>
        </w:rPr>
        <w:t>„10% wartości brutto niezrealizowanej części Umowy”</w:t>
      </w:r>
      <w:r w:rsidRPr="006F0440">
        <w:rPr>
          <w:rFonts w:ascii="Century Gothic" w:hAnsi="Century Gothic"/>
        </w:rPr>
        <w:t>?</w:t>
      </w:r>
    </w:p>
    <w:p w:rsidR="00577A10" w:rsidRPr="006F0440" w:rsidRDefault="00577A10" w:rsidP="00577A10">
      <w:pPr>
        <w:spacing w:line="360" w:lineRule="auto"/>
        <w:jc w:val="both"/>
        <w:rPr>
          <w:rFonts w:ascii="Century Gothic" w:hAnsi="Century Gothic"/>
        </w:rPr>
      </w:pPr>
      <w:r w:rsidRPr="006F0440">
        <w:rPr>
          <w:rFonts w:ascii="Century Gothic" w:hAnsi="Century Gothic"/>
        </w:rPr>
        <w:t>Uzasadnione jest aby kara umowna za przerwanie wykonywania umowy lub rozwiązanie umowy była naliczana od wartości niezrealizowanej części umowy, nie zaś od wartości całej umowy. W przeciwnym razie, w przypadku przerwania wykonywania umowy lub odstąpienia od umowy po zrealizowaniu jej znaczącej części, kara umowna byłaby niewspółmiernie wysoka w stosunku do wartości niezrealizowanej części umowy, a nawet mogłaby przewyższać wartość niezrealizowanej części umowy. Taka kara byłaby rażąco wygórowana w rozumieniu art. 484 § 2 Kodeksu cywilnego i naruszałaby zasadę proporcjonalności wyrażoną w art. 7 ust. 1 ustawy Prawo zamówień publicznych. Zwłaszcza, że interesy Zamawiającego chroni dodatkowo § 11 ust. 4 wzoru umowy.</w:t>
      </w:r>
    </w:p>
    <w:p w:rsidR="00F20C9F" w:rsidRDefault="00577A10" w:rsidP="00287ACE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577A10" w:rsidRPr="006F0440" w:rsidRDefault="00C071A3" w:rsidP="00577A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59</w:t>
      </w:r>
    </w:p>
    <w:p w:rsidR="00577A10" w:rsidRPr="006F0440" w:rsidRDefault="00577A10" w:rsidP="00577A10">
      <w:pPr>
        <w:pStyle w:val="Tekstpodstawowywcity"/>
        <w:tabs>
          <w:tab w:val="num" w:pos="567"/>
        </w:tabs>
        <w:spacing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t>Czy Zamawiający zgadza się aby w § 15 wzoru umowy zostały wykreślone ust. 6--12?</w:t>
      </w:r>
    </w:p>
    <w:p w:rsidR="00577A10" w:rsidRPr="006F0440" w:rsidRDefault="00577A10" w:rsidP="00577A10">
      <w:pPr>
        <w:pStyle w:val="Tekstpodstawowywcity"/>
        <w:spacing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lastRenderedPageBreak/>
        <w:t xml:space="preserve">Mediacja może być uzasadniona w przypadku skomplikowanych sporów o wysokiej wartości przedmiotu sporu. Mediacja nie jest celowa w przypadku prostych spraw rozliczeniowych, zwłaszcza spraw o niewielkiej wartości przedmiotu sporu. Dlatego uzasadnione jest aby postępowanie mediacyjne nie było obowiązkowe. Należy przy tym podkreślić, że mediacja jest postępowaniem kosztownym – wysokość wynagrodzenia mediatora wynosi do 2 000 zł + VAT. </w:t>
      </w:r>
    </w:p>
    <w:p w:rsidR="006F0440" w:rsidRDefault="00577A10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577A10" w:rsidRDefault="00577A10" w:rsidP="00577A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577A10" w:rsidRPr="006F0440" w:rsidRDefault="00C071A3" w:rsidP="00577A10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60</w:t>
      </w:r>
    </w:p>
    <w:p w:rsidR="00577A10" w:rsidRPr="006F0440" w:rsidRDefault="00577A10" w:rsidP="00577A10">
      <w:pPr>
        <w:pStyle w:val="Tekstpodstawowywcity"/>
        <w:tabs>
          <w:tab w:val="num" w:pos="567"/>
        </w:tabs>
        <w:spacing w:line="360" w:lineRule="auto"/>
        <w:ind w:firstLine="0"/>
        <w:rPr>
          <w:rFonts w:ascii="Century Gothic" w:hAnsi="Century Gothic"/>
          <w:i/>
          <w:sz w:val="20"/>
        </w:rPr>
      </w:pPr>
      <w:r w:rsidRPr="006F0440">
        <w:rPr>
          <w:rFonts w:ascii="Century Gothic" w:hAnsi="Century Gothic"/>
          <w:sz w:val="20"/>
        </w:rPr>
        <w:t>Czy Zamawiający zgadza się wykreślić § 15 ust. 15 wzoru umowy?</w:t>
      </w:r>
    </w:p>
    <w:p w:rsidR="00577A10" w:rsidRPr="006F0440" w:rsidRDefault="00577A10" w:rsidP="006F0440">
      <w:pPr>
        <w:pStyle w:val="Tekstpodstawowywcity"/>
        <w:spacing w:line="360" w:lineRule="auto"/>
        <w:ind w:firstLine="0"/>
        <w:rPr>
          <w:rFonts w:ascii="Century Gothic" w:hAnsi="Century Gothic"/>
          <w:sz w:val="20"/>
        </w:rPr>
      </w:pPr>
      <w:r w:rsidRPr="006F0440">
        <w:rPr>
          <w:rFonts w:ascii="Century Gothic" w:hAnsi="Century Gothic"/>
          <w:sz w:val="20"/>
        </w:rPr>
        <w:t>Uprawnienie Zamawiającego do natychmiastowego rozwiązania umowy z powodu jej naruszenia przez Wykonawcę zostało nie co odmiennie uregulowane w § 10 ust. 8. Zachodzi zatem kolizja pomiędzy § 10 ust. 8 a § 15 ust. 15.</w:t>
      </w:r>
    </w:p>
    <w:p w:rsidR="006F0440" w:rsidRDefault="00577A10" w:rsidP="006F0440">
      <w:pPr>
        <w:spacing w:before="120" w:after="120" w:line="360" w:lineRule="auto"/>
        <w:rPr>
          <w:b/>
          <w:bCs/>
          <w:color w:val="000000" w:themeColor="text1"/>
          <w:sz w:val="24"/>
          <w:szCs w:val="24"/>
        </w:rPr>
      </w:pPr>
      <w:r w:rsidRPr="006F0440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6F0440">
        <w:rPr>
          <w:b/>
          <w:bCs/>
          <w:color w:val="000000" w:themeColor="text1"/>
          <w:sz w:val="24"/>
          <w:szCs w:val="24"/>
        </w:rPr>
        <w:t xml:space="preserve"> Zgodnie ze zmodyfikowanym projektem umowy.</w:t>
      </w:r>
    </w:p>
    <w:p w:rsidR="00887B39" w:rsidRDefault="00887B39" w:rsidP="00887B3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E00DA1" w:rsidRPr="007A2859" w:rsidRDefault="00C071A3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61</w:t>
      </w:r>
    </w:p>
    <w:p w:rsidR="00577A10" w:rsidRPr="00B36E28" w:rsidRDefault="00577A10" w:rsidP="007A2859">
      <w:pPr>
        <w:contextualSpacing/>
        <w:jc w:val="both"/>
        <w:rPr>
          <w:sz w:val="24"/>
          <w:szCs w:val="24"/>
        </w:rPr>
      </w:pPr>
      <w:r w:rsidRPr="0091155A">
        <w:rPr>
          <w:bCs/>
          <w:sz w:val="24"/>
          <w:szCs w:val="24"/>
        </w:rPr>
        <w:t xml:space="preserve">Czy w pakiecie nr </w:t>
      </w:r>
      <w:r>
        <w:rPr>
          <w:bCs/>
          <w:sz w:val="24"/>
          <w:szCs w:val="24"/>
        </w:rPr>
        <w:t>1</w:t>
      </w:r>
      <w:r w:rsidRPr="0091155A">
        <w:rPr>
          <w:bCs/>
          <w:sz w:val="24"/>
          <w:szCs w:val="24"/>
        </w:rPr>
        <w:t xml:space="preserve"> Zamawiający zgadza się na zaoferowanie </w:t>
      </w:r>
      <w:r>
        <w:rPr>
          <w:bCs/>
          <w:sz w:val="24"/>
          <w:szCs w:val="24"/>
        </w:rPr>
        <w:t xml:space="preserve">asortymentu </w:t>
      </w:r>
      <w:r w:rsidR="007A2859">
        <w:rPr>
          <w:bCs/>
          <w:sz w:val="24"/>
          <w:szCs w:val="24"/>
        </w:rPr>
        <w:t xml:space="preserve">                             </w:t>
      </w:r>
      <w:r>
        <w:rPr>
          <w:bCs/>
          <w:sz w:val="24"/>
          <w:szCs w:val="24"/>
        </w:rPr>
        <w:t>z  uwzględnieniem niżej przedstawionych parametrów:</w:t>
      </w:r>
    </w:p>
    <w:p w:rsidR="00577A10" w:rsidRPr="006F3360" w:rsidRDefault="007A2859" w:rsidP="007A2859">
      <w:pPr>
        <w:pStyle w:val="Akapitzli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577A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1-33: </w:t>
      </w:r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Szwy syntetyczne, </w:t>
      </w:r>
      <w:proofErr w:type="spellStart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wielowłóknowe</w:t>
      </w:r>
      <w:proofErr w:type="spellEnd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, wchłaniające się w okresie 56-70 dni, powlekane mieszaniną kopolimeru </w:t>
      </w:r>
      <w:proofErr w:type="spellStart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glikolidu</w:t>
      </w:r>
      <w:proofErr w:type="spellEnd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 </w:t>
      </w:r>
      <w:proofErr w:type="spellStart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l-laktydu</w:t>
      </w:r>
      <w:proofErr w:type="spellEnd"/>
      <w:r w:rsidR="00577A10" w:rsidRPr="006F33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(30/70) oraz stearynianem wapnia w stosunku 50/50%, podtrzymujące tkankę do 35 dni. Podtrzymywanie tkankowe po okresie 14 dni na poziomie 75%,</w:t>
      </w:r>
      <w:r w:rsidR="00577A1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25% po 28 dniach.</w:t>
      </w:r>
    </w:p>
    <w:p w:rsidR="00577A10" w:rsidRDefault="007A2859" w:rsidP="007A2859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577A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nr 6: igła 26 </w:t>
      </w:r>
      <w:proofErr w:type="spellStart"/>
      <w:r w:rsidR="00577A10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proofErr w:type="spellEnd"/>
      <w:r w:rsidR="00577A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77A10" w:rsidRDefault="007A2859" w:rsidP="007A2859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577A10">
        <w:rPr>
          <w:rFonts w:ascii="Times New Roman" w:eastAsia="Times New Roman" w:hAnsi="Times New Roman" w:cs="Times New Roman"/>
          <w:sz w:val="24"/>
          <w:szCs w:val="24"/>
          <w:lang w:eastAsia="pl-PL"/>
        </w:rPr>
        <w:t>Poz. nr 7-19: dł. nici min. 70 cm</w:t>
      </w:r>
    </w:p>
    <w:p w:rsidR="007A2859" w:rsidRDefault="007A2859" w:rsidP="007A2859">
      <w:pPr>
        <w:jc w:val="both"/>
        <w:rPr>
          <w:sz w:val="24"/>
          <w:szCs w:val="24"/>
        </w:rPr>
      </w:pPr>
    </w:p>
    <w:p w:rsidR="007A2859" w:rsidRDefault="00287ACE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 </w:t>
      </w:r>
      <w:r w:rsidR="007A2859"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A2859"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7A2859" w:rsidRDefault="007A2859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A2859" w:rsidRPr="007A2859" w:rsidRDefault="00C071A3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Pytanie nr 62</w:t>
      </w:r>
    </w:p>
    <w:p w:rsidR="00577A10" w:rsidRPr="00386D6A" w:rsidRDefault="00577A10" w:rsidP="007A2859">
      <w:pPr>
        <w:jc w:val="both"/>
        <w:rPr>
          <w:sz w:val="24"/>
          <w:szCs w:val="24"/>
        </w:rPr>
      </w:pPr>
      <w:r w:rsidRPr="00386D6A">
        <w:rPr>
          <w:sz w:val="24"/>
          <w:szCs w:val="24"/>
        </w:rPr>
        <w:t xml:space="preserve">Czy w pakiecie nr </w:t>
      </w:r>
      <w:r>
        <w:rPr>
          <w:sz w:val="24"/>
          <w:szCs w:val="24"/>
        </w:rPr>
        <w:t>3</w:t>
      </w:r>
      <w:r w:rsidRPr="00386D6A">
        <w:rPr>
          <w:sz w:val="24"/>
          <w:szCs w:val="24"/>
        </w:rPr>
        <w:t xml:space="preserve"> Zamawiający zgadza się na zaoferowanie asortymentu </w:t>
      </w:r>
      <w:r w:rsidR="007A2859">
        <w:rPr>
          <w:sz w:val="24"/>
          <w:szCs w:val="24"/>
        </w:rPr>
        <w:t xml:space="preserve">                                    </w:t>
      </w:r>
      <w:r w:rsidRPr="00386D6A">
        <w:rPr>
          <w:sz w:val="24"/>
          <w:szCs w:val="24"/>
        </w:rPr>
        <w:t>z  uwzględnieniem niżej przedstawionych parametrów:</w:t>
      </w:r>
    </w:p>
    <w:p w:rsidR="00577A10" w:rsidRPr="007A2859" w:rsidRDefault="007A2859" w:rsidP="007A28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7A2859">
        <w:rPr>
          <w:sz w:val="24"/>
          <w:szCs w:val="24"/>
        </w:rPr>
        <w:t xml:space="preserve"> - </w:t>
      </w:r>
      <w:r w:rsidR="00577A10" w:rsidRPr="007A2859">
        <w:rPr>
          <w:sz w:val="24"/>
          <w:szCs w:val="24"/>
        </w:rPr>
        <w:t>Poz. nr 7,8: min. dł. nici 70 cm, tolerancja wielkości igły 59-65 mm</w:t>
      </w:r>
    </w:p>
    <w:p w:rsidR="00577A10" w:rsidRPr="007A2859" w:rsidRDefault="007A2859" w:rsidP="007A28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</w:t>
      </w:r>
      <w:r w:rsidR="00577A10" w:rsidRPr="007A2859">
        <w:rPr>
          <w:sz w:val="24"/>
          <w:szCs w:val="24"/>
        </w:rPr>
        <w:t>Poz. nr 12: tolerancja wielkości igły 19-22 mm</w:t>
      </w:r>
    </w:p>
    <w:p w:rsidR="00577A10" w:rsidRPr="007A2859" w:rsidRDefault="007A2859" w:rsidP="007A28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</w:t>
      </w:r>
      <w:r w:rsidR="00577A10" w:rsidRPr="007A2859">
        <w:rPr>
          <w:sz w:val="24"/>
          <w:szCs w:val="24"/>
        </w:rPr>
        <w:t>Poz. nr 14,15: min. dł. nici 70 cm</w:t>
      </w:r>
    </w:p>
    <w:p w:rsidR="00577A10" w:rsidRDefault="007A2859" w:rsidP="007A28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</w:t>
      </w:r>
      <w:r w:rsidR="00577A10" w:rsidRPr="007A2859">
        <w:rPr>
          <w:sz w:val="24"/>
          <w:szCs w:val="24"/>
        </w:rPr>
        <w:t>Poz. nr 18: grubość nici „1” lub „2”</w:t>
      </w:r>
    </w:p>
    <w:p w:rsidR="007A2859" w:rsidRPr="007A2859" w:rsidRDefault="007A2859" w:rsidP="007A2859">
      <w:pPr>
        <w:jc w:val="both"/>
        <w:rPr>
          <w:sz w:val="24"/>
          <w:szCs w:val="24"/>
        </w:rPr>
      </w:pPr>
    </w:p>
    <w:p w:rsidR="007A2859" w:rsidRDefault="00985990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 </w:t>
      </w:r>
      <w:r w:rsidR="007A2859"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 w:rsidR="007A2859">
        <w:rPr>
          <w:b/>
          <w:bCs/>
          <w:color w:val="000000" w:themeColor="text1"/>
          <w:sz w:val="24"/>
          <w:szCs w:val="24"/>
        </w:rPr>
        <w:t xml:space="preserve"> Zgodnie z SWZ</w:t>
      </w:r>
    </w:p>
    <w:p w:rsidR="007A2859" w:rsidRDefault="007A2859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287ACE" w:rsidRDefault="00287ACE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</w:p>
    <w:p w:rsidR="007A2859" w:rsidRPr="007A2859" w:rsidRDefault="00C071A3" w:rsidP="007A2859">
      <w:pPr>
        <w:spacing w:before="60" w:after="60"/>
        <w:ind w:right="-72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Pytanie nr 63</w:t>
      </w:r>
    </w:p>
    <w:p w:rsidR="00577A10" w:rsidRPr="00DF5887" w:rsidRDefault="00577A10" w:rsidP="007A2859">
      <w:pPr>
        <w:jc w:val="both"/>
        <w:rPr>
          <w:sz w:val="24"/>
          <w:szCs w:val="24"/>
        </w:rPr>
      </w:pPr>
      <w:r w:rsidRPr="00DF5887">
        <w:rPr>
          <w:sz w:val="24"/>
          <w:szCs w:val="24"/>
        </w:rPr>
        <w:t xml:space="preserve">Czy w pakiecie nr 13 Zamawiający zgadza się na zaoferowanie asortymentu </w:t>
      </w:r>
      <w:r w:rsidR="007A2859">
        <w:rPr>
          <w:sz w:val="24"/>
          <w:szCs w:val="24"/>
        </w:rPr>
        <w:t xml:space="preserve">                               </w:t>
      </w:r>
      <w:r w:rsidRPr="00DF5887">
        <w:rPr>
          <w:sz w:val="24"/>
          <w:szCs w:val="24"/>
        </w:rPr>
        <w:t>z  uwzględnieniem niżej przedstawionych parametrów:</w:t>
      </w:r>
    </w:p>
    <w:p w:rsidR="00577A10" w:rsidRPr="007A2859" w:rsidRDefault="007A2859" w:rsidP="007A2859">
      <w:pPr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  - </w:t>
      </w:r>
      <w:r w:rsidR="00577A10" w:rsidRPr="007A2859">
        <w:rPr>
          <w:sz w:val="24"/>
          <w:szCs w:val="24"/>
        </w:rPr>
        <w:t xml:space="preserve">Poz. nr 1: </w:t>
      </w:r>
      <w:r w:rsidR="00577A10" w:rsidRPr="007A2859">
        <w:rPr>
          <w:iCs/>
          <w:sz w:val="24"/>
          <w:szCs w:val="24"/>
        </w:rPr>
        <w:t xml:space="preserve">Szwy syntetyczne, </w:t>
      </w:r>
      <w:proofErr w:type="spellStart"/>
      <w:r w:rsidR="00577A10" w:rsidRPr="007A2859">
        <w:rPr>
          <w:iCs/>
          <w:sz w:val="24"/>
          <w:szCs w:val="24"/>
        </w:rPr>
        <w:t>wielowłóknowe</w:t>
      </w:r>
      <w:proofErr w:type="spellEnd"/>
      <w:r w:rsidR="00577A10" w:rsidRPr="007A2859">
        <w:rPr>
          <w:iCs/>
          <w:sz w:val="24"/>
          <w:szCs w:val="24"/>
        </w:rPr>
        <w:t xml:space="preserve">, wchłaniające się w okresie 56-70 dni, powlekane mieszaniną kopolimeru </w:t>
      </w:r>
      <w:proofErr w:type="spellStart"/>
      <w:r w:rsidR="00577A10" w:rsidRPr="007A2859">
        <w:rPr>
          <w:iCs/>
          <w:sz w:val="24"/>
          <w:szCs w:val="24"/>
        </w:rPr>
        <w:t>glikolidu</w:t>
      </w:r>
      <w:proofErr w:type="spellEnd"/>
      <w:r w:rsidR="00577A10" w:rsidRPr="007A2859">
        <w:rPr>
          <w:iCs/>
          <w:sz w:val="24"/>
          <w:szCs w:val="24"/>
        </w:rPr>
        <w:t xml:space="preserve"> i </w:t>
      </w:r>
      <w:proofErr w:type="spellStart"/>
      <w:r w:rsidR="00577A10" w:rsidRPr="007A2859">
        <w:rPr>
          <w:iCs/>
          <w:sz w:val="24"/>
          <w:szCs w:val="24"/>
        </w:rPr>
        <w:t>l-laktydu</w:t>
      </w:r>
      <w:proofErr w:type="spellEnd"/>
      <w:r w:rsidR="00577A10" w:rsidRPr="007A2859">
        <w:rPr>
          <w:iCs/>
          <w:sz w:val="24"/>
          <w:szCs w:val="24"/>
        </w:rPr>
        <w:t xml:space="preserve"> (30/70) oraz stearynianem wapnia w stosunku 50/50%, podtrzymujące tkankę do 35 dni. Podtrzymywanie tkankowe po okresie 14 dni na poziomie 75%, 25% po 28 dniach.</w:t>
      </w:r>
    </w:p>
    <w:p w:rsidR="00577A10" w:rsidRPr="007A2859" w:rsidRDefault="007A2859" w:rsidP="007A28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577A10" w:rsidRPr="007A2859">
        <w:rPr>
          <w:sz w:val="24"/>
          <w:szCs w:val="24"/>
        </w:rPr>
        <w:t xml:space="preserve">Poz. nr 11: Szew śródskórny wykonany z polipropylenu i polietylenu,, </w:t>
      </w:r>
      <w:proofErr w:type="spellStart"/>
      <w:r w:rsidR="00577A10" w:rsidRPr="007A2859">
        <w:rPr>
          <w:sz w:val="24"/>
          <w:szCs w:val="24"/>
        </w:rPr>
        <w:t>monofilamentowy</w:t>
      </w:r>
      <w:proofErr w:type="spellEnd"/>
      <w:r w:rsidR="00577A10" w:rsidRPr="007A2859">
        <w:rPr>
          <w:sz w:val="24"/>
          <w:szCs w:val="24"/>
        </w:rPr>
        <w:t xml:space="preserve"> w kolorze niebieskim.</w:t>
      </w:r>
    </w:p>
    <w:p w:rsidR="00577A10" w:rsidRDefault="00985990" w:rsidP="001309C8">
      <w:pPr>
        <w:spacing w:before="120" w:after="120" w:line="360" w:lineRule="auto"/>
        <w:rPr>
          <w:sz w:val="24"/>
          <w:szCs w:val="24"/>
        </w:rPr>
      </w:pPr>
      <w:r w:rsidRPr="000E06AF">
        <w:rPr>
          <w:b/>
          <w:bCs/>
          <w:color w:val="000000" w:themeColor="text1"/>
          <w:sz w:val="24"/>
          <w:szCs w:val="24"/>
        </w:rPr>
        <w:t>Stanowisko (wyjaśnienie) Zamawiającego:</w:t>
      </w:r>
      <w:r>
        <w:rPr>
          <w:b/>
          <w:bCs/>
          <w:color w:val="000000" w:themeColor="text1"/>
          <w:sz w:val="24"/>
          <w:szCs w:val="24"/>
        </w:rPr>
        <w:t xml:space="preserve"> Zamawiający wyraża zgodę.</w:t>
      </w:r>
    </w:p>
    <w:p w:rsidR="00694486" w:rsidRDefault="001309C8" w:rsidP="001309C8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="005C3831">
        <w:rPr>
          <w:sz w:val="24"/>
          <w:szCs w:val="24"/>
        </w:rPr>
        <w:t xml:space="preserve">   </w:t>
      </w:r>
      <w:r w:rsidR="00544617">
        <w:rPr>
          <w:sz w:val="24"/>
          <w:szCs w:val="24"/>
        </w:rPr>
        <w:t xml:space="preserve">                   </w:t>
      </w:r>
      <w:r w:rsidR="005C3831">
        <w:rPr>
          <w:sz w:val="24"/>
          <w:szCs w:val="24"/>
        </w:rPr>
        <w:t xml:space="preserve">  </w:t>
      </w:r>
    </w:p>
    <w:p w:rsidR="006D4AB3" w:rsidRPr="00385E6E" w:rsidRDefault="00694486" w:rsidP="001309C8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385E6E">
        <w:rPr>
          <w:sz w:val="24"/>
          <w:szCs w:val="24"/>
        </w:rPr>
        <w:t>Zamawiający</w:t>
      </w:r>
    </w:p>
    <w:sectPr w:rsidR="006D4AB3" w:rsidRPr="00385E6E" w:rsidSect="00C071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361" w:rsidRDefault="00631361">
      <w:r>
        <w:separator/>
      </w:r>
    </w:p>
  </w:endnote>
  <w:endnote w:type="continuationSeparator" w:id="0">
    <w:p w:rsidR="00631361" w:rsidRDefault="00631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4F7A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0176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176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01766" w:rsidRDefault="00E0176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4F7ACC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E01766" w:rsidRDefault="00E0176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E017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01766" w:rsidRDefault="004F7A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0176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1766">
      <w:rPr>
        <w:rStyle w:val="Numerstrony"/>
        <w:noProof/>
      </w:rPr>
      <w:t>1</w:t>
    </w:r>
    <w:r>
      <w:rPr>
        <w:rStyle w:val="Numerstrony"/>
      </w:rPr>
      <w:fldChar w:fldCharType="end"/>
    </w:r>
    <w:r w:rsidR="00E01766">
      <w:rPr>
        <w:rStyle w:val="Numerstrony"/>
      </w:rPr>
      <w:t>/</w:t>
    </w:r>
    <w:fldSimple w:instr=" NUMPAGES  \* MERGEFORMAT ">
      <w:r w:rsidR="00E01766">
        <w:rPr>
          <w:rStyle w:val="Numerstrony"/>
          <w:noProof/>
        </w:rPr>
        <w:t>2</w:t>
      </w:r>
    </w:fldSimple>
  </w:p>
  <w:p w:rsidR="00E01766" w:rsidRDefault="00E01766">
    <w:pPr>
      <w:pStyle w:val="Stopka"/>
      <w:tabs>
        <w:tab w:val="clear" w:pos="4536"/>
        <w:tab w:val="left" w:pos="6237"/>
      </w:tabs>
    </w:pPr>
  </w:p>
  <w:p w:rsidR="00E01766" w:rsidRDefault="00E01766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361" w:rsidRDefault="00631361">
      <w:r>
        <w:separator/>
      </w:r>
    </w:p>
  </w:footnote>
  <w:footnote w:type="continuationSeparator" w:id="0">
    <w:p w:rsidR="00631361" w:rsidRDefault="00631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E017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E017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66" w:rsidRDefault="00E017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5A79271"/>
    <w:multiLevelType w:val="hybridMultilevel"/>
    <w:tmpl w:val="199D98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BED443C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96C35"/>
    <w:multiLevelType w:val="hybridMultilevel"/>
    <w:tmpl w:val="E7949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D5B95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3784F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3F171C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C71FD"/>
    <w:multiLevelType w:val="hybridMultilevel"/>
    <w:tmpl w:val="9A369B9A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0923D88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480621"/>
    <w:multiLevelType w:val="hybridMultilevel"/>
    <w:tmpl w:val="BAB67F7A"/>
    <w:lvl w:ilvl="0" w:tplc="E06AD406">
      <w:start w:val="1"/>
      <w:numFmt w:val="decimal"/>
      <w:lvlText w:val="%1"/>
      <w:lvlJc w:val="left"/>
      <w:pPr>
        <w:ind w:left="260" w:hanging="14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7EBA3162">
      <w:numFmt w:val="bullet"/>
      <w:lvlText w:val="•"/>
      <w:lvlJc w:val="left"/>
      <w:pPr>
        <w:ind w:left="1164" w:hanging="144"/>
      </w:pPr>
      <w:rPr>
        <w:rFonts w:hint="default"/>
        <w:lang w:val="pl-PL" w:eastAsia="en-US" w:bidi="ar-SA"/>
      </w:rPr>
    </w:lvl>
    <w:lvl w:ilvl="2" w:tplc="0930CB0C">
      <w:numFmt w:val="bullet"/>
      <w:lvlText w:val="•"/>
      <w:lvlJc w:val="left"/>
      <w:pPr>
        <w:ind w:left="2069" w:hanging="144"/>
      </w:pPr>
      <w:rPr>
        <w:rFonts w:hint="default"/>
        <w:lang w:val="pl-PL" w:eastAsia="en-US" w:bidi="ar-SA"/>
      </w:rPr>
    </w:lvl>
    <w:lvl w:ilvl="3" w:tplc="0726923C">
      <w:numFmt w:val="bullet"/>
      <w:lvlText w:val="•"/>
      <w:lvlJc w:val="left"/>
      <w:pPr>
        <w:ind w:left="2974" w:hanging="144"/>
      </w:pPr>
      <w:rPr>
        <w:rFonts w:hint="default"/>
        <w:lang w:val="pl-PL" w:eastAsia="en-US" w:bidi="ar-SA"/>
      </w:rPr>
    </w:lvl>
    <w:lvl w:ilvl="4" w:tplc="B34262CA">
      <w:numFmt w:val="bullet"/>
      <w:lvlText w:val="•"/>
      <w:lvlJc w:val="left"/>
      <w:pPr>
        <w:ind w:left="3879" w:hanging="144"/>
      </w:pPr>
      <w:rPr>
        <w:rFonts w:hint="default"/>
        <w:lang w:val="pl-PL" w:eastAsia="en-US" w:bidi="ar-SA"/>
      </w:rPr>
    </w:lvl>
    <w:lvl w:ilvl="5" w:tplc="3A8A0DD6">
      <w:numFmt w:val="bullet"/>
      <w:lvlText w:val="•"/>
      <w:lvlJc w:val="left"/>
      <w:pPr>
        <w:ind w:left="4784" w:hanging="144"/>
      </w:pPr>
      <w:rPr>
        <w:rFonts w:hint="default"/>
        <w:lang w:val="pl-PL" w:eastAsia="en-US" w:bidi="ar-SA"/>
      </w:rPr>
    </w:lvl>
    <w:lvl w:ilvl="6" w:tplc="357AFE78">
      <w:numFmt w:val="bullet"/>
      <w:lvlText w:val="•"/>
      <w:lvlJc w:val="left"/>
      <w:pPr>
        <w:ind w:left="5688" w:hanging="144"/>
      </w:pPr>
      <w:rPr>
        <w:rFonts w:hint="default"/>
        <w:lang w:val="pl-PL" w:eastAsia="en-US" w:bidi="ar-SA"/>
      </w:rPr>
    </w:lvl>
    <w:lvl w:ilvl="7" w:tplc="0A887EBC">
      <w:numFmt w:val="bullet"/>
      <w:lvlText w:val="•"/>
      <w:lvlJc w:val="left"/>
      <w:pPr>
        <w:ind w:left="6593" w:hanging="144"/>
      </w:pPr>
      <w:rPr>
        <w:rFonts w:hint="default"/>
        <w:lang w:val="pl-PL" w:eastAsia="en-US" w:bidi="ar-SA"/>
      </w:rPr>
    </w:lvl>
    <w:lvl w:ilvl="8" w:tplc="9976C898">
      <w:numFmt w:val="bullet"/>
      <w:lvlText w:val="•"/>
      <w:lvlJc w:val="left"/>
      <w:pPr>
        <w:ind w:left="7498" w:hanging="144"/>
      </w:pPr>
      <w:rPr>
        <w:rFonts w:hint="default"/>
        <w:lang w:val="pl-PL" w:eastAsia="en-US" w:bidi="ar-SA"/>
      </w:rPr>
    </w:lvl>
  </w:abstractNum>
  <w:abstractNum w:abstractNumId="10">
    <w:nsid w:val="2C4917BE"/>
    <w:multiLevelType w:val="hybridMultilevel"/>
    <w:tmpl w:val="FD3EF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9607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F6866"/>
    <w:multiLevelType w:val="hybridMultilevel"/>
    <w:tmpl w:val="7272EF80"/>
    <w:lvl w:ilvl="0" w:tplc="7222E1F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F322C7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A4CB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C0627F"/>
    <w:multiLevelType w:val="hybridMultilevel"/>
    <w:tmpl w:val="72688F0E"/>
    <w:lvl w:ilvl="0" w:tplc="840638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49A7E6B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D0B0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C171DE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A4232D"/>
    <w:multiLevelType w:val="hybridMultilevel"/>
    <w:tmpl w:val="4F141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7F719A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3E16C4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C42FA7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560C5E"/>
    <w:multiLevelType w:val="hybridMultilevel"/>
    <w:tmpl w:val="C0B6C13A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AE69D9"/>
    <w:multiLevelType w:val="hybridMultilevel"/>
    <w:tmpl w:val="E3303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4A20D5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B4B5B2F"/>
    <w:multiLevelType w:val="hybridMultilevel"/>
    <w:tmpl w:val="B9B8792E"/>
    <w:lvl w:ilvl="0" w:tplc="5DC6DBA8">
      <w:numFmt w:val="bullet"/>
      <w:lvlText w:val="-"/>
      <w:lvlJc w:val="left"/>
      <w:pPr>
        <w:ind w:left="188" w:hanging="10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69F087D4">
      <w:numFmt w:val="bullet"/>
      <w:lvlText w:val="•"/>
      <w:lvlJc w:val="left"/>
      <w:pPr>
        <w:ind w:left="1092" w:hanging="104"/>
      </w:pPr>
      <w:rPr>
        <w:rFonts w:hint="default"/>
        <w:lang w:val="pl-PL" w:eastAsia="en-US" w:bidi="ar-SA"/>
      </w:rPr>
    </w:lvl>
    <w:lvl w:ilvl="2" w:tplc="413AD3BC">
      <w:numFmt w:val="bullet"/>
      <w:lvlText w:val="•"/>
      <w:lvlJc w:val="left"/>
      <w:pPr>
        <w:ind w:left="2005" w:hanging="104"/>
      </w:pPr>
      <w:rPr>
        <w:rFonts w:hint="default"/>
        <w:lang w:val="pl-PL" w:eastAsia="en-US" w:bidi="ar-SA"/>
      </w:rPr>
    </w:lvl>
    <w:lvl w:ilvl="3" w:tplc="81A4FCB8">
      <w:numFmt w:val="bullet"/>
      <w:lvlText w:val="•"/>
      <w:lvlJc w:val="left"/>
      <w:pPr>
        <w:ind w:left="2918" w:hanging="104"/>
      </w:pPr>
      <w:rPr>
        <w:rFonts w:hint="default"/>
        <w:lang w:val="pl-PL" w:eastAsia="en-US" w:bidi="ar-SA"/>
      </w:rPr>
    </w:lvl>
    <w:lvl w:ilvl="4" w:tplc="B57AB6B2">
      <w:numFmt w:val="bullet"/>
      <w:lvlText w:val="•"/>
      <w:lvlJc w:val="left"/>
      <w:pPr>
        <w:ind w:left="3831" w:hanging="104"/>
      </w:pPr>
      <w:rPr>
        <w:rFonts w:hint="default"/>
        <w:lang w:val="pl-PL" w:eastAsia="en-US" w:bidi="ar-SA"/>
      </w:rPr>
    </w:lvl>
    <w:lvl w:ilvl="5" w:tplc="7FE4CF4E">
      <w:numFmt w:val="bullet"/>
      <w:lvlText w:val="•"/>
      <w:lvlJc w:val="left"/>
      <w:pPr>
        <w:ind w:left="4744" w:hanging="104"/>
      </w:pPr>
      <w:rPr>
        <w:rFonts w:hint="default"/>
        <w:lang w:val="pl-PL" w:eastAsia="en-US" w:bidi="ar-SA"/>
      </w:rPr>
    </w:lvl>
    <w:lvl w:ilvl="6" w:tplc="71623E02">
      <w:numFmt w:val="bullet"/>
      <w:lvlText w:val="•"/>
      <w:lvlJc w:val="left"/>
      <w:pPr>
        <w:ind w:left="5656" w:hanging="104"/>
      </w:pPr>
      <w:rPr>
        <w:rFonts w:hint="default"/>
        <w:lang w:val="pl-PL" w:eastAsia="en-US" w:bidi="ar-SA"/>
      </w:rPr>
    </w:lvl>
    <w:lvl w:ilvl="7" w:tplc="437A1C5A">
      <w:numFmt w:val="bullet"/>
      <w:lvlText w:val="•"/>
      <w:lvlJc w:val="left"/>
      <w:pPr>
        <w:ind w:left="6569" w:hanging="104"/>
      </w:pPr>
      <w:rPr>
        <w:rFonts w:hint="default"/>
        <w:lang w:val="pl-PL" w:eastAsia="en-US" w:bidi="ar-SA"/>
      </w:rPr>
    </w:lvl>
    <w:lvl w:ilvl="8" w:tplc="32D457D4">
      <w:numFmt w:val="bullet"/>
      <w:lvlText w:val="•"/>
      <w:lvlJc w:val="left"/>
      <w:pPr>
        <w:ind w:left="7482" w:hanging="104"/>
      </w:pPr>
      <w:rPr>
        <w:rFonts w:hint="default"/>
        <w:lang w:val="pl-PL" w:eastAsia="en-US" w:bidi="ar-SA"/>
      </w:r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3D5052F"/>
    <w:multiLevelType w:val="hybridMultilevel"/>
    <w:tmpl w:val="075A5DCE"/>
    <w:lvl w:ilvl="0" w:tplc="3F5AC72C">
      <w:start w:val="1"/>
      <w:numFmt w:val="decimal"/>
      <w:lvlText w:val="%1"/>
      <w:lvlJc w:val="left"/>
      <w:pPr>
        <w:ind w:left="260" w:hanging="14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pl-PL" w:eastAsia="en-US" w:bidi="ar-SA"/>
      </w:rPr>
    </w:lvl>
    <w:lvl w:ilvl="1" w:tplc="57B8C6C8">
      <w:numFmt w:val="bullet"/>
      <w:lvlText w:val="•"/>
      <w:lvlJc w:val="left"/>
      <w:pPr>
        <w:ind w:left="1164" w:hanging="144"/>
      </w:pPr>
      <w:rPr>
        <w:rFonts w:hint="default"/>
        <w:lang w:val="pl-PL" w:eastAsia="en-US" w:bidi="ar-SA"/>
      </w:rPr>
    </w:lvl>
    <w:lvl w:ilvl="2" w:tplc="9658523A">
      <w:numFmt w:val="bullet"/>
      <w:lvlText w:val="•"/>
      <w:lvlJc w:val="left"/>
      <w:pPr>
        <w:ind w:left="2069" w:hanging="144"/>
      </w:pPr>
      <w:rPr>
        <w:rFonts w:hint="default"/>
        <w:lang w:val="pl-PL" w:eastAsia="en-US" w:bidi="ar-SA"/>
      </w:rPr>
    </w:lvl>
    <w:lvl w:ilvl="3" w:tplc="E8606450">
      <w:numFmt w:val="bullet"/>
      <w:lvlText w:val="•"/>
      <w:lvlJc w:val="left"/>
      <w:pPr>
        <w:ind w:left="2974" w:hanging="144"/>
      </w:pPr>
      <w:rPr>
        <w:rFonts w:hint="default"/>
        <w:lang w:val="pl-PL" w:eastAsia="en-US" w:bidi="ar-SA"/>
      </w:rPr>
    </w:lvl>
    <w:lvl w:ilvl="4" w:tplc="C2A6EBEC">
      <w:numFmt w:val="bullet"/>
      <w:lvlText w:val="•"/>
      <w:lvlJc w:val="left"/>
      <w:pPr>
        <w:ind w:left="3879" w:hanging="144"/>
      </w:pPr>
      <w:rPr>
        <w:rFonts w:hint="default"/>
        <w:lang w:val="pl-PL" w:eastAsia="en-US" w:bidi="ar-SA"/>
      </w:rPr>
    </w:lvl>
    <w:lvl w:ilvl="5" w:tplc="588A33C0">
      <w:numFmt w:val="bullet"/>
      <w:lvlText w:val="•"/>
      <w:lvlJc w:val="left"/>
      <w:pPr>
        <w:ind w:left="4784" w:hanging="144"/>
      </w:pPr>
      <w:rPr>
        <w:rFonts w:hint="default"/>
        <w:lang w:val="pl-PL" w:eastAsia="en-US" w:bidi="ar-SA"/>
      </w:rPr>
    </w:lvl>
    <w:lvl w:ilvl="6" w:tplc="C6ECE058">
      <w:numFmt w:val="bullet"/>
      <w:lvlText w:val="•"/>
      <w:lvlJc w:val="left"/>
      <w:pPr>
        <w:ind w:left="5688" w:hanging="144"/>
      </w:pPr>
      <w:rPr>
        <w:rFonts w:hint="default"/>
        <w:lang w:val="pl-PL" w:eastAsia="en-US" w:bidi="ar-SA"/>
      </w:rPr>
    </w:lvl>
    <w:lvl w:ilvl="7" w:tplc="2716D870">
      <w:numFmt w:val="bullet"/>
      <w:lvlText w:val="•"/>
      <w:lvlJc w:val="left"/>
      <w:pPr>
        <w:ind w:left="6593" w:hanging="144"/>
      </w:pPr>
      <w:rPr>
        <w:rFonts w:hint="default"/>
        <w:lang w:val="pl-PL" w:eastAsia="en-US" w:bidi="ar-SA"/>
      </w:rPr>
    </w:lvl>
    <w:lvl w:ilvl="8" w:tplc="DE9EF920">
      <w:numFmt w:val="bullet"/>
      <w:lvlText w:val="•"/>
      <w:lvlJc w:val="left"/>
      <w:pPr>
        <w:ind w:left="7498" w:hanging="144"/>
      </w:pPr>
      <w:rPr>
        <w:rFonts w:hint="default"/>
        <w:lang w:val="pl-PL" w:eastAsia="en-US" w:bidi="ar-SA"/>
      </w:rPr>
    </w:lvl>
  </w:abstractNum>
  <w:abstractNum w:abstractNumId="35">
    <w:nsid w:val="747A3C28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6A1E6F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2252"/>
    <w:multiLevelType w:val="hybridMultilevel"/>
    <w:tmpl w:val="6DEA4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552CFB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61350D"/>
    <w:multiLevelType w:val="hybridMultilevel"/>
    <w:tmpl w:val="67EA06DA"/>
    <w:lvl w:ilvl="0" w:tplc="4C8E55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724E44"/>
    <w:multiLevelType w:val="hybridMultilevel"/>
    <w:tmpl w:val="11C63EE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3"/>
  </w:num>
  <w:num w:numId="3">
    <w:abstractNumId w:val="17"/>
  </w:num>
  <w:num w:numId="4">
    <w:abstractNumId w:val="31"/>
  </w:num>
  <w:num w:numId="5">
    <w:abstractNumId w:val="7"/>
  </w:num>
  <w:num w:numId="6">
    <w:abstractNumId w:val="13"/>
  </w:num>
  <w:num w:numId="7">
    <w:abstractNumId w:val="30"/>
  </w:num>
  <w:num w:numId="8">
    <w:abstractNumId w:val="37"/>
  </w:num>
  <w:num w:numId="9">
    <w:abstractNumId w:val="23"/>
  </w:num>
  <w:num w:numId="10">
    <w:abstractNumId w:val="1"/>
  </w:num>
  <w:num w:numId="11">
    <w:abstractNumId w:val="27"/>
  </w:num>
  <w:num w:numId="12">
    <w:abstractNumId w:val="38"/>
  </w:num>
  <w:num w:numId="13">
    <w:abstractNumId w:val="40"/>
  </w:num>
  <w:num w:numId="14">
    <w:abstractNumId w:val="18"/>
  </w:num>
  <w:num w:numId="15">
    <w:abstractNumId w:val="26"/>
  </w:num>
  <w:num w:numId="16">
    <w:abstractNumId w:val="3"/>
  </w:num>
  <w:num w:numId="17">
    <w:abstractNumId w:val="5"/>
  </w:num>
  <w:num w:numId="18">
    <w:abstractNumId w:val="36"/>
  </w:num>
  <w:num w:numId="19">
    <w:abstractNumId w:val="11"/>
  </w:num>
  <w:num w:numId="20">
    <w:abstractNumId w:val="20"/>
  </w:num>
  <w:num w:numId="21">
    <w:abstractNumId w:val="14"/>
  </w:num>
  <w:num w:numId="22">
    <w:abstractNumId w:val="25"/>
  </w:num>
  <w:num w:numId="23">
    <w:abstractNumId w:val="32"/>
  </w:num>
  <w:num w:numId="24">
    <w:abstractNumId w:val="34"/>
  </w:num>
  <w:num w:numId="25">
    <w:abstractNumId w:val="9"/>
  </w:num>
  <w:num w:numId="26">
    <w:abstractNumId w:val="39"/>
  </w:num>
  <w:num w:numId="27">
    <w:abstractNumId w:val="2"/>
  </w:num>
  <w:num w:numId="28">
    <w:abstractNumId w:val="10"/>
  </w:num>
  <w:num w:numId="29">
    <w:abstractNumId w:val="0"/>
  </w:num>
  <w:num w:numId="30">
    <w:abstractNumId w:val="22"/>
  </w:num>
  <w:num w:numId="31">
    <w:abstractNumId w:val="8"/>
  </w:num>
  <w:num w:numId="32">
    <w:abstractNumId w:val="15"/>
  </w:num>
  <w:num w:numId="33">
    <w:abstractNumId w:val="29"/>
  </w:num>
  <w:num w:numId="34">
    <w:abstractNumId w:val="19"/>
  </w:num>
  <w:num w:numId="35">
    <w:abstractNumId w:val="24"/>
  </w:num>
  <w:num w:numId="36">
    <w:abstractNumId w:val="35"/>
  </w:num>
  <w:num w:numId="37">
    <w:abstractNumId w:val="4"/>
  </w:num>
  <w:num w:numId="38">
    <w:abstractNumId w:val="16"/>
  </w:num>
  <w:num w:numId="39">
    <w:abstractNumId w:val="12"/>
  </w:num>
  <w:num w:numId="40">
    <w:abstractNumId w:val="28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D652FB"/>
    <w:rsid w:val="00031374"/>
    <w:rsid w:val="000A0279"/>
    <w:rsid w:val="000A1097"/>
    <w:rsid w:val="000B4C26"/>
    <w:rsid w:val="000B50F0"/>
    <w:rsid w:val="000E06AF"/>
    <w:rsid w:val="000E2A8F"/>
    <w:rsid w:val="00113C10"/>
    <w:rsid w:val="001257CC"/>
    <w:rsid w:val="0012774F"/>
    <w:rsid w:val="001309C8"/>
    <w:rsid w:val="00135921"/>
    <w:rsid w:val="00144B7A"/>
    <w:rsid w:val="00161E2E"/>
    <w:rsid w:val="00170003"/>
    <w:rsid w:val="00172D48"/>
    <w:rsid w:val="00180C6E"/>
    <w:rsid w:val="001A04B6"/>
    <w:rsid w:val="002267DC"/>
    <w:rsid w:val="00244172"/>
    <w:rsid w:val="00267C50"/>
    <w:rsid w:val="00287ACE"/>
    <w:rsid w:val="0029606A"/>
    <w:rsid w:val="002A4E2A"/>
    <w:rsid w:val="002A59FC"/>
    <w:rsid w:val="002C323D"/>
    <w:rsid w:val="002C38B0"/>
    <w:rsid w:val="002F1228"/>
    <w:rsid w:val="00311F41"/>
    <w:rsid w:val="00317DC2"/>
    <w:rsid w:val="00336655"/>
    <w:rsid w:val="00337022"/>
    <w:rsid w:val="003536EE"/>
    <w:rsid w:val="003545CC"/>
    <w:rsid w:val="00385E6E"/>
    <w:rsid w:val="00395FA3"/>
    <w:rsid w:val="003B5EDA"/>
    <w:rsid w:val="003E1A4B"/>
    <w:rsid w:val="003E3795"/>
    <w:rsid w:val="00456F5D"/>
    <w:rsid w:val="00465067"/>
    <w:rsid w:val="004806F3"/>
    <w:rsid w:val="004848F3"/>
    <w:rsid w:val="004A75F2"/>
    <w:rsid w:val="004C57F3"/>
    <w:rsid w:val="004E21F0"/>
    <w:rsid w:val="004F7ACC"/>
    <w:rsid w:val="00510B0E"/>
    <w:rsid w:val="005144A9"/>
    <w:rsid w:val="00520165"/>
    <w:rsid w:val="00525B7E"/>
    <w:rsid w:val="00535F39"/>
    <w:rsid w:val="00544617"/>
    <w:rsid w:val="00577A10"/>
    <w:rsid w:val="00582578"/>
    <w:rsid w:val="005B1B08"/>
    <w:rsid w:val="005B4716"/>
    <w:rsid w:val="005C3831"/>
    <w:rsid w:val="00631361"/>
    <w:rsid w:val="00631E40"/>
    <w:rsid w:val="00632C3C"/>
    <w:rsid w:val="00662BDB"/>
    <w:rsid w:val="00694486"/>
    <w:rsid w:val="006A5DF1"/>
    <w:rsid w:val="006B5E16"/>
    <w:rsid w:val="006B7198"/>
    <w:rsid w:val="006D4AB3"/>
    <w:rsid w:val="006F0440"/>
    <w:rsid w:val="006F3B81"/>
    <w:rsid w:val="007A2859"/>
    <w:rsid w:val="007B45F5"/>
    <w:rsid w:val="007D375F"/>
    <w:rsid w:val="007D7198"/>
    <w:rsid w:val="007E117F"/>
    <w:rsid w:val="00870F9F"/>
    <w:rsid w:val="008804B6"/>
    <w:rsid w:val="00883A6A"/>
    <w:rsid w:val="00887B39"/>
    <w:rsid w:val="00897482"/>
    <w:rsid w:val="00897AB0"/>
    <w:rsid w:val="008A3553"/>
    <w:rsid w:val="009003D1"/>
    <w:rsid w:val="009042DA"/>
    <w:rsid w:val="00913226"/>
    <w:rsid w:val="00925C77"/>
    <w:rsid w:val="009307EB"/>
    <w:rsid w:val="009438DE"/>
    <w:rsid w:val="00947A50"/>
    <w:rsid w:val="00985990"/>
    <w:rsid w:val="009868CD"/>
    <w:rsid w:val="00987022"/>
    <w:rsid w:val="00994667"/>
    <w:rsid w:val="00A35067"/>
    <w:rsid w:val="00A5082A"/>
    <w:rsid w:val="00A564D8"/>
    <w:rsid w:val="00A822F7"/>
    <w:rsid w:val="00A905AC"/>
    <w:rsid w:val="00AA238A"/>
    <w:rsid w:val="00AB2894"/>
    <w:rsid w:val="00AC54C5"/>
    <w:rsid w:val="00B1255C"/>
    <w:rsid w:val="00B25401"/>
    <w:rsid w:val="00B91A4D"/>
    <w:rsid w:val="00B9445B"/>
    <w:rsid w:val="00BA6584"/>
    <w:rsid w:val="00BB3282"/>
    <w:rsid w:val="00BC7A97"/>
    <w:rsid w:val="00BD0573"/>
    <w:rsid w:val="00BE7BFD"/>
    <w:rsid w:val="00C02978"/>
    <w:rsid w:val="00C0447B"/>
    <w:rsid w:val="00C071A3"/>
    <w:rsid w:val="00C245E6"/>
    <w:rsid w:val="00C370F2"/>
    <w:rsid w:val="00C44EEC"/>
    <w:rsid w:val="00C73465"/>
    <w:rsid w:val="00C76ACE"/>
    <w:rsid w:val="00C76CD8"/>
    <w:rsid w:val="00C80427"/>
    <w:rsid w:val="00D0235D"/>
    <w:rsid w:val="00D22FFA"/>
    <w:rsid w:val="00D54FC9"/>
    <w:rsid w:val="00D564C2"/>
    <w:rsid w:val="00D64156"/>
    <w:rsid w:val="00D652FB"/>
    <w:rsid w:val="00D8461B"/>
    <w:rsid w:val="00D9049C"/>
    <w:rsid w:val="00D915F2"/>
    <w:rsid w:val="00DA3821"/>
    <w:rsid w:val="00DB4A23"/>
    <w:rsid w:val="00DC1450"/>
    <w:rsid w:val="00DE79EC"/>
    <w:rsid w:val="00DF32E8"/>
    <w:rsid w:val="00DF3D69"/>
    <w:rsid w:val="00E00DA1"/>
    <w:rsid w:val="00E01766"/>
    <w:rsid w:val="00E21B49"/>
    <w:rsid w:val="00E2789F"/>
    <w:rsid w:val="00E37EDA"/>
    <w:rsid w:val="00E567F1"/>
    <w:rsid w:val="00E72428"/>
    <w:rsid w:val="00E847C7"/>
    <w:rsid w:val="00E923D4"/>
    <w:rsid w:val="00EA14B3"/>
    <w:rsid w:val="00EA416E"/>
    <w:rsid w:val="00EB14A9"/>
    <w:rsid w:val="00ED62FF"/>
    <w:rsid w:val="00EE168F"/>
    <w:rsid w:val="00F1452D"/>
    <w:rsid w:val="00F20C9F"/>
    <w:rsid w:val="00F24736"/>
    <w:rsid w:val="00F54613"/>
    <w:rsid w:val="00F62927"/>
    <w:rsid w:val="00FA7928"/>
    <w:rsid w:val="00FB1F1E"/>
    <w:rsid w:val="00FC5957"/>
    <w:rsid w:val="00FD265E"/>
    <w:rsid w:val="00FE0DC0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47B"/>
  </w:style>
  <w:style w:type="paragraph" w:styleId="Nagwek1">
    <w:name w:val="heading 1"/>
    <w:basedOn w:val="Normalny"/>
    <w:next w:val="Normalny"/>
    <w:qFormat/>
    <w:rsid w:val="00C044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447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44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044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47B"/>
  </w:style>
  <w:style w:type="paragraph" w:styleId="Tekstpodstawowywcity">
    <w:name w:val="Body Text Indent"/>
    <w:basedOn w:val="Normalny"/>
    <w:rsid w:val="00C044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044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0447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0447B"/>
    <w:rPr>
      <w:sz w:val="28"/>
    </w:rPr>
  </w:style>
  <w:style w:type="paragraph" w:styleId="Tekstpodstawowywcity3">
    <w:name w:val="Body Text Indent 3"/>
    <w:basedOn w:val="Normalny"/>
    <w:rsid w:val="00C0447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564D8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A564D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C54C5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ing1">
    <w:name w:val="Heading 1"/>
    <w:basedOn w:val="Normalny"/>
    <w:uiPriority w:val="1"/>
    <w:qFormat/>
    <w:rsid w:val="00AB2894"/>
    <w:pPr>
      <w:widowControl w:val="0"/>
      <w:autoSpaceDE w:val="0"/>
      <w:autoSpaceDN w:val="0"/>
      <w:ind w:left="307"/>
      <w:outlineLvl w:val="1"/>
    </w:pPr>
    <w:rPr>
      <w:rFonts w:ascii="Calibri" w:eastAsia="Calibri" w:hAnsi="Calibri" w:cs="Calibri"/>
      <w:b/>
      <w:bCs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289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B2894"/>
    <w:pPr>
      <w:widowControl w:val="0"/>
      <w:autoSpaceDE w:val="0"/>
      <w:autoSpaceDN w:val="0"/>
      <w:ind w:left="20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0B4C26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98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FA40A-6136-4C8C-8B32-C43749A6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416</TotalTime>
  <Pages>14</Pages>
  <Words>3273</Words>
  <Characters>19640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Ewa Nieboj</dc:creator>
  <cp:lastModifiedBy>Ewa Nieboj</cp:lastModifiedBy>
  <cp:revision>46</cp:revision>
  <cp:lastPrinted>2001-02-10T14:28:00Z</cp:lastPrinted>
  <dcterms:created xsi:type="dcterms:W3CDTF">2022-06-09T06:44:00Z</dcterms:created>
  <dcterms:modified xsi:type="dcterms:W3CDTF">2022-07-15T12:02:00Z</dcterms:modified>
</cp:coreProperties>
</file>