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147D" w14:textId="09F81D94" w:rsidR="00251951" w:rsidRDefault="00251951" w:rsidP="00251951">
      <w:pPr>
        <w:pStyle w:val="paragraph"/>
        <w:spacing w:before="0" w:beforeAutospacing="0" w:after="0" w:afterAutospacing="0"/>
        <w:jc w:val="center"/>
        <w:textAlignment w:val="baseline"/>
        <w:rPr>
          <w:rStyle w:val="normaltextrun"/>
          <w:color w:val="000000"/>
        </w:rPr>
      </w:pPr>
      <w:r>
        <w:rPr>
          <w:noProof/>
        </w:rPr>
        <w:drawing>
          <wp:inline distT="0" distB="0" distL="0" distR="0" wp14:anchorId="066042B4" wp14:editId="35EB9795">
            <wp:extent cx="4905375" cy="447675"/>
            <wp:effectExtent l="0" t="0" r="9525" b="9525"/>
            <wp:docPr id="3" name="Obraz 3" descr="Log_P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_POWER_kolo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5375" cy="447675"/>
                    </a:xfrm>
                    <a:prstGeom prst="rect">
                      <a:avLst/>
                    </a:prstGeom>
                    <a:noFill/>
                    <a:ln>
                      <a:noFill/>
                    </a:ln>
                  </pic:spPr>
                </pic:pic>
              </a:graphicData>
            </a:graphic>
          </wp:inline>
        </w:drawing>
      </w:r>
    </w:p>
    <w:p w14:paraId="4EA1C59D" w14:textId="7BCF65E2" w:rsidR="00E304F2" w:rsidRDefault="00E304F2" w:rsidP="007565B2">
      <w:pPr>
        <w:pStyle w:val="paragraph"/>
        <w:spacing w:before="0" w:beforeAutospacing="0" w:after="0" w:afterAutospacing="0"/>
        <w:jc w:val="both"/>
        <w:textAlignment w:val="baseline"/>
        <w:rPr>
          <w:rStyle w:val="normaltextrun"/>
          <w:b/>
          <w:bCs/>
        </w:rPr>
      </w:pPr>
    </w:p>
    <w:p w14:paraId="5675206D" w14:textId="7F0CDAAF" w:rsidR="00E43173" w:rsidRPr="00E43173" w:rsidRDefault="00E43173" w:rsidP="00E43173">
      <w:pPr>
        <w:pStyle w:val="paragraph"/>
        <w:rPr>
          <w:b/>
          <w:bCs/>
          <w:sz w:val="20"/>
          <w:szCs w:val="20"/>
        </w:rPr>
      </w:pPr>
      <w:r w:rsidRPr="00E43173">
        <w:rPr>
          <w:sz w:val="20"/>
          <w:szCs w:val="20"/>
        </w:rPr>
        <w:t>Numer umowy:                           </w:t>
      </w:r>
      <w:r w:rsidR="00B27DA4">
        <w:rPr>
          <w:sz w:val="20"/>
          <w:szCs w:val="20"/>
        </w:rPr>
        <w:tab/>
      </w:r>
      <w:r w:rsidR="00B27DA4">
        <w:rPr>
          <w:sz w:val="20"/>
          <w:szCs w:val="20"/>
        </w:rPr>
        <w:tab/>
      </w:r>
      <w:r w:rsidR="00B27DA4">
        <w:rPr>
          <w:sz w:val="20"/>
          <w:szCs w:val="20"/>
        </w:rPr>
        <w:tab/>
        <w:t xml:space="preserve">             </w:t>
      </w:r>
      <w:r w:rsidRPr="00E43173">
        <w:rPr>
          <w:sz w:val="20"/>
          <w:szCs w:val="20"/>
        </w:rPr>
        <w:t>                                                         Załącznik nr 3</w:t>
      </w:r>
      <w:r w:rsidRPr="00E43173">
        <w:rPr>
          <w:b/>
          <w:bCs/>
          <w:sz w:val="20"/>
          <w:szCs w:val="20"/>
        </w:rPr>
        <w:t> </w:t>
      </w:r>
    </w:p>
    <w:p w14:paraId="6669D355" w14:textId="77777777" w:rsidR="00E43173" w:rsidRPr="00E43173" w:rsidRDefault="00E43173" w:rsidP="00E43173">
      <w:pPr>
        <w:pStyle w:val="paragraph"/>
        <w:jc w:val="both"/>
      </w:pPr>
      <w:r w:rsidRPr="00E43173">
        <w:t> </w:t>
      </w:r>
    </w:p>
    <w:p w14:paraId="37EB9E20" w14:textId="32CCF5A0" w:rsidR="00E43173" w:rsidRDefault="00E43173" w:rsidP="00933BE1">
      <w:pPr>
        <w:pStyle w:val="paragraph"/>
        <w:jc w:val="both"/>
      </w:pPr>
      <w:r w:rsidRPr="00E43173">
        <w:rPr>
          <w:b/>
          <w:bCs/>
        </w:rPr>
        <w:t>WARUNKI OPIEKI SERWISOWEJ PRODUCENTA OPROGRAMOWANIA ORAZ GWARANTOWANEGO POZIOMU ŚWIADCZENIA USŁUGI W CHMURZE (SLA)</w:t>
      </w:r>
      <w:r w:rsidRPr="00E43173">
        <w:t> </w:t>
      </w:r>
    </w:p>
    <w:p w14:paraId="7BF7DB8E" w14:textId="77777777" w:rsidR="00933BE1" w:rsidRPr="00E43173" w:rsidRDefault="00933BE1" w:rsidP="00933BE1">
      <w:pPr>
        <w:pStyle w:val="paragraph"/>
        <w:jc w:val="both"/>
      </w:pPr>
    </w:p>
    <w:p w14:paraId="4DD87853" w14:textId="00E37533" w:rsidR="00E43173" w:rsidRPr="00E43173" w:rsidRDefault="00C00036" w:rsidP="00E43173">
      <w:pPr>
        <w:pStyle w:val="paragraph"/>
      </w:pPr>
      <w:r>
        <w:rPr>
          <w:b/>
          <w:bCs/>
        </w:rPr>
        <w:t>1</w:t>
      </w:r>
      <w:r w:rsidR="005F72D6">
        <w:rPr>
          <w:b/>
          <w:bCs/>
        </w:rPr>
        <w:t xml:space="preserve">. </w:t>
      </w:r>
      <w:r w:rsidR="00E43173" w:rsidRPr="00E43173">
        <w:rPr>
          <w:b/>
          <w:bCs/>
        </w:rPr>
        <w:t>POSTANOWIENIA OGÓLNE:</w:t>
      </w:r>
      <w:r w:rsidR="00E43173" w:rsidRPr="00E43173">
        <w:t> </w:t>
      </w:r>
    </w:p>
    <w:p w14:paraId="048CD6D5" w14:textId="7BBC7259" w:rsidR="00E43173" w:rsidRPr="00E43173" w:rsidRDefault="0024103D" w:rsidP="0024103D">
      <w:pPr>
        <w:pStyle w:val="paragraph"/>
        <w:jc w:val="both"/>
      </w:pPr>
      <w:r>
        <w:t xml:space="preserve">1. </w:t>
      </w:r>
      <w:r w:rsidR="00E43173" w:rsidRPr="00E43173">
        <w:t>Niniejszy Załącznik stanowi minimalne wytyczne w przedmiocie gwarantowanego poziomu świadczenia usługi oraz warunków opieki serwisowej producenta oprogramowania (SLA). </w:t>
      </w:r>
    </w:p>
    <w:p w14:paraId="4ED0E198" w14:textId="3620018C" w:rsidR="00E43173" w:rsidRPr="00E43173" w:rsidRDefault="0024103D" w:rsidP="005F72D6">
      <w:pPr>
        <w:pStyle w:val="paragraph"/>
        <w:jc w:val="both"/>
      </w:pPr>
      <w:r>
        <w:t xml:space="preserve">2. </w:t>
      </w:r>
      <w:r w:rsidR="00E43173" w:rsidRPr="00E43173">
        <w:t>Ilekroć wymienione poniżej pojęcia zostaną zastosowane, pojęciom tym nadaje się znaczenie podane w słowniku poniżej: </w:t>
      </w:r>
    </w:p>
    <w:p w14:paraId="3968A716" w14:textId="72095026" w:rsidR="00E43173" w:rsidRPr="00E43173" w:rsidRDefault="00E43173" w:rsidP="0093626D">
      <w:pPr>
        <w:pStyle w:val="paragraph"/>
        <w:spacing w:before="0" w:beforeAutospacing="0" w:after="120" w:afterAutospacing="0"/>
        <w:jc w:val="both"/>
      </w:pPr>
      <w:r w:rsidRPr="00E43173">
        <w:rPr>
          <w:b/>
          <w:bCs/>
        </w:rPr>
        <w:t>Dni robocze</w:t>
      </w:r>
      <w:r w:rsidRPr="00E43173">
        <w:t xml:space="preserve"> – dni powszednie (od poniedziałku do piątku) z wyłączeniem oficjalnych świąt uznanych za takie przez polskie prawo; </w:t>
      </w:r>
    </w:p>
    <w:p w14:paraId="4315A309" w14:textId="38526A71" w:rsidR="00E43173" w:rsidRPr="00E43173" w:rsidRDefault="00E43173" w:rsidP="0093626D">
      <w:pPr>
        <w:pStyle w:val="paragraph"/>
        <w:spacing w:before="0" w:beforeAutospacing="0" w:after="120" w:afterAutospacing="0"/>
        <w:jc w:val="both"/>
      </w:pPr>
      <w:r w:rsidRPr="00E43173">
        <w:rPr>
          <w:b/>
          <w:bCs/>
        </w:rPr>
        <w:t>DSI</w:t>
      </w:r>
      <w:r w:rsidRPr="00E43173">
        <w:t xml:space="preserve"> – data centryczny system informatyczny udostępniony Zamawiającemu w określonym zakresie funkcjonalnym Oprogramowania, zgodnym z Umową, w zamian za miesięczne opłaty subskrypcyjne; </w:t>
      </w:r>
    </w:p>
    <w:p w14:paraId="4E8F754A" w14:textId="0A7935BA" w:rsidR="00E43173" w:rsidRPr="00E43173" w:rsidRDefault="00E43173" w:rsidP="0093626D">
      <w:pPr>
        <w:pStyle w:val="paragraph"/>
        <w:spacing w:before="0" w:beforeAutospacing="0" w:after="120" w:afterAutospacing="0"/>
        <w:jc w:val="both"/>
      </w:pPr>
      <w:r w:rsidRPr="00E43173">
        <w:rPr>
          <w:b/>
          <w:bCs/>
        </w:rPr>
        <w:t>Oprogramowanie</w:t>
      </w:r>
      <w:r w:rsidRPr="00E43173">
        <w:t xml:space="preserve"> – pakiet licencji, który jest przedmiotem dostawy w modelu subskrypcyjnym w ramach Umowy; </w:t>
      </w:r>
    </w:p>
    <w:p w14:paraId="64DD4819" w14:textId="08470BBE" w:rsidR="00E43173" w:rsidRPr="00E43173" w:rsidRDefault="00E43173" w:rsidP="0093626D">
      <w:pPr>
        <w:pStyle w:val="paragraph"/>
        <w:spacing w:before="0" w:beforeAutospacing="0" w:after="120" w:afterAutospacing="0"/>
        <w:jc w:val="both"/>
      </w:pPr>
      <w:r w:rsidRPr="00E43173">
        <w:rPr>
          <w:b/>
          <w:bCs/>
        </w:rPr>
        <w:t>Siła wyższa</w:t>
      </w:r>
      <w:r w:rsidRPr="00E43173">
        <w:t xml:space="preserve"> – wszelkie nieprzewidywalne i niedające się uniknąć zdarzenia zakłócające wykonywanie Umowy o świadczenie usług, pod warunkiem, że znajdują się one poza kontrolą, którejkolwiek ze stron Umowy o świadczenie usług i nie mogą zostać przezwyciężone przez stronę, na którą wywierają wpływ, pomimo zachowania przez nią należytej staranności wymaganej od podmiotów profesjonalnych. Pod warunkiem, że dane zdarzenie jest dla Dostawcy nieprzewidywalne (co do zakresu lub wpływu), nieuniknione i pochodzące z</w:t>
      </w:r>
      <w:r w:rsidR="00DB657B">
        <w:t> </w:t>
      </w:r>
      <w:r w:rsidRPr="00E43173">
        <w:t>zewnątrz oraz zdarzenie to uniemożliwia wykonanie Umowy o świadczenie usług lub Umowy SLA, to za zdarzenia siły wyższej uważa się między innymi działania wroga publicznego, akty terroryzmu, cyberataki na wszelką infrastrukturę wykorzystywaną przez Dostawcę lub w jego imieniu do świadczenia usług określonych w Umowie o świadczenie usług, wojny wypowiedziane lub niewypowiedziane, blokady, powstania, zamieszki, epidemie, trzęsienia ziemi, uderzenia pioruna, powodzie, podmycia, klęski żywiołowe lub zamieszki cywilne; </w:t>
      </w:r>
    </w:p>
    <w:p w14:paraId="33C034F4" w14:textId="3E191873" w:rsidR="00E43173" w:rsidRPr="00E43173" w:rsidRDefault="00E43173" w:rsidP="0093626D">
      <w:pPr>
        <w:pStyle w:val="paragraph"/>
        <w:spacing w:before="0" w:beforeAutospacing="0" w:after="120" w:afterAutospacing="0"/>
        <w:jc w:val="both"/>
      </w:pPr>
      <w:r w:rsidRPr="00E43173">
        <w:rPr>
          <w:b/>
          <w:bCs/>
        </w:rPr>
        <w:t>SLA</w:t>
      </w:r>
      <w:r w:rsidRPr="00E43173">
        <w:t xml:space="preserve"> – dokument określający warunki świadczenia usługi i wsparcia technicznego, umowa o</w:t>
      </w:r>
      <w:r w:rsidR="00DB657B">
        <w:t> </w:t>
      </w:r>
      <w:r w:rsidRPr="00E43173">
        <w:t>gwarantowanym poziomie świadczenia usług (ang. Service Level Agreement); </w:t>
      </w:r>
    </w:p>
    <w:p w14:paraId="6FBC38BF" w14:textId="77777777" w:rsidR="00E43173" w:rsidRPr="00E43173" w:rsidRDefault="00E43173" w:rsidP="0093626D">
      <w:pPr>
        <w:pStyle w:val="paragraph"/>
        <w:spacing w:before="0" w:beforeAutospacing="0" w:after="120" w:afterAutospacing="0"/>
        <w:jc w:val="both"/>
      </w:pPr>
      <w:r w:rsidRPr="00E43173">
        <w:rPr>
          <w:b/>
          <w:bCs/>
        </w:rPr>
        <w:t>SLO</w:t>
      </w:r>
      <w:r w:rsidRPr="00E43173">
        <w:t xml:space="preserve"> – cel w zakresie poziomu usług tj. konkretna, mierzalna cecha usługi chmurowej objętej zobowiązaniem Wykonawcy (ang. Service Level </w:t>
      </w:r>
      <w:proofErr w:type="spellStart"/>
      <w:r w:rsidRPr="00E43173">
        <w:t>Objective</w:t>
      </w:r>
      <w:proofErr w:type="spellEnd"/>
      <w:r w:rsidRPr="00E43173">
        <w:t>); </w:t>
      </w:r>
    </w:p>
    <w:p w14:paraId="59190133" w14:textId="728B6CC7" w:rsidR="00E43173" w:rsidRPr="00E43173" w:rsidRDefault="00E43173" w:rsidP="0093626D">
      <w:pPr>
        <w:pStyle w:val="paragraph"/>
        <w:spacing w:before="0" w:beforeAutospacing="0" w:after="120" w:afterAutospacing="0"/>
        <w:jc w:val="both"/>
      </w:pPr>
      <w:r w:rsidRPr="00E43173">
        <w:rPr>
          <w:b/>
          <w:bCs/>
        </w:rPr>
        <w:t>Środek naprawczy</w:t>
      </w:r>
      <w:r w:rsidRPr="00E43173">
        <w:t xml:space="preserve"> – rekompensata przysługująca Zamawiającemu w przypadku, gdy Wykonawca nie osiągnie uzgodnionego poziomu usługi (SLA); </w:t>
      </w:r>
    </w:p>
    <w:p w14:paraId="27152602" w14:textId="20A23AAE" w:rsidR="00E43173" w:rsidRPr="00E43173" w:rsidRDefault="00E43173" w:rsidP="0093626D">
      <w:pPr>
        <w:pStyle w:val="paragraph"/>
        <w:spacing w:before="0" w:beforeAutospacing="0" w:after="120" w:afterAutospacing="0"/>
        <w:jc w:val="both"/>
      </w:pPr>
      <w:r w:rsidRPr="00E43173">
        <w:rPr>
          <w:b/>
          <w:bCs/>
        </w:rPr>
        <w:t>Umowa</w:t>
      </w:r>
      <w:r w:rsidRPr="00E43173">
        <w:t xml:space="preserve"> – umowa na dostawę i wdrożenie pakietu licencji w modelu subskrypcyjnym; </w:t>
      </w:r>
    </w:p>
    <w:p w14:paraId="0958AECD" w14:textId="4917C1A5" w:rsidR="00E43173" w:rsidRPr="00E43173" w:rsidRDefault="00E43173" w:rsidP="00A306EC">
      <w:pPr>
        <w:pStyle w:val="paragraph"/>
      </w:pPr>
      <w:r w:rsidRPr="00E43173">
        <w:lastRenderedPageBreak/>
        <w:t> </w:t>
      </w:r>
      <w:r w:rsidR="00C00036">
        <w:rPr>
          <w:b/>
          <w:bCs/>
        </w:rPr>
        <w:t>2</w:t>
      </w:r>
      <w:r w:rsidR="00286A4D" w:rsidRPr="00286A4D">
        <w:rPr>
          <w:b/>
          <w:bCs/>
        </w:rPr>
        <w:t>.</w:t>
      </w:r>
      <w:r w:rsidR="00286A4D">
        <w:t xml:space="preserve"> </w:t>
      </w:r>
      <w:r w:rsidRPr="00E43173">
        <w:rPr>
          <w:b/>
          <w:bCs/>
        </w:rPr>
        <w:t>ZASTOSOWANIE I WYJĄTKI</w:t>
      </w:r>
      <w:r w:rsidRPr="00E43173">
        <w:t> </w:t>
      </w:r>
    </w:p>
    <w:p w14:paraId="0B3ACC9C" w14:textId="3EA57238" w:rsidR="00E43173" w:rsidRPr="00E43173" w:rsidRDefault="0093282C" w:rsidP="00286A4D">
      <w:pPr>
        <w:pStyle w:val="paragraph"/>
        <w:jc w:val="both"/>
      </w:pPr>
      <w:r>
        <w:t xml:space="preserve">1. </w:t>
      </w:r>
      <w:r w:rsidR="00E43173" w:rsidRPr="00E43173">
        <w:t>Niniejsze SLA ma zastosowanie do usługi dostawy oraz wdrożenia pakietu Oprogramowania w modelu PaaS opłacanego na zasadach subskrypcji (abonamentu) i pozostanie w mocy przez czas obowiązywania tej Umowy. Z chwilą rozwiązania lub zakończenia Umowy, SLA wygasa automatycznie i bez konieczności wypowiedzenia. </w:t>
      </w:r>
    </w:p>
    <w:p w14:paraId="19A907CF" w14:textId="77777777" w:rsidR="00D35BE0" w:rsidRDefault="0093282C" w:rsidP="00D35BE0">
      <w:pPr>
        <w:pStyle w:val="paragraph"/>
        <w:jc w:val="both"/>
      </w:pPr>
      <w:r>
        <w:t xml:space="preserve">2. </w:t>
      </w:r>
      <w:r w:rsidR="00E43173" w:rsidRPr="00E43173">
        <w:t>Postanowienia SLA (w tym określone poniżej wyjątki) mają zastosowanie tylko w takim zakresie, w jakim nie są one sprzeczne z bezwzględnie obowiązującymi w Polsce przepisami prawa. Jeżeli jakiekolwiek z tych postanowień zostanie uznane za sprzeczne z bezwzględnie obowiązującymi przepisami prawa, nie będzie one wiążące i nie będzie to miało wpływu na pozostałą część umowy SLA. Strony wspólnie uzgodnią i zastąpią takie postanowienie postanowieniem, które jak najbliżej odzwierciedla pierwotny zamiar stron, o ile jest to możliwe bez naruszania przepisów prawa bezwzględnie obowiązującego. </w:t>
      </w:r>
    </w:p>
    <w:p w14:paraId="41BD9E87" w14:textId="6CE60545" w:rsidR="00E43173" w:rsidRPr="00E43173" w:rsidRDefault="00D35BE0" w:rsidP="00D35BE0">
      <w:pPr>
        <w:pStyle w:val="paragraph"/>
        <w:jc w:val="both"/>
      </w:pPr>
      <w:r>
        <w:t xml:space="preserve">3. </w:t>
      </w:r>
      <w:r w:rsidR="00E43173" w:rsidRPr="00E43173">
        <w:t>Niezależnie od postanowień zawartych w p</w:t>
      </w:r>
      <w:r w:rsidR="00857ABA">
        <w:t xml:space="preserve">kt. </w:t>
      </w:r>
      <w:r w:rsidR="00E43173" w:rsidRPr="00E43173">
        <w:t>2.5 poniżej, w przypadku naruszenia przez Wykonawcę obowiązków wynikających z niniejszego SLA, Zamawiającemu przysługują wskazane poniżej środki naprawcze. </w:t>
      </w:r>
    </w:p>
    <w:p w14:paraId="22776B00" w14:textId="4347B913" w:rsidR="00E43173" w:rsidRPr="00E43173" w:rsidRDefault="00D35BE0" w:rsidP="00D35BE0">
      <w:pPr>
        <w:pStyle w:val="paragraph"/>
        <w:jc w:val="both"/>
      </w:pPr>
      <w:r>
        <w:t xml:space="preserve">4. </w:t>
      </w:r>
      <w:r w:rsidR="00E43173" w:rsidRPr="00E43173">
        <w:t>Naruszenia SLA nie uprawniają Zamawiającego do jakichkolwiek środków naprawczych w</w:t>
      </w:r>
      <w:r w:rsidR="0069754D">
        <w:t> </w:t>
      </w:r>
      <w:r w:rsidR="00E43173" w:rsidRPr="00E43173">
        <w:t>zakresie, w jakim Wykonawca jest w stanie wykazać Zamawiającemu, przedstawiając na tę okoliczność zadowalające dowody, że do naruszenia doszło wyłącznie na skutek działania Siły Wyższej. </w:t>
      </w:r>
    </w:p>
    <w:p w14:paraId="0AFDA167" w14:textId="41C5E996" w:rsidR="005179AE" w:rsidRPr="00E43173" w:rsidRDefault="00857ABA" w:rsidP="00C30597">
      <w:pPr>
        <w:pStyle w:val="paragraph"/>
        <w:jc w:val="both"/>
      </w:pPr>
      <w:r>
        <w:t xml:space="preserve">5. </w:t>
      </w:r>
      <w:r w:rsidR="00E43173" w:rsidRPr="00E43173">
        <w:t>Zobowiązania Wykonawcy, o których mowa w pkt</w:t>
      </w:r>
      <w:r>
        <w:t xml:space="preserve">. 3 </w:t>
      </w:r>
      <w:r w:rsidR="00E43173" w:rsidRPr="00E43173">
        <w:t>SLA (SLO Dostępności) ulegają zawieszeniu na czas jakichkolwiek zaplanowanych prac utrzymaniowych, o których Wykonawca poinformował Zamawiającego korzystając z kanału komunikacyjnego zwyczajowo wykorzystywanego pomiędzy stronami. </w:t>
      </w:r>
    </w:p>
    <w:p w14:paraId="565E34FA" w14:textId="140C5CF9" w:rsidR="00E43173" w:rsidRPr="00E43173" w:rsidRDefault="0017521F" w:rsidP="00E43173">
      <w:pPr>
        <w:pStyle w:val="paragraph"/>
      </w:pPr>
      <w:r>
        <w:rPr>
          <w:b/>
          <w:bCs/>
        </w:rPr>
        <w:t>3. D</w:t>
      </w:r>
      <w:r w:rsidR="00E43173" w:rsidRPr="00E43173">
        <w:rPr>
          <w:b/>
          <w:bCs/>
        </w:rPr>
        <w:t>OSTĘPNOŚĆ (SLO)</w:t>
      </w:r>
      <w:r w:rsidR="00E43173" w:rsidRPr="00E43173">
        <w:t> </w:t>
      </w:r>
    </w:p>
    <w:p w14:paraId="77234823" w14:textId="3A85B76D" w:rsidR="00E43173" w:rsidRPr="00E43173" w:rsidRDefault="0017521F" w:rsidP="005179AE">
      <w:pPr>
        <w:pStyle w:val="paragraph"/>
        <w:jc w:val="both"/>
      </w:pPr>
      <w:r>
        <w:t xml:space="preserve">1. </w:t>
      </w:r>
      <w:r w:rsidR="00E43173" w:rsidRPr="00E43173">
        <w:t>Wykonawca zapewni dostępność Oprogramowania 24 godziny na dobę, od poniedziałku do niedzieli, na poziomie nie mniejszym niż 99,5% dostępności mierzonej miesięcznie na poziomie Oprogramowania. Dostępność liczona jest dla systemów produkcyjnych. </w:t>
      </w:r>
    </w:p>
    <w:p w14:paraId="74F43649" w14:textId="3FCCFCBD" w:rsidR="00E43173" w:rsidRDefault="006D5985" w:rsidP="005179AE">
      <w:pPr>
        <w:pStyle w:val="paragraph"/>
        <w:jc w:val="both"/>
      </w:pPr>
      <w:r>
        <w:t xml:space="preserve">2. </w:t>
      </w:r>
      <w:r w:rsidR="00E43173" w:rsidRPr="00E43173">
        <w:t>Dla celów niniejszego SLA: </w:t>
      </w:r>
    </w:p>
    <w:p w14:paraId="5179D350" w14:textId="77777777" w:rsidR="006C01DB" w:rsidRPr="007E416D" w:rsidRDefault="006C01DB" w:rsidP="006C01DB">
      <w:pPr>
        <w:pStyle w:val="Akapitzlist"/>
        <w:ind w:left="792"/>
        <w:jc w:val="center"/>
        <w:rPr>
          <w:rFonts w:ascii="Verdana" w:eastAsia="Verdana Pro" w:hAnsi="Verdana" w:cs="Verdana Pro"/>
          <w:sz w:val="20"/>
          <w:szCs w:val="20"/>
        </w:rPr>
      </w:pPr>
      <m:oMath>
        <m:r>
          <w:rPr>
            <w:rFonts w:ascii="Cambria Math" w:eastAsia="Verdana Pro" w:hAnsi="Cambria Math" w:cs="Verdana Pro"/>
            <w:sz w:val="20"/>
            <w:szCs w:val="20"/>
          </w:rPr>
          <m:t xml:space="preserve">Dostępność= </m:t>
        </m:r>
        <m:f>
          <m:fPr>
            <m:ctrlPr>
              <w:rPr>
                <w:rFonts w:ascii="Cambria Math" w:eastAsia="Verdana Pro" w:hAnsi="Cambria Math" w:cs="Verdana Pro"/>
                <w:i/>
                <w:sz w:val="20"/>
                <w:szCs w:val="20"/>
              </w:rPr>
            </m:ctrlPr>
          </m:fPr>
          <m:num>
            <m:r>
              <w:rPr>
                <w:rFonts w:ascii="Cambria Math" w:eastAsia="Verdana Pro" w:hAnsi="Cambria Math" w:cs="Verdana Pro"/>
                <w:sz w:val="20"/>
                <w:szCs w:val="20"/>
              </w:rPr>
              <m:t xml:space="preserve">Całkowita Potencjalna Dostępność-(Zmierzony Przestój-Zatwierdzony </m:t>
            </m:r>
            <m:r>
              <w:rPr>
                <w:rFonts w:ascii="Cambria Math" w:eastAsia="Verdana Pro" w:hAnsi="Cambria Math" w:cs="Verdana Pro"/>
                <w:sz w:val="20"/>
                <w:szCs w:val="20"/>
                <w:lang w:val="en-US"/>
              </w:rPr>
              <m:t>Przest</m:t>
            </m:r>
            <m:r>
              <w:rPr>
                <w:rFonts w:ascii="Cambria Math" w:eastAsia="Verdana Pro" w:hAnsi="Cambria Math" w:cs="Verdana Pro"/>
                <w:sz w:val="20"/>
                <w:szCs w:val="20"/>
              </w:rPr>
              <m:t>ó</m:t>
            </m:r>
            <m:r>
              <w:rPr>
                <w:rFonts w:ascii="Cambria Math" w:eastAsia="Verdana Pro" w:hAnsi="Cambria Math" w:cs="Verdana Pro"/>
                <w:sz w:val="20"/>
                <w:szCs w:val="20"/>
                <w:lang w:val="en-US"/>
              </w:rPr>
              <m:t>j</m:t>
            </m:r>
            <m:r>
              <w:rPr>
                <w:rFonts w:ascii="Cambria Math" w:eastAsia="Verdana Pro" w:hAnsi="Cambria Math" w:cs="Verdana Pro"/>
                <w:sz w:val="20"/>
                <w:szCs w:val="20"/>
              </w:rPr>
              <m:t>)</m:t>
            </m:r>
          </m:num>
          <m:den>
            <m:r>
              <w:rPr>
                <w:rFonts w:ascii="Cambria Math" w:eastAsia="Verdana Pro" w:hAnsi="Cambria Math" w:cs="Verdana Pro"/>
                <w:sz w:val="20"/>
                <w:szCs w:val="20"/>
              </w:rPr>
              <m:t>Całkowita Potencjalna Dostępność</m:t>
            </m:r>
          </m:den>
        </m:f>
        <m:r>
          <w:rPr>
            <w:rFonts w:ascii="Cambria Math" w:eastAsia="Verdana Pro" w:hAnsi="Cambria Math" w:cs="Verdana Pro"/>
            <w:sz w:val="20"/>
            <w:szCs w:val="20"/>
          </w:rPr>
          <m:t>*100</m:t>
        </m:r>
      </m:oMath>
      <w:r>
        <w:rPr>
          <w:rFonts w:ascii="Verdana" w:eastAsia="Verdana Pro" w:hAnsi="Verdana" w:cs="Verdana Pro"/>
          <w:sz w:val="20"/>
          <w:szCs w:val="20"/>
        </w:rPr>
        <w:t xml:space="preserve"> </w:t>
      </w:r>
    </w:p>
    <w:p w14:paraId="45F82548" w14:textId="70BBBEC6" w:rsidR="00E43173" w:rsidRPr="00E43173" w:rsidRDefault="00E43173" w:rsidP="006C01DB">
      <w:pPr>
        <w:pStyle w:val="paragraph"/>
        <w:jc w:val="both"/>
        <w:textAlignment w:val="baseline"/>
      </w:pPr>
      <w:r w:rsidRPr="00E43173">
        <w:t>  Gdzie: </w:t>
      </w:r>
    </w:p>
    <w:p w14:paraId="5BBB276D" w14:textId="77777777" w:rsidR="00E43173" w:rsidRPr="00E43173" w:rsidRDefault="00E43173" w:rsidP="00F24BEB">
      <w:pPr>
        <w:pStyle w:val="paragraph"/>
        <w:numPr>
          <w:ilvl w:val="0"/>
          <w:numId w:val="7"/>
        </w:numPr>
        <w:jc w:val="both"/>
      </w:pPr>
      <w:r w:rsidRPr="00E43173">
        <w:t>„Zmierzony Przestój” to czas w minutach w danym miesiącu kalendarzowym, podczas którego usługa jest oznaczona jako Niedostępna według wskazań narzędzia zarządzania usługami Wykonawcy; </w:t>
      </w:r>
    </w:p>
    <w:p w14:paraId="35E46C7F" w14:textId="77777777" w:rsidR="00E43173" w:rsidRPr="00E43173" w:rsidRDefault="00E43173" w:rsidP="00F24BEB">
      <w:pPr>
        <w:pStyle w:val="paragraph"/>
        <w:numPr>
          <w:ilvl w:val="0"/>
          <w:numId w:val="8"/>
        </w:numPr>
        <w:jc w:val="both"/>
      </w:pPr>
      <w:r w:rsidRPr="00E43173">
        <w:t>„Zatwierdzony Przestój” to czas w minutach w danym miesiącu kalendarzowym, podczas którego usługa jest oznaczona jako Niedostępna w wyniku zaplanowanych prac utrzymaniowych; </w:t>
      </w:r>
    </w:p>
    <w:p w14:paraId="17230D32" w14:textId="77777777" w:rsidR="00E43173" w:rsidRPr="00E43173" w:rsidRDefault="00E43173" w:rsidP="00F24BEB">
      <w:pPr>
        <w:pStyle w:val="paragraph"/>
        <w:numPr>
          <w:ilvl w:val="0"/>
          <w:numId w:val="9"/>
        </w:numPr>
        <w:jc w:val="both"/>
      </w:pPr>
      <w:r w:rsidRPr="00E43173">
        <w:lastRenderedPageBreak/>
        <w:t>„Całkowita potencjalna dostępność” to całkowity czas w minutach w danym miesiącu kalendarzowym; </w:t>
      </w:r>
    </w:p>
    <w:p w14:paraId="36BDEE76" w14:textId="77777777" w:rsidR="00E43173" w:rsidRPr="00E43173" w:rsidRDefault="00E43173" w:rsidP="00F24BEB">
      <w:pPr>
        <w:pStyle w:val="paragraph"/>
        <w:numPr>
          <w:ilvl w:val="0"/>
          <w:numId w:val="10"/>
        </w:numPr>
        <w:jc w:val="both"/>
      </w:pPr>
      <w:r w:rsidRPr="00E43173">
        <w:t>„Niedostępny” oznacza, że (A) w Oprogramowaniu (lub w jakiejkolwiek jego części) występuje incydent lub jakiekolwiek inne zakłócenie jego działania uniemożliwiające Zamawiającemu (przynajmniej 50% użytkowników Oprogramowania) pełen dostęp do Oprogramowania lub (B) usługa (lub jakakolwiek jej część) w inny sposób nie odpowiada na komendy Zamawiającego wysyłane przez przynajmniej 50% użytkowników Oprogramowania. </w:t>
      </w:r>
    </w:p>
    <w:p w14:paraId="438FF410" w14:textId="49782223" w:rsidR="00E43173" w:rsidRPr="00E43173" w:rsidRDefault="00E43173" w:rsidP="00F24BEB">
      <w:pPr>
        <w:pStyle w:val="paragraph"/>
        <w:numPr>
          <w:ilvl w:val="0"/>
          <w:numId w:val="11"/>
        </w:numPr>
        <w:jc w:val="both"/>
      </w:pPr>
      <w:r w:rsidRPr="00E43173">
        <w:t>Na Dostępność nie wpływają incydenty i problemy spowodowane przez infrastrukturę i oprogramowanie odpowiedzialne za połączenia informatyczne pomiędzy Oprogramowaniem i infrastrukturą Zamawiającego oraz wynikające z infrastruktury i</w:t>
      </w:r>
      <w:r w:rsidR="00A41E54">
        <w:t> </w:t>
      </w:r>
      <w:r w:rsidRPr="00E43173">
        <w:t>oprogramowania Zamawiającego. </w:t>
      </w:r>
    </w:p>
    <w:p w14:paraId="0492EB26" w14:textId="342D0220" w:rsidR="00E43173" w:rsidRPr="00E43173" w:rsidRDefault="00917D71" w:rsidP="00917D71">
      <w:pPr>
        <w:pStyle w:val="paragraph"/>
        <w:jc w:val="both"/>
      </w:pPr>
      <w:r>
        <w:rPr>
          <w:b/>
          <w:bCs/>
        </w:rPr>
        <w:t>4. N</w:t>
      </w:r>
      <w:r w:rsidR="00E43173" w:rsidRPr="00E43173">
        <w:rPr>
          <w:b/>
          <w:bCs/>
        </w:rPr>
        <w:t>ARUSZENIE SLA – KONSEKWENCJE NIEDOTRZYMANIA SLO – ŚRODKI NAPRAWCZE</w:t>
      </w:r>
      <w:r w:rsidR="00E43173" w:rsidRPr="00E43173">
        <w:t> </w:t>
      </w:r>
    </w:p>
    <w:p w14:paraId="0F55F311" w14:textId="612FA68C" w:rsidR="00E43173" w:rsidRPr="00E43173" w:rsidRDefault="00102086" w:rsidP="00102086">
      <w:pPr>
        <w:pStyle w:val="paragraph"/>
        <w:jc w:val="both"/>
      </w:pPr>
      <w:r>
        <w:t xml:space="preserve">1. </w:t>
      </w:r>
      <w:r w:rsidR="00E43173" w:rsidRPr="00E43173">
        <w:t>W przypadku, w którym cel w zakresie poziomu dostępności usługi określony w punkcie 3.1 powyżej nie zostanie osiągnięty, Wykonawca zapłaci Zamawiającemu karę umowną w</w:t>
      </w:r>
      <w:r w:rsidR="00A41E54">
        <w:t> </w:t>
      </w:r>
      <w:r w:rsidR="00E43173" w:rsidRPr="00E43173">
        <w:t>wysokości 1.000,00 PLN brutto za każdą rozpoczętą godzinę niedostępności usługi poniżej ustalonego poziomu Dostępności maksymalnie do równowartości 50% kwoty opłat subskrypcyjnych należnych Wykonawcy za dany miesiąc kalendarzowy. </w:t>
      </w:r>
    </w:p>
    <w:p w14:paraId="7D0C7BEF" w14:textId="30B80F70" w:rsidR="00E43173" w:rsidRPr="00E43173" w:rsidRDefault="00102086" w:rsidP="00C14978">
      <w:pPr>
        <w:pStyle w:val="paragraph"/>
        <w:jc w:val="both"/>
      </w:pPr>
      <w:r>
        <w:t xml:space="preserve">2. </w:t>
      </w:r>
      <w:r w:rsidR="00E43173" w:rsidRPr="00E43173">
        <w:t>Zgodność z SLO określonymi w niniejszej SLA będzie mierzona i raportowana zgodnie z</w:t>
      </w:r>
      <w:r w:rsidR="00A41E54">
        <w:t> </w:t>
      </w:r>
      <w:r w:rsidR="00E43173" w:rsidRPr="00E43173">
        <w:t>punktami 5.1-5.8 poniżej. </w:t>
      </w:r>
    </w:p>
    <w:p w14:paraId="6503E2F2" w14:textId="1FD56375" w:rsidR="00E43173" w:rsidRPr="00E43173" w:rsidRDefault="005C7C3D" w:rsidP="005179AE">
      <w:pPr>
        <w:pStyle w:val="paragraph"/>
        <w:jc w:val="both"/>
      </w:pPr>
      <w:r>
        <w:rPr>
          <w:b/>
          <w:bCs/>
        </w:rPr>
        <w:t xml:space="preserve">5. </w:t>
      </w:r>
      <w:r w:rsidR="00E43173" w:rsidRPr="00E43173">
        <w:rPr>
          <w:b/>
          <w:bCs/>
        </w:rPr>
        <w:t>POMIARY I RAPORTOWANIE ZGODNOŚĆI Z UMOWĄ SLA, PRZYWRACANIE ZGODNOŚCI</w:t>
      </w:r>
      <w:r w:rsidR="00E43173" w:rsidRPr="00E43173">
        <w:t> </w:t>
      </w:r>
    </w:p>
    <w:p w14:paraId="6126392D" w14:textId="3C13F6A3" w:rsidR="00E43173" w:rsidRPr="00E43173" w:rsidRDefault="005C7C3D" w:rsidP="005C7C3D">
      <w:pPr>
        <w:pStyle w:val="paragraph"/>
        <w:jc w:val="both"/>
      </w:pPr>
      <w:r>
        <w:t xml:space="preserve">1. </w:t>
      </w:r>
      <w:r w:rsidR="00E43173" w:rsidRPr="00E43173">
        <w:t>Zgodność z SLO określonym w niniejszej Umowie SLA będzie mierzona przez Wykonawcę w sposób ciągły, za pomocą profesjonalnego narzędzia programistycznego wskazanego przez Wykonawcę. </w:t>
      </w:r>
    </w:p>
    <w:p w14:paraId="126C5655" w14:textId="0EDF749B" w:rsidR="00E43173" w:rsidRPr="00E43173" w:rsidRDefault="00882C26" w:rsidP="00882C26">
      <w:pPr>
        <w:pStyle w:val="paragraph"/>
        <w:jc w:val="both"/>
      </w:pPr>
      <w:r>
        <w:t xml:space="preserve">2. </w:t>
      </w:r>
      <w:r w:rsidR="00E43173" w:rsidRPr="00E43173">
        <w:t>Długość okresów raportowania wynosi jeden miesiąc kalendarzowy. Wykonawca prześle Zamawiającemu raporty z pomiarów do 15 dnia każdego kolejnego miesiąca kalendarzowego za poprzedni miesiąc kalendarzowy na następujący adres e-mail:….. </w:t>
      </w:r>
    </w:p>
    <w:p w14:paraId="6138AC54" w14:textId="2797A52B" w:rsidR="00E43173" w:rsidRPr="00E43173" w:rsidRDefault="00882C26" w:rsidP="00882C26">
      <w:pPr>
        <w:pStyle w:val="paragraph"/>
        <w:jc w:val="both"/>
      </w:pPr>
      <w:r>
        <w:t>3.</w:t>
      </w:r>
      <w:r w:rsidR="006F1900">
        <w:t xml:space="preserve"> </w:t>
      </w:r>
      <w:r w:rsidR="00E43173" w:rsidRPr="00E43173">
        <w:t>Powyższe postanowienia pozostają bez uszczerbku dla uprawnienia Zamawiającego do pomiaru zgodności usług świadczonych przez Wykonawcę z parametrami SLO za pomocą jakiejkolwiek innej metody wybranej przez Zamawiającego. </w:t>
      </w:r>
    </w:p>
    <w:p w14:paraId="56380E39" w14:textId="43B61233" w:rsidR="00E43173" w:rsidRPr="00E43173" w:rsidRDefault="006F1900" w:rsidP="006F1900">
      <w:pPr>
        <w:pStyle w:val="paragraph"/>
        <w:jc w:val="both"/>
      </w:pPr>
      <w:r>
        <w:t xml:space="preserve">4. </w:t>
      </w:r>
      <w:r w:rsidR="00E43173" w:rsidRPr="00E43173">
        <w:t>Na żądanie Zamawiającego, Wykonawca zobowiązany jest dostarczyć mu odpowiednią dokumentację, wyjaśniającą w jaki sposób zgodność z SLA jest mierzona i raportowana. </w:t>
      </w:r>
    </w:p>
    <w:p w14:paraId="3F867647" w14:textId="2E6DFA64" w:rsidR="00E43173" w:rsidRPr="00E43173" w:rsidRDefault="006F1900" w:rsidP="006F1900">
      <w:pPr>
        <w:pStyle w:val="paragraph"/>
        <w:jc w:val="both"/>
      </w:pPr>
      <w:r>
        <w:t xml:space="preserve">5. </w:t>
      </w:r>
      <w:r w:rsidR="00E43173" w:rsidRPr="00E43173">
        <w:t>Jeżeli w danym okresie raportowania nie zostanie spełniony wskaźnik SLO określony w</w:t>
      </w:r>
      <w:r w:rsidR="00A41E54">
        <w:t> </w:t>
      </w:r>
      <w:r w:rsidR="00E43173" w:rsidRPr="00E43173">
        <w:t>niniejszym SLA, Zamawiający - działając w dobrej wierze - będzie miał prawo naliczyć kary umowne i obciążyć nimi Wykonawcę. </w:t>
      </w:r>
    </w:p>
    <w:p w14:paraId="247445E8" w14:textId="25B6D298" w:rsidR="00E43173" w:rsidRPr="00E43173" w:rsidRDefault="00B5437A" w:rsidP="00B5437A">
      <w:pPr>
        <w:pStyle w:val="paragraph"/>
        <w:jc w:val="both"/>
      </w:pPr>
      <w:r>
        <w:t xml:space="preserve">6. </w:t>
      </w:r>
      <w:r w:rsidR="00E43173" w:rsidRPr="00E43173">
        <w:t>W ciągu 10 Dni roboczych od otrzymania raportu, Zamawiający zaakceptuje raport bądź zgłosi zastrzeżenia. </w:t>
      </w:r>
    </w:p>
    <w:p w14:paraId="1BAA8D08" w14:textId="466B4CB6" w:rsidR="00E43173" w:rsidRPr="00E43173" w:rsidRDefault="00B5437A" w:rsidP="00B5437A">
      <w:pPr>
        <w:pStyle w:val="paragraph"/>
        <w:jc w:val="both"/>
      </w:pPr>
      <w:r>
        <w:t xml:space="preserve">7. </w:t>
      </w:r>
      <w:r w:rsidR="00E43173" w:rsidRPr="00E43173">
        <w:t>Zastrzeżenia do raportu, o których mowa w punkcie 5.6 zostaną wykazane poprzez przedstawienie Wykonawcy wszelkiego rodzaju uzasadnionych informacji dotyczących zarzucanego naruszenia, w tym opisu naruszenia, jego charakteru i czasu trwania, jakichkolwiek przyczyn, które mogą być Zamawiającemu znane, a także wszelkich informacji technicznych, które mogą umożliwić Wykonawcy ocenę roszczeń Zamawiającego. </w:t>
      </w:r>
    </w:p>
    <w:p w14:paraId="78F124C6" w14:textId="3F166B5E" w:rsidR="00E43173" w:rsidRPr="00E43173" w:rsidRDefault="008D297B" w:rsidP="008D297B">
      <w:pPr>
        <w:pStyle w:val="paragraph"/>
        <w:jc w:val="both"/>
      </w:pPr>
      <w:r>
        <w:t xml:space="preserve">8. </w:t>
      </w:r>
      <w:r w:rsidR="00E43173" w:rsidRPr="00E43173">
        <w:t>Ewentualne spory dotyczące wykonywania Umowy przez Wykonawcę i obowiązujących kar umownych powinny być rozstrzygane zgodnie z procedurą rozstrzygania sporów określoną w</w:t>
      </w:r>
      <w:r w:rsidR="00A41E54">
        <w:t> </w:t>
      </w:r>
      <w:r w:rsidR="00E43173" w:rsidRPr="00E43173">
        <w:t>Umowie. </w:t>
      </w:r>
    </w:p>
    <w:p w14:paraId="561CBAF6" w14:textId="4B2D9C8E" w:rsidR="00E43173" w:rsidRPr="00E43173" w:rsidRDefault="008D297B" w:rsidP="008D297B">
      <w:pPr>
        <w:pStyle w:val="paragraph"/>
        <w:jc w:val="both"/>
      </w:pPr>
      <w:r>
        <w:t xml:space="preserve">9. </w:t>
      </w:r>
      <w:r w:rsidR="00E43173" w:rsidRPr="00E43173">
        <w:t>Zamawiający ma prawo do potrącania uzgodnionych kar umownych z należnymi Wykonawcy opłatami. </w:t>
      </w:r>
    </w:p>
    <w:p w14:paraId="273D5319" w14:textId="001A178B" w:rsidR="00E43173" w:rsidRPr="00E43173" w:rsidRDefault="008D297B" w:rsidP="008D297B">
      <w:pPr>
        <w:pStyle w:val="paragraph"/>
        <w:jc w:val="both"/>
      </w:pPr>
      <w:r>
        <w:t xml:space="preserve">10. </w:t>
      </w:r>
      <w:r w:rsidR="00E43173" w:rsidRPr="00E43173">
        <w:t>W razie sporu pomiędzy Stronami co do wysokości należnych Zamawiającemu kar umownych, Zamawiający może dokonać potrącenia maksymalnie 50% kwestionowanej części kar umownych lub nie może dokonać potrącenia kwestionowanej kwoty do czasu zakończenia sporu. </w:t>
      </w:r>
    </w:p>
    <w:p w14:paraId="76A9B6DA" w14:textId="139D93FB" w:rsidR="00E43173" w:rsidRPr="00E43173" w:rsidRDefault="008D297B" w:rsidP="00895C00">
      <w:pPr>
        <w:pStyle w:val="paragraph"/>
        <w:spacing w:after="0" w:afterAutospacing="0"/>
        <w:jc w:val="both"/>
      </w:pPr>
      <w:r>
        <w:t xml:space="preserve">11. </w:t>
      </w:r>
      <w:r w:rsidR="00E43173" w:rsidRPr="00E43173">
        <w:t>W przypadku, w którym Wykonawca nie osiągnie parametrów SLO w okresie dłuższym niż trzy miesiące kalendarzowe, Zamawiający może, bez uszczerbku dla innych uprawnień wynikających z SLA i Umowy, wezwać Wykonawcę do wykonania dodatkowych czynności, w tym do: </w:t>
      </w:r>
    </w:p>
    <w:p w14:paraId="67D8C20D" w14:textId="77777777" w:rsidR="00E43173" w:rsidRPr="00E43173" w:rsidRDefault="00E43173" w:rsidP="00895C00">
      <w:pPr>
        <w:pStyle w:val="paragraph"/>
        <w:numPr>
          <w:ilvl w:val="0"/>
          <w:numId w:val="12"/>
        </w:numPr>
        <w:spacing w:after="0" w:afterAutospacing="0"/>
        <w:jc w:val="both"/>
      </w:pPr>
      <w:r w:rsidRPr="00E43173">
        <w:t>przeprowadzenia analizy przyczyn naruszeń; </w:t>
      </w:r>
    </w:p>
    <w:p w14:paraId="01996C7B" w14:textId="77777777" w:rsidR="00E43173" w:rsidRPr="00E43173" w:rsidRDefault="00E43173" w:rsidP="00895C00">
      <w:pPr>
        <w:pStyle w:val="paragraph"/>
        <w:numPr>
          <w:ilvl w:val="0"/>
          <w:numId w:val="13"/>
        </w:numPr>
        <w:spacing w:after="0" w:afterAutospacing="0"/>
        <w:jc w:val="both"/>
      </w:pPr>
      <w:r w:rsidRPr="00E43173">
        <w:t>poinformowania Zamawiającego o przyczynie naruszenia SLA oraz o podjętych działaniach mających na celu uniknięcie takich naruszeń w przyszłości; </w:t>
      </w:r>
    </w:p>
    <w:p w14:paraId="75E3528B" w14:textId="77777777" w:rsidR="00E43173" w:rsidRPr="00E43173" w:rsidRDefault="00E43173" w:rsidP="00895C00">
      <w:pPr>
        <w:pStyle w:val="paragraph"/>
        <w:numPr>
          <w:ilvl w:val="0"/>
          <w:numId w:val="14"/>
        </w:numPr>
        <w:spacing w:after="0" w:afterAutospacing="0"/>
        <w:jc w:val="both"/>
      </w:pPr>
      <w:r w:rsidRPr="00E43173">
        <w:t>przygotowania i wdrożenia planu naprawczego. </w:t>
      </w:r>
    </w:p>
    <w:p w14:paraId="0AD2AEA1" w14:textId="5BEC6A27" w:rsidR="00E43173" w:rsidRPr="00E43173" w:rsidRDefault="000545A3" w:rsidP="000545A3">
      <w:pPr>
        <w:pStyle w:val="paragraph"/>
        <w:jc w:val="both"/>
      </w:pPr>
      <w:r>
        <w:t xml:space="preserve">12. </w:t>
      </w:r>
      <w:r w:rsidR="00E43173" w:rsidRPr="00E43173">
        <w:t>Wykonawca jest zobowiązany do określenia sposobu zgłaszania problemów i</w:t>
      </w:r>
      <w:r w:rsidR="00A41E54">
        <w:t> </w:t>
      </w:r>
      <w:r w:rsidR="00E43173" w:rsidRPr="00E43173">
        <w:t>poinformowania o nim Zamawiającego w ciągu 7 Dni roboczych od momentu podpisania Umowy. </w:t>
      </w:r>
    </w:p>
    <w:p w14:paraId="4F8216ED" w14:textId="01D16BB9" w:rsidR="00E43173" w:rsidRPr="00E43173" w:rsidRDefault="000545A3" w:rsidP="00335CAD">
      <w:pPr>
        <w:pStyle w:val="paragraph"/>
        <w:spacing w:before="120" w:beforeAutospacing="0"/>
        <w:jc w:val="both"/>
      </w:pPr>
      <w:r>
        <w:rPr>
          <w:b/>
          <w:bCs/>
        </w:rPr>
        <w:t>6. W</w:t>
      </w:r>
      <w:r w:rsidR="00E43173" w:rsidRPr="00E43173">
        <w:rPr>
          <w:b/>
          <w:bCs/>
        </w:rPr>
        <w:t>ARUNKI OPIEKI SERWISOWEJ PRODUCENTA OPROGRAMOWANIA</w:t>
      </w:r>
      <w:r w:rsidR="00E43173" w:rsidRPr="00E43173">
        <w:t> </w:t>
      </w:r>
    </w:p>
    <w:p w14:paraId="4CB66407" w14:textId="77777777" w:rsidR="00E43173" w:rsidRPr="00E43173" w:rsidRDefault="00E43173" w:rsidP="005179AE">
      <w:pPr>
        <w:pStyle w:val="paragraph"/>
        <w:jc w:val="both"/>
      </w:pPr>
      <w:r w:rsidRPr="00E43173">
        <w:t>W ramach umowy Wykonawca zobowiązany jest zapewnić dla Data-centrycznego Systemu Informatycznego (DSI) pakiet wsparcia świadczonego przez producenta Oprogramowania, gwarantujący utrzymanie ciągłości działalności Uczelni poprzez: </w:t>
      </w:r>
    </w:p>
    <w:p w14:paraId="0C2849E5" w14:textId="77777777" w:rsidR="00E43173" w:rsidRPr="00E43173" w:rsidRDefault="00E43173" w:rsidP="00F24BEB">
      <w:pPr>
        <w:pStyle w:val="paragraph"/>
        <w:numPr>
          <w:ilvl w:val="0"/>
          <w:numId w:val="15"/>
        </w:numPr>
        <w:spacing w:before="0" w:beforeAutospacing="0" w:after="120" w:afterAutospacing="0"/>
        <w:ind w:left="714" w:hanging="357"/>
        <w:jc w:val="both"/>
      </w:pPr>
      <w:r w:rsidRPr="00E43173">
        <w:t>Dostępność pomocy technicznej tj.:  </w:t>
      </w:r>
    </w:p>
    <w:p w14:paraId="00A79882" w14:textId="77777777" w:rsidR="00E43173" w:rsidRPr="00E43173" w:rsidRDefault="00E43173" w:rsidP="00F24BEB">
      <w:pPr>
        <w:pStyle w:val="paragraph"/>
        <w:numPr>
          <w:ilvl w:val="0"/>
          <w:numId w:val="16"/>
        </w:numPr>
        <w:spacing w:before="0" w:beforeAutospacing="0" w:after="120" w:afterAutospacing="0"/>
        <w:ind w:left="714" w:hanging="357"/>
        <w:jc w:val="both"/>
      </w:pPr>
      <w:r w:rsidRPr="00E43173">
        <w:t>całodobowa pomoc techniczna (24 godziny na dobę, 7 dni w tygodniu) dla krytycznych i istotnych działań oraz procesów Uczelni, gdzie zgłaszany problem ma: </w:t>
      </w:r>
    </w:p>
    <w:p w14:paraId="38925D30" w14:textId="4178DDBE" w:rsidR="00E43173" w:rsidRDefault="00E43173" w:rsidP="00F24BEB">
      <w:pPr>
        <w:pStyle w:val="paragraph"/>
        <w:numPr>
          <w:ilvl w:val="0"/>
          <w:numId w:val="21"/>
        </w:numPr>
        <w:spacing w:before="0" w:beforeAutospacing="0" w:after="120" w:afterAutospacing="0"/>
        <w:jc w:val="both"/>
      </w:pPr>
      <w:r w:rsidRPr="00E43173">
        <w:t>krytyczne przełożenie na główne procesy operacyjne Uczelni (wymagany czas reakcji serwisu na krytyczne zgłoszenie: max 2 godziny od zgłoszenia, kolejne kontakty: raz na dwie godziny do momentu rozwiązania problemu), </w:t>
      </w:r>
    </w:p>
    <w:p w14:paraId="620DC97C" w14:textId="6734E5A5" w:rsidR="00E43173" w:rsidRDefault="00E43173" w:rsidP="00F24BEB">
      <w:pPr>
        <w:pStyle w:val="paragraph"/>
        <w:numPr>
          <w:ilvl w:val="0"/>
          <w:numId w:val="21"/>
        </w:numPr>
        <w:spacing w:before="0" w:beforeAutospacing="0" w:after="120" w:afterAutospacing="0"/>
        <w:jc w:val="both"/>
      </w:pPr>
      <w:r w:rsidRPr="00E43173">
        <w:t>krytyczne przełożenie na procesy informatyczne związane z głównymi procesami operacyjnymi Uczelni (wymagany czas reakcji serwisu na krytyczne zgłoszenie: max 2 godziny od zgłoszenia, kolejne kontakty: raz na dwie godziny do momentu rozwiązania problemu), </w:t>
      </w:r>
    </w:p>
    <w:p w14:paraId="45F7978D" w14:textId="44930BC5" w:rsidR="00E43173" w:rsidRDefault="00E43173" w:rsidP="00F24BEB">
      <w:pPr>
        <w:pStyle w:val="paragraph"/>
        <w:numPr>
          <w:ilvl w:val="0"/>
          <w:numId w:val="21"/>
        </w:numPr>
        <w:spacing w:before="0" w:beforeAutospacing="0" w:after="120" w:afterAutospacing="0"/>
        <w:jc w:val="both"/>
      </w:pPr>
      <w:r w:rsidRPr="00E43173">
        <w:t>negatywny wpływ i uniemożliwia wykonywanie prac, wspierających krytyczne działania Uczelni. (wymagany czas reakcji serwisu na krytyczne zgłoszenie: max 2 godziny od zgłoszenia, kolejne kontakty: raz na dwie godziny do momentu rozwiązania problemu), </w:t>
      </w:r>
    </w:p>
    <w:p w14:paraId="467DDF94" w14:textId="77777777" w:rsidR="00E43173" w:rsidRPr="00E43173" w:rsidRDefault="00E43173" w:rsidP="00F24BEB">
      <w:pPr>
        <w:pStyle w:val="paragraph"/>
        <w:numPr>
          <w:ilvl w:val="0"/>
          <w:numId w:val="21"/>
        </w:numPr>
        <w:spacing w:before="0" w:beforeAutospacing="0" w:after="120" w:afterAutospacing="0"/>
        <w:jc w:val="both"/>
      </w:pPr>
      <w:r w:rsidRPr="00E43173">
        <w:t>istotny wpływ na standardowe procesy, gdzie nie można realizować niezbędnych zadań operacyjnych Uczelni. (wymagany czas reakcji serwisu na istotne zgłoszenie: max 5 godzin od zgłoszenia, kolejne kontakty: raz na siedem godzin do momentu rozwiązania problemu); </w:t>
      </w:r>
    </w:p>
    <w:p w14:paraId="65F7050F" w14:textId="77777777" w:rsidR="00E43173" w:rsidRPr="00E43173" w:rsidRDefault="00E43173" w:rsidP="00F24BEB">
      <w:pPr>
        <w:pStyle w:val="paragraph"/>
        <w:numPr>
          <w:ilvl w:val="0"/>
          <w:numId w:val="17"/>
        </w:numPr>
        <w:spacing w:before="0" w:beforeAutospacing="0" w:after="120" w:afterAutospacing="0"/>
        <w:ind w:left="714" w:hanging="357"/>
        <w:jc w:val="both"/>
      </w:pPr>
      <w:r w:rsidRPr="00E43173">
        <w:t>pomoc techniczna od poniedziałku do piątku w godzinach 9:00-17:00 według czasu środkowoeuropejskiego z wyłączaniem świąt dla niekrytycznych, pozostałych działań oraz procesów Uczelni, gdzie zgłaszany problem ma: </w:t>
      </w:r>
    </w:p>
    <w:p w14:paraId="5089F78D" w14:textId="21EA1533" w:rsidR="00E43173" w:rsidRDefault="00E43173" w:rsidP="00F24BEB">
      <w:pPr>
        <w:pStyle w:val="paragraph"/>
        <w:numPr>
          <w:ilvl w:val="0"/>
          <w:numId w:val="22"/>
        </w:numPr>
        <w:spacing w:before="0" w:beforeAutospacing="0" w:after="120" w:afterAutospacing="0"/>
        <w:jc w:val="both"/>
      </w:pPr>
      <w:r w:rsidRPr="00E43173">
        <w:t>niekrytyczny wpływ na standardowe procesy operacyjne Uczelni (wymagany czas reakcji serwisu na zgłoszenie: max 48 godzin od zgłoszenia, kolejne kontakty: w ciągu 4 dni do momentu rozwiązania problemu), </w:t>
      </w:r>
    </w:p>
    <w:p w14:paraId="57EAB3AA" w14:textId="420FFFE3" w:rsidR="00E43173" w:rsidRDefault="00E43173" w:rsidP="00F24BEB">
      <w:pPr>
        <w:pStyle w:val="paragraph"/>
        <w:numPr>
          <w:ilvl w:val="0"/>
          <w:numId w:val="22"/>
        </w:numPr>
        <w:spacing w:before="0" w:beforeAutospacing="0" w:after="120" w:afterAutospacing="0"/>
        <w:jc w:val="both"/>
      </w:pPr>
      <w:r w:rsidRPr="00E43173">
        <w:t>nieistotny wpływ na standardowe procesy operacyjne Uczelni lub nie ma go wcale (wymagany czas reakcji serwisu na zgłoszenie: max 72 godziny od zgłoszenia, kolejne kontakty: w ciągu 7 dni do momentu rozwiązania problemu); </w:t>
      </w:r>
    </w:p>
    <w:p w14:paraId="61FB599F" w14:textId="77777777" w:rsidR="00E43173" w:rsidRPr="00E43173" w:rsidRDefault="00E43173" w:rsidP="00F24BEB">
      <w:pPr>
        <w:pStyle w:val="paragraph"/>
        <w:numPr>
          <w:ilvl w:val="0"/>
          <w:numId w:val="22"/>
        </w:numPr>
        <w:spacing w:before="0" w:beforeAutospacing="0" w:after="120" w:afterAutospacing="0"/>
        <w:jc w:val="both"/>
      </w:pPr>
      <w:r w:rsidRPr="00E43173">
        <w:t>możliwość nielimitowanego i bezpośredniego zgłaszania do producenta oferowanego oprogramowania problemów serwisowych przez administratorów zamawiającego; </w:t>
      </w:r>
    </w:p>
    <w:p w14:paraId="02AA12F0" w14:textId="693CF03C" w:rsidR="00E43173" w:rsidRPr="00E43173" w:rsidRDefault="00E43173" w:rsidP="00F24BEB">
      <w:pPr>
        <w:pStyle w:val="paragraph"/>
        <w:numPr>
          <w:ilvl w:val="0"/>
          <w:numId w:val="18"/>
        </w:numPr>
        <w:spacing w:before="0" w:beforeAutospacing="0" w:after="120" w:afterAutospacing="0"/>
        <w:ind w:left="714" w:hanging="357"/>
        <w:jc w:val="both"/>
      </w:pPr>
      <w:r w:rsidRPr="00E43173">
        <w:t>dostęp do najnowszych wersji oferowanego oprogramowania wraz z poprawkami i</w:t>
      </w:r>
      <w:r w:rsidR="007D4A8C">
        <w:t> </w:t>
      </w:r>
      <w:r w:rsidRPr="00E43173">
        <w:t>aktualizacjami; </w:t>
      </w:r>
    </w:p>
    <w:p w14:paraId="51A5436C" w14:textId="77777777" w:rsidR="00E43173" w:rsidRPr="00E43173" w:rsidRDefault="00E43173" w:rsidP="00F24BEB">
      <w:pPr>
        <w:pStyle w:val="paragraph"/>
        <w:numPr>
          <w:ilvl w:val="0"/>
          <w:numId w:val="19"/>
        </w:numPr>
        <w:spacing w:before="0" w:beforeAutospacing="0" w:after="120" w:afterAutospacing="0"/>
        <w:ind w:left="714" w:hanging="357"/>
        <w:jc w:val="both"/>
      </w:pPr>
      <w:r w:rsidRPr="00E43173">
        <w:t>dostęp do dokumentacji oprogramowania. </w:t>
      </w:r>
    </w:p>
    <w:p w14:paraId="4C1875F4" w14:textId="4DC2AB07" w:rsidR="00E43173" w:rsidRPr="00E43173" w:rsidRDefault="00E43173" w:rsidP="00F24BEB">
      <w:pPr>
        <w:pStyle w:val="paragraph"/>
        <w:numPr>
          <w:ilvl w:val="0"/>
          <w:numId w:val="20"/>
        </w:numPr>
        <w:spacing w:before="0" w:beforeAutospacing="0" w:after="120" w:afterAutospacing="0"/>
        <w:ind w:left="714" w:hanging="357"/>
        <w:jc w:val="both"/>
      </w:pPr>
      <w:r w:rsidRPr="00E43173">
        <w:t>Dostępność systemu, w przypadku wersji produkcyjnej na poziomie nie mniejszym niż 99,</w:t>
      </w:r>
      <w:r w:rsidR="006D343F">
        <w:t>5</w:t>
      </w:r>
      <w:r w:rsidRPr="00E43173">
        <w:t>% dostępności mierzonej miesięcznie na poziomie aplikacji. </w:t>
      </w:r>
    </w:p>
    <w:p w14:paraId="6171FBD0" w14:textId="77777777" w:rsidR="00E43173" w:rsidRPr="00E43173" w:rsidRDefault="00E43173" w:rsidP="005179AE">
      <w:pPr>
        <w:pStyle w:val="paragraph"/>
        <w:jc w:val="both"/>
      </w:pPr>
      <w:r w:rsidRPr="00E43173">
        <w:rPr>
          <w:b/>
          <w:bCs/>
        </w:rPr>
        <w:t>UWAGA</w:t>
      </w:r>
      <w:r w:rsidRPr="00E43173">
        <w:t> </w:t>
      </w:r>
    </w:p>
    <w:p w14:paraId="6CD64329" w14:textId="77777777" w:rsidR="00E43173" w:rsidRPr="00E43173" w:rsidRDefault="00E43173" w:rsidP="005179AE">
      <w:pPr>
        <w:pStyle w:val="paragraph"/>
        <w:jc w:val="both"/>
      </w:pPr>
      <w:r w:rsidRPr="00E43173">
        <w:t>W przypadku niespełnienia przez producenta oferowanego oprogramowania warunków dotyczących poziomu usług w zakresie dostępności systemu określonych w punkcie 6, Uczelnia może wystąpić o rekompensatę finansową, którą należy uwzględnić z tytułu niespełnienia warunków umowy dotyczących poziomu usług w zakresie dostępności systemu. Wielkość rekompensaty zostanie oszacowana na podstawie zaistniałego problemu. </w:t>
      </w:r>
    </w:p>
    <w:p w14:paraId="7D27C5CD" w14:textId="77777777" w:rsidR="00A80395" w:rsidRPr="00C42B13" w:rsidRDefault="00A80395" w:rsidP="005179AE">
      <w:pPr>
        <w:jc w:val="both"/>
        <w:rPr>
          <w:sz w:val="24"/>
          <w:szCs w:val="24"/>
        </w:rPr>
      </w:pPr>
    </w:p>
    <w:sectPr w:rsidR="00A80395" w:rsidRPr="00C42B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B681" w14:textId="77777777" w:rsidR="002E542D" w:rsidRDefault="002E542D" w:rsidP="00F11641">
      <w:pPr>
        <w:spacing w:after="0" w:line="240" w:lineRule="auto"/>
      </w:pPr>
      <w:r>
        <w:separator/>
      </w:r>
    </w:p>
  </w:endnote>
  <w:endnote w:type="continuationSeparator" w:id="0">
    <w:p w14:paraId="6DA6375B" w14:textId="77777777" w:rsidR="002E542D" w:rsidRDefault="002E542D" w:rsidP="00F1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8252"/>
      <w:docPartObj>
        <w:docPartGallery w:val="Page Numbers (Bottom of Page)"/>
        <w:docPartUnique/>
      </w:docPartObj>
    </w:sdtPr>
    <w:sdtEndPr/>
    <w:sdtContent>
      <w:p w14:paraId="3D8944B4" w14:textId="08F8637A" w:rsidR="00F11641" w:rsidRDefault="00F11641">
        <w:pPr>
          <w:pStyle w:val="Stopka"/>
          <w:jc w:val="center"/>
        </w:pPr>
        <w:r>
          <w:fldChar w:fldCharType="begin"/>
        </w:r>
        <w:r>
          <w:instrText>PAGE   \* MERGEFORMAT</w:instrText>
        </w:r>
        <w:r>
          <w:fldChar w:fldCharType="separate"/>
        </w:r>
        <w:r>
          <w:t>2</w:t>
        </w:r>
        <w:r>
          <w:fldChar w:fldCharType="end"/>
        </w:r>
      </w:p>
    </w:sdtContent>
  </w:sdt>
  <w:p w14:paraId="2A83C7B5" w14:textId="77777777" w:rsidR="00F11641" w:rsidRDefault="00F11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62A0" w14:textId="77777777" w:rsidR="002E542D" w:rsidRDefault="002E542D" w:rsidP="00F11641">
      <w:pPr>
        <w:spacing w:after="0" w:line="240" w:lineRule="auto"/>
      </w:pPr>
      <w:r>
        <w:separator/>
      </w:r>
    </w:p>
  </w:footnote>
  <w:footnote w:type="continuationSeparator" w:id="0">
    <w:p w14:paraId="18A81F7E" w14:textId="77777777" w:rsidR="002E542D" w:rsidRDefault="002E542D" w:rsidP="00F11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A57"/>
    <w:multiLevelType w:val="multilevel"/>
    <w:tmpl w:val="6D9EE0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C7C0A"/>
    <w:multiLevelType w:val="multilevel"/>
    <w:tmpl w:val="CAC8E0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B07049"/>
    <w:multiLevelType w:val="hybridMultilevel"/>
    <w:tmpl w:val="BC3CD8BC"/>
    <w:styleLink w:val="Zaimportowanystyl3"/>
    <w:lvl w:ilvl="0" w:tplc="29FC074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C631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9082C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7234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746D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C561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8E17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E2BB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5638D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122807"/>
    <w:multiLevelType w:val="multilevel"/>
    <w:tmpl w:val="7A3CE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21954"/>
    <w:multiLevelType w:val="multilevel"/>
    <w:tmpl w:val="9D44C1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101D86"/>
    <w:multiLevelType w:val="hybridMultilevel"/>
    <w:tmpl w:val="A55C6CD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2C06200A"/>
    <w:multiLevelType w:val="hybridMultilevel"/>
    <w:tmpl w:val="C3203A1A"/>
    <w:styleLink w:val="Zaimportowanystyl21"/>
    <w:lvl w:ilvl="0" w:tplc="77A682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4C00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B3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A800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0A9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6FE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EDE88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CAB9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94C8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E747DE"/>
    <w:multiLevelType w:val="multilevel"/>
    <w:tmpl w:val="A2F63A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B1F4661"/>
    <w:multiLevelType w:val="multilevel"/>
    <w:tmpl w:val="9390A3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5F2C5A"/>
    <w:multiLevelType w:val="hybridMultilevel"/>
    <w:tmpl w:val="5C6E4E88"/>
    <w:styleLink w:val="Zaimportowanystyl4"/>
    <w:lvl w:ilvl="0" w:tplc="47E482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8CA7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48F54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688F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F85B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AA916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D41AE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96C4A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28529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7A2AA9"/>
    <w:multiLevelType w:val="multilevel"/>
    <w:tmpl w:val="80A47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2F7C4A"/>
    <w:multiLevelType w:val="multilevel"/>
    <w:tmpl w:val="E0D616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1462528"/>
    <w:multiLevelType w:val="multilevel"/>
    <w:tmpl w:val="3A565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A1761C"/>
    <w:multiLevelType w:val="hybridMultilevel"/>
    <w:tmpl w:val="E3E8F9A0"/>
    <w:styleLink w:val="Zaimportowanystyl5"/>
    <w:lvl w:ilvl="0" w:tplc="F7CCD96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6F3D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4ABE4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24CD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CF43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6CA30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E2A7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C405A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09E1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C11081"/>
    <w:multiLevelType w:val="hybridMultilevel"/>
    <w:tmpl w:val="9CBEB124"/>
    <w:styleLink w:val="Zaimportowanystyl2"/>
    <w:lvl w:ilvl="0" w:tplc="5CB88DC2">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F042A104">
      <w:start w:val="1"/>
      <w:numFmt w:val="decimal"/>
      <w:lvlText w:val="%2."/>
      <w:lvlJc w:val="left"/>
      <w:pPr>
        <w:ind w:left="903" w:hanging="619"/>
      </w:pPr>
      <w:rPr>
        <w:rFonts w:hAnsi="Arial Unicode MS"/>
        <w:caps w:val="0"/>
        <w:smallCaps w:val="0"/>
        <w:strike w:val="0"/>
        <w:dstrike w:val="0"/>
        <w:outline w:val="0"/>
        <w:emboss w:val="0"/>
        <w:imprint w:val="0"/>
        <w:spacing w:val="0"/>
        <w:w w:val="100"/>
        <w:kern w:val="0"/>
        <w:position w:val="0"/>
        <w:highlight w:val="none"/>
        <w:vertAlign w:val="baseline"/>
      </w:rPr>
    </w:lvl>
    <w:lvl w:ilvl="2" w:tplc="84AA0B68">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914834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EF2B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4ABF9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1E9B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A7C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48171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C85A3A"/>
    <w:multiLevelType w:val="multilevel"/>
    <w:tmpl w:val="573AC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655F6"/>
    <w:multiLevelType w:val="hybridMultilevel"/>
    <w:tmpl w:val="167261C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 w15:restartNumberingAfterBreak="0">
    <w:nsid w:val="72CD6817"/>
    <w:multiLevelType w:val="multilevel"/>
    <w:tmpl w:val="25360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776419E"/>
    <w:multiLevelType w:val="multilevel"/>
    <w:tmpl w:val="2ED897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7C62E1F"/>
    <w:multiLevelType w:val="multilevel"/>
    <w:tmpl w:val="51C2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0B1555"/>
    <w:multiLevelType w:val="hybridMultilevel"/>
    <w:tmpl w:val="2708E354"/>
    <w:styleLink w:val="Zaimportowanystyl1"/>
    <w:lvl w:ilvl="0" w:tplc="C65C4EAA">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70312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ECEEA">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025DB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466312">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C4EF34">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70A5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2EFF3A">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832D2">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A81609"/>
    <w:multiLevelType w:val="multilevel"/>
    <w:tmpl w:val="06949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696988">
    <w:abstractNumId w:val="20"/>
  </w:num>
  <w:num w:numId="2" w16cid:durableId="931402194">
    <w:abstractNumId w:val="14"/>
  </w:num>
  <w:num w:numId="3" w16cid:durableId="153182437">
    <w:abstractNumId w:val="6"/>
  </w:num>
  <w:num w:numId="4" w16cid:durableId="1096172917">
    <w:abstractNumId w:val="2"/>
  </w:num>
  <w:num w:numId="5" w16cid:durableId="141385593">
    <w:abstractNumId w:val="9"/>
  </w:num>
  <w:num w:numId="6" w16cid:durableId="968782574">
    <w:abstractNumId w:val="13"/>
  </w:num>
  <w:num w:numId="7" w16cid:durableId="1753888753">
    <w:abstractNumId w:val="17"/>
  </w:num>
  <w:num w:numId="8" w16cid:durableId="1194002648">
    <w:abstractNumId w:val="4"/>
  </w:num>
  <w:num w:numId="9" w16cid:durableId="61341841">
    <w:abstractNumId w:val="8"/>
  </w:num>
  <w:num w:numId="10" w16cid:durableId="1684893346">
    <w:abstractNumId w:val="11"/>
  </w:num>
  <w:num w:numId="11" w16cid:durableId="166138497">
    <w:abstractNumId w:val="1"/>
  </w:num>
  <w:num w:numId="12" w16cid:durableId="89396587">
    <w:abstractNumId w:val="12"/>
  </w:num>
  <w:num w:numId="13" w16cid:durableId="1770462990">
    <w:abstractNumId w:val="18"/>
  </w:num>
  <w:num w:numId="14" w16cid:durableId="136266643">
    <w:abstractNumId w:val="0"/>
  </w:num>
  <w:num w:numId="15" w16cid:durableId="924414234">
    <w:abstractNumId w:val="19"/>
  </w:num>
  <w:num w:numId="16" w16cid:durableId="1126121599">
    <w:abstractNumId w:val="10"/>
  </w:num>
  <w:num w:numId="17" w16cid:durableId="517356923">
    <w:abstractNumId w:val="7"/>
  </w:num>
  <w:num w:numId="18" w16cid:durableId="117375494">
    <w:abstractNumId w:val="3"/>
  </w:num>
  <w:num w:numId="19" w16cid:durableId="1455518800">
    <w:abstractNumId w:val="15"/>
  </w:num>
  <w:num w:numId="20" w16cid:durableId="2136947292">
    <w:abstractNumId w:val="21"/>
  </w:num>
  <w:num w:numId="21" w16cid:durableId="357314455">
    <w:abstractNumId w:val="16"/>
  </w:num>
  <w:num w:numId="22" w16cid:durableId="90125457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F8"/>
    <w:rsid w:val="000071E5"/>
    <w:rsid w:val="00015FCE"/>
    <w:rsid w:val="000543D7"/>
    <w:rsid w:val="000545A3"/>
    <w:rsid w:val="0007563C"/>
    <w:rsid w:val="000D64D1"/>
    <w:rsid w:val="00102086"/>
    <w:rsid w:val="0017521F"/>
    <w:rsid w:val="001C2FD9"/>
    <w:rsid w:val="0024103D"/>
    <w:rsid w:val="00251951"/>
    <w:rsid w:val="00284D5E"/>
    <w:rsid w:val="00286A4D"/>
    <w:rsid w:val="002E542D"/>
    <w:rsid w:val="00335CAD"/>
    <w:rsid w:val="003B5B92"/>
    <w:rsid w:val="003E422B"/>
    <w:rsid w:val="003E4653"/>
    <w:rsid w:val="0045119E"/>
    <w:rsid w:val="004725B8"/>
    <w:rsid w:val="00491AC3"/>
    <w:rsid w:val="00493605"/>
    <w:rsid w:val="00516DAD"/>
    <w:rsid w:val="005179AE"/>
    <w:rsid w:val="00551436"/>
    <w:rsid w:val="005C7C3D"/>
    <w:rsid w:val="005F72D6"/>
    <w:rsid w:val="00624416"/>
    <w:rsid w:val="00641C7A"/>
    <w:rsid w:val="0066747E"/>
    <w:rsid w:val="0069754D"/>
    <w:rsid w:val="006C01DB"/>
    <w:rsid w:val="006D343F"/>
    <w:rsid w:val="006D5985"/>
    <w:rsid w:val="006F1900"/>
    <w:rsid w:val="00716616"/>
    <w:rsid w:val="007565B2"/>
    <w:rsid w:val="007656F8"/>
    <w:rsid w:val="00770175"/>
    <w:rsid w:val="00772AFF"/>
    <w:rsid w:val="007D4A8C"/>
    <w:rsid w:val="00804507"/>
    <w:rsid w:val="00857ABA"/>
    <w:rsid w:val="00882C26"/>
    <w:rsid w:val="00895C00"/>
    <w:rsid w:val="008D297B"/>
    <w:rsid w:val="008D6A2B"/>
    <w:rsid w:val="009015FC"/>
    <w:rsid w:val="00917D71"/>
    <w:rsid w:val="0093282C"/>
    <w:rsid w:val="00933BE1"/>
    <w:rsid w:val="0093626D"/>
    <w:rsid w:val="009D17A8"/>
    <w:rsid w:val="009D3ED6"/>
    <w:rsid w:val="00A0748C"/>
    <w:rsid w:val="00A306EC"/>
    <w:rsid w:val="00A41E54"/>
    <w:rsid w:val="00A80395"/>
    <w:rsid w:val="00AA5568"/>
    <w:rsid w:val="00B1238A"/>
    <w:rsid w:val="00B27DA4"/>
    <w:rsid w:val="00B407F9"/>
    <w:rsid w:val="00B5437A"/>
    <w:rsid w:val="00C00036"/>
    <w:rsid w:val="00C14978"/>
    <w:rsid w:val="00C1735C"/>
    <w:rsid w:val="00C30597"/>
    <w:rsid w:val="00C42B13"/>
    <w:rsid w:val="00C64B74"/>
    <w:rsid w:val="00D35BE0"/>
    <w:rsid w:val="00D52269"/>
    <w:rsid w:val="00D57FEF"/>
    <w:rsid w:val="00D75E8C"/>
    <w:rsid w:val="00D928C5"/>
    <w:rsid w:val="00D97157"/>
    <w:rsid w:val="00DB657B"/>
    <w:rsid w:val="00E26AD8"/>
    <w:rsid w:val="00E304F2"/>
    <w:rsid w:val="00E43173"/>
    <w:rsid w:val="00E8720E"/>
    <w:rsid w:val="00F11641"/>
    <w:rsid w:val="00F159E2"/>
    <w:rsid w:val="00F24BEB"/>
    <w:rsid w:val="00F71A4C"/>
    <w:rsid w:val="00F778BC"/>
    <w:rsid w:val="00FA3856"/>
    <w:rsid w:val="00FB4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2CB9"/>
  <w15:chartTrackingRefBased/>
  <w15:docId w15:val="{8D503B8D-D399-4DC6-BE77-561AC727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7656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656F8"/>
  </w:style>
  <w:style w:type="character" w:customStyle="1" w:styleId="eop">
    <w:name w:val="eop"/>
    <w:basedOn w:val="Domylnaczcionkaakapitu"/>
    <w:rsid w:val="007656F8"/>
  </w:style>
  <w:style w:type="character" w:customStyle="1" w:styleId="scxw251644283">
    <w:name w:val="scxw251644283"/>
    <w:basedOn w:val="Domylnaczcionkaakapitu"/>
    <w:rsid w:val="007656F8"/>
  </w:style>
  <w:style w:type="character" w:customStyle="1" w:styleId="spellingerror">
    <w:name w:val="spellingerror"/>
    <w:basedOn w:val="Domylnaczcionkaakapitu"/>
    <w:rsid w:val="007656F8"/>
  </w:style>
  <w:style w:type="character" w:customStyle="1" w:styleId="scxw166137748">
    <w:name w:val="scxw166137748"/>
    <w:basedOn w:val="Domylnaczcionkaakapitu"/>
    <w:rsid w:val="007656F8"/>
  </w:style>
  <w:style w:type="character" w:customStyle="1" w:styleId="scxw214041482">
    <w:name w:val="scxw214041482"/>
    <w:basedOn w:val="Domylnaczcionkaakapitu"/>
    <w:rsid w:val="007565B2"/>
  </w:style>
  <w:style w:type="paragraph" w:styleId="Akapitzlist">
    <w:name w:val="List Paragraph"/>
    <w:uiPriority w:val="34"/>
    <w:qFormat/>
    <w:rsid w:val="00804507"/>
    <w:pPr>
      <w:pBdr>
        <w:top w:val="nil"/>
        <w:left w:val="nil"/>
        <w:bottom w:val="nil"/>
        <w:right w:val="nil"/>
        <w:between w:val="nil"/>
        <w:bar w:val="nil"/>
      </w:pBdr>
      <w:spacing w:after="120" w:line="252" w:lineRule="auto"/>
      <w:ind w:left="720"/>
      <w:jc w:val="both"/>
    </w:pPr>
    <w:rPr>
      <w:rFonts w:ascii="Calibri" w:eastAsia="Arial Unicode MS" w:hAnsi="Calibri" w:cs="Arial Unicode MS"/>
      <w:color w:val="000000"/>
      <w:u w:color="000000"/>
      <w:bdr w:val="nil"/>
      <w:lang w:eastAsia="pl-PL"/>
    </w:rPr>
  </w:style>
  <w:style w:type="numbering" w:customStyle="1" w:styleId="Zaimportowanystyl1">
    <w:name w:val="Zaimportowany styl 1"/>
    <w:rsid w:val="00804507"/>
    <w:pPr>
      <w:numPr>
        <w:numId w:val="1"/>
      </w:numPr>
    </w:pPr>
  </w:style>
  <w:style w:type="paragraph" w:customStyle="1" w:styleId="Styl1">
    <w:name w:val="Styl1"/>
    <w:rsid w:val="00804507"/>
    <w:pPr>
      <w:pBdr>
        <w:top w:val="nil"/>
        <w:left w:val="nil"/>
        <w:bottom w:val="nil"/>
        <w:right w:val="nil"/>
        <w:between w:val="nil"/>
        <w:bar w:val="nil"/>
      </w:pBdr>
      <w:spacing w:after="100" w:line="252" w:lineRule="auto"/>
      <w:jc w:val="both"/>
    </w:pPr>
    <w:rPr>
      <w:rFonts w:ascii="Calibri" w:eastAsia="Arial Unicode MS" w:hAnsi="Calibri" w:cs="Arial Unicode MS"/>
      <w:color w:val="000000"/>
      <w:u w:color="000000"/>
      <w:bdr w:val="nil"/>
      <w:lang w:eastAsia="pl-PL"/>
    </w:rPr>
  </w:style>
  <w:style w:type="numbering" w:customStyle="1" w:styleId="Zaimportowanystyl2">
    <w:name w:val="Zaimportowany styl 2"/>
    <w:rsid w:val="00804507"/>
    <w:pPr>
      <w:numPr>
        <w:numId w:val="2"/>
      </w:numPr>
    </w:pPr>
  </w:style>
  <w:style w:type="numbering" w:customStyle="1" w:styleId="Zaimportowanystyl21">
    <w:name w:val="Zaimportowany styl 21"/>
    <w:rsid w:val="00516DAD"/>
    <w:pPr>
      <w:numPr>
        <w:numId w:val="3"/>
      </w:numPr>
    </w:pPr>
  </w:style>
  <w:style w:type="numbering" w:customStyle="1" w:styleId="Zaimportowanystyl3">
    <w:name w:val="Zaimportowany styl 3"/>
    <w:rsid w:val="00516DAD"/>
    <w:pPr>
      <w:numPr>
        <w:numId w:val="4"/>
      </w:numPr>
    </w:pPr>
  </w:style>
  <w:style w:type="numbering" w:customStyle="1" w:styleId="Zaimportowanystyl4">
    <w:name w:val="Zaimportowany styl 4"/>
    <w:rsid w:val="00516DAD"/>
    <w:pPr>
      <w:numPr>
        <w:numId w:val="5"/>
      </w:numPr>
    </w:pPr>
  </w:style>
  <w:style w:type="numbering" w:customStyle="1" w:styleId="Zaimportowanystyl5">
    <w:name w:val="Zaimportowany styl 5"/>
    <w:rsid w:val="00516DAD"/>
    <w:pPr>
      <w:numPr>
        <w:numId w:val="6"/>
      </w:numPr>
    </w:pPr>
  </w:style>
  <w:style w:type="paragraph" w:styleId="Nagwek">
    <w:name w:val="header"/>
    <w:basedOn w:val="Normalny"/>
    <w:link w:val="NagwekZnak"/>
    <w:uiPriority w:val="99"/>
    <w:unhideWhenUsed/>
    <w:rsid w:val="00F116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641"/>
  </w:style>
  <w:style w:type="paragraph" w:styleId="Stopka">
    <w:name w:val="footer"/>
    <w:basedOn w:val="Normalny"/>
    <w:link w:val="StopkaZnak"/>
    <w:uiPriority w:val="99"/>
    <w:unhideWhenUsed/>
    <w:rsid w:val="00F116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4682">
      <w:bodyDiv w:val="1"/>
      <w:marLeft w:val="0"/>
      <w:marRight w:val="0"/>
      <w:marTop w:val="0"/>
      <w:marBottom w:val="0"/>
      <w:divBdr>
        <w:top w:val="none" w:sz="0" w:space="0" w:color="auto"/>
        <w:left w:val="none" w:sz="0" w:space="0" w:color="auto"/>
        <w:bottom w:val="none" w:sz="0" w:space="0" w:color="auto"/>
        <w:right w:val="none" w:sz="0" w:space="0" w:color="auto"/>
      </w:divBdr>
      <w:divsChild>
        <w:div w:id="1687243007">
          <w:marLeft w:val="0"/>
          <w:marRight w:val="0"/>
          <w:marTop w:val="0"/>
          <w:marBottom w:val="0"/>
          <w:divBdr>
            <w:top w:val="none" w:sz="0" w:space="0" w:color="auto"/>
            <w:left w:val="none" w:sz="0" w:space="0" w:color="auto"/>
            <w:bottom w:val="none" w:sz="0" w:space="0" w:color="auto"/>
            <w:right w:val="none" w:sz="0" w:space="0" w:color="auto"/>
          </w:divBdr>
          <w:divsChild>
            <w:div w:id="706568168">
              <w:marLeft w:val="0"/>
              <w:marRight w:val="0"/>
              <w:marTop w:val="0"/>
              <w:marBottom w:val="0"/>
              <w:divBdr>
                <w:top w:val="none" w:sz="0" w:space="0" w:color="auto"/>
                <w:left w:val="none" w:sz="0" w:space="0" w:color="auto"/>
                <w:bottom w:val="none" w:sz="0" w:space="0" w:color="auto"/>
                <w:right w:val="none" w:sz="0" w:space="0" w:color="auto"/>
              </w:divBdr>
            </w:div>
            <w:div w:id="1359164142">
              <w:marLeft w:val="0"/>
              <w:marRight w:val="0"/>
              <w:marTop w:val="0"/>
              <w:marBottom w:val="0"/>
              <w:divBdr>
                <w:top w:val="none" w:sz="0" w:space="0" w:color="auto"/>
                <w:left w:val="none" w:sz="0" w:space="0" w:color="auto"/>
                <w:bottom w:val="none" w:sz="0" w:space="0" w:color="auto"/>
                <w:right w:val="none" w:sz="0" w:space="0" w:color="auto"/>
              </w:divBdr>
            </w:div>
          </w:divsChild>
        </w:div>
        <w:div w:id="1455710961">
          <w:marLeft w:val="0"/>
          <w:marRight w:val="0"/>
          <w:marTop w:val="0"/>
          <w:marBottom w:val="0"/>
          <w:divBdr>
            <w:top w:val="none" w:sz="0" w:space="0" w:color="auto"/>
            <w:left w:val="none" w:sz="0" w:space="0" w:color="auto"/>
            <w:bottom w:val="none" w:sz="0" w:space="0" w:color="auto"/>
            <w:right w:val="none" w:sz="0" w:space="0" w:color="auto"/>
          </w:divBdr>
          <w:divsChild>
            <w:div w:id="1296448225">
              <w:marLeft w:val="0"/>
              <w:marRight w:val="0"/>
              <w:marTop w:val="0"/>
              <w:marBottom w:val="0"/>
              <w:divBdr>
                <w:top w:val="none" w:sz="0" w:space="0" w:color="auto"/>
                <w:left w:val="none" w:sz="0" w:space="0" w:color="auto"/>
                <w:bottom w:val="none" w:sz="0" w:space="0" w:color="auto"/>
                <w:right w:val="none" w:sz="0" w:space="0" w:color="auto"/>
              </w:divBdr>
            </w:div>
            <w:div w:id="1980039265">
              <w:marLeft w:val="0"/>
              <w:marRight w:val="0"/>
              <w:marTop w:val="0"/>
              <w:marBottom w:val="0"/>
              <w:divBdr>
                <w:top w:val="none" w:sz="0" w:space="0" w:color="auto"/>
                <w:left w:val="none" w:sz="0" w:space="0" w:color="auto"/>
                <w:bottom w:val="none" w:sz="0" w:space="0" w:color="auto"/>
                <w:right w:val="none" w:sz="0" w:space="0" w:color="auto"/>
              </w:divBdr>
            </w:div>
            <w:div w:id="145560505">
              <w:marLeft w:val="0"/>
              <w:marRight w:val="0"/>
              <w:marTop w:val="0"/>
              <w:marBottom w:val="0"/>
              <w:divBdr>
                <w:top w:val="none" w:sz="0" w:space="0" w:color="auto"/>
                <w:left w:val="none" w:sz="0" w:space="0" w:color="auto"/>
                <w:bottom w:val="none" w:sz="0" w:space="0" w:color="auto"/>
                <w:right w:val="none" w:sz="0" w:space="0" w:color="auto"/>
              </w:divBdr>
            </w:div>
            <w:div w:id="2057728707">
              <w:marLeft w:val="0"/>
              <w:marRight w:val="0"/>
              <w:marTop w:val="0"/>
              <w:marBottom w:val="0"/>
              <w:divBdr>
                <w:top w:val="none" w:sz="0" w:space="0" w:color="auto"/>
                <w:left w:val="none" w:sz="0" w:space="0" w:color="auto"/>
                <w:bottom w:val="none" w:sz="0" w:space="0" w:color="auto"/>
                <w:right w:val="none" w:sz="0" w:space="0" w:color="auto"/>
              </w:divBdr>
            </w:div>
          </w:divsChild>
        </w:div>
        <w:div w:id="720717509">
          <w:marLeft w:val="0"/>
          <w:marRight w:val="0"/>
          <w:marTop w:val="0"/>
          <w:marBottom w:val="0"/>
          <w:divBdr>
            <w:top w:val="none" w:sz="0" w:space="0" w:color="auto"/>
            <w:left w:val="none" w:sz="0" w:space="0" w:color="auto"/>
            <w:bottom w:val="none" w:sz="0" w:space="0" w:color="auto"/>
            <w:right w:val="none" w:sz="0" w:space="0" w:color="auto"/>
          </w:divBdr>
          <w:divsChild>
            <w:div w:id="1634868224">
              <w:marLeft w:val="0"/>
              <w:marRight w:val="0"/>
              <w:marTop w:val="0"/>
              <w:marBottom w:val="0"/>
              <w:divBdr>
                <w:top w:val="none" w:sz="0" w:space="0" w:color="auto"/>
                <w:left w:val="none" w:sz="0" w:space="0" w:color="auto"/>
                <w:bottom w:val="none" w:sz="0" w:space="0" w:color="auto"/>
                <w:right w:val="none" w:sz="0" w:space="0" w:color="auto"/>
              </w:divBdr>
            </w:div>
            <w:div w:id="1234506872">
              <w:marLeft w:val="0"/>
              <w:marRight w:val="0"/>
              <w:marTop w:val="0"/>
              <w:marBottom w:val="0"/>
              <w:divBdr>
                <w:top w:val="none" w:sz="0" w:space="0" w:color="auto"/>
                <w:left w:val="none" w:sz="0" w:space="0" w:color="auto"/>
                <w:bottom w:val="none" w:sz="0" w:space="0" w:color="auto"/>
                <w:right w:val="none" w:sz="0" w:space="0" w:color="auto"/>
              </w:divBdr>
            </w:div>
            <w:div w:id="1498306766">
              <w:marLeft w:val="0"/>
              <w:marRight w:val="0"/>
              <w:marTop w:val="0"/>
              <w:marBottom w:val="0"/>
              <w:divBdr>
                <w:top w:val="none" w:sz="0" w:space="0" w:color="auto"/>
                <w:left w:val="none" w:sz="0" w:space="0" w:color="auto"/>
                <w:bottom w:val="none" w:sz="0" w:space="0" w:color="auto"/>
                <w:right w:val="none" w:sz="0" w:space="0" w:color="auto"/>
              </w:divBdr>
            </w:div>
            <w:div w:id="1969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8149">
      <w:bodyDiv w:val="1"/>
      <w:marLeft w:val="0"/>
      <w:marRight w:val="0"/>
      <w:marTop w:val="0"/>
      <w:marBottom w:val="0"/>
      <w:divBdr>
        <w:top w:val="none" w:sz="0" w:space="0" w:color="auto"/>
        <w:left w:val="none" w:sz="0" w:space="0" w:color="auto"/>
        <w:bottom w:val="none" w:sz="0" w:space="0" w:color="auto"/>
        <w:right w:val="none" w:sz="0" w:space="0" w:color="auto"/>
      </w:divBdr>
      <w:divsChild>
        <w:div w:id="1743677425">
          <w:marLeft w:val="0"/>
          <w:marRight w:val="0"/>
          <w:marTop w:val="0"/>
          <w:marBottom w:val="0"/>
          <w:divBdr>
            <w:top w:val="none" w:sz="0" w:space="0" w:color="auto"/>
            <w:left w:val="none" w:sz="0" w:space="0" w:color="auto"/>
            <w:bottom w:val="none" w:sz="0" w:space="0" w:color="auto"/>
            <w:right w:val="none" w:sz="0" w:space="0" w:color="auto"/>
          </w:divBdr>
          <w:divsChild>
            <w:div w:id="446463412">
              <w:marLeft w:val="0"/>
              <w:marRight w:val="0"/>
              <w:marTop w:val="0"/>
              <w:marBottom w:val="0"/>
              <w:divBdr>
                <w:top w:val="none" w:sz="0" w:space="0" w:color="auto"/>
                <w:left w:val="none" w:sz="0" w:space="0" w:color="auto"/>
                <w:bottom w:val="none" w:sz="0" w:space="0" w:color="auto"/>
                <w:right w:val="none" w:sz="0" w:space="0" w:color="auto"/>
              </w:divBdr>
            </w:div>
            <w:div w:id="145905757">
              <w:marLeft w:val="0"/>
              <w:marRight w:val="0"/>
              <w:marTop w:val="0"/>
              <w:marBottom w:val="0"/>
              <w:divBdr>
                <w:top w:val="none" w:sz="0" w:space="0" w:color="auto"/>
                <w:left w:val="none" w:sz="0" w:space="0" w:color="auto"/>
                <w:bottom w:val="none" w:sz="0" w:space="0" w:color="auto"/>
                <w:right w:val="none" w:sz="0" w:space="0" w:color="auto"/>
              </w:divBdr>
            </w:div>
            <w:div w:id="2077318657">
              <w:marLeft w:val="0"/>
              <w:marRight w:val="0"/>
              <w:marTop w:val="0"/>
              <w:marBottom w:val="0"/>
              <w:divBdr>
                <w:top w:val="none" w:sz="0" w:space="0" w:color="auto"/>
                <w:left w:val="none" w:sz="0" w:space="0" w:color="auto"/>
                <w:bottom w:val="none" w:sz="0" w:space="0" w:color="auto"/>
                <w:right w:val="none" w:sz="0" w:space="0" w:color="auto"/>
              </w:divBdr>
            </w:div>
            <w:div w:id="1979995134">
              <w:marLeft w:val="0"/>
              <w:marRight w:val="0"/>
              <w:marTop w:val="0"/>
              <w:marBottom w:val="0"/>
              <w:divBdr>
                <w:top w:val="none" w:sz="0" w:space="0" w:color="auto"/>
                <w:left w:val="none" w:sz="0" w:space="0" w:color="auto"/>
                <w:bottom w:val="none" w:sz="0" w:space="0" w:color="auto"/>
                <w:right w:val="none" w:sz="0" w:space="0" w:color="auto"/>
              </w:divBdr>
            </w:div>
            <w:div w:id="1549873952">
              <w:marLeft w:val="0"/>
              <w:marRight w:val="0"/>
              <w:marTop w:val="0"/>
              <w:marBottom w:val="0"/>
              <w:divBdr>
                <w:top w:val="none" w:sz="0" w:space="0" w:color="auto"/>
                <w:left w:val="none" w:sz="0" w:space="0" w:color="auto"/>
                <w:bottom w:val="none" w:sz="0" w:space="0" w:color="auto"/>
                <w:right w:val="none" w:sz="0" w:space="0" w:color="auto"/>
              </w:divBdr>
            </w:div>
          </w:divsChild>
        </w:div>
        <w:div w:id="652106059">
          <w:marLeft w:val="0"/>
          <w:marRight w:val="0"/>
          <w:marTop w:val="0"/>
          <w:marBottom w:val="0"/>
          <w:divBdr>
            <w:top w:val="none" w:sz="0" w:space="0" w:color="auto"/>
            <w:left w:val="none" w:sz="0" w:space="0" w:color="auto"/>
            <w:bottom w:val="none" w:sz="0" w:space="0" w:color="auto"/>
            <w:right w:val="none" w:sz="0" w:space="0" w:color="auto"/>
          </w:divBdr>
          <w:divsChild>
            <w:div w:id="1036857036">
              <w:marLeft w:val="0"/>
              <w:marRight w:val="0"/>
              <w:marTop w:val="0"/>
              <w:marBottom w:val="0"/>
              <w:divBdr>
                <w:top w:val="none" w:sz="0" w:space="0" w:color="auto"/>
                <w:left w:val="none" w:sz="0" w:space="0" w:color="auto"/>
                <w:bottom w:val="none" w:sz="0" w:space="0" w:color="auto"/>
                <w:right w:val="none" w:sz="0" w:space="0" w:color="auto"/>
              </w:divBdr>
            </w:div>
            <w:div w:id="104615840">
              <w:marLeft w:val="0"/>
              <w:marRight w:val="0"/>
              <w:marTop w:val="0"/>
              <w:marBottom w:val="0"/>
              <w:divBdr>
                <w:top w:val="none" w:sz="0" w:space="0" w:color="auto"/>
                <w:left w:val="none" w:sz="0" w:space="0" w:color="auto"/>
                <w:bottom w:val="none" w:sz="0" w:space="0" w:color="auto"/>
                <w:right w:val="none" w:sz="0" w:space="0" w:color="auto"/>
              </w:divBdr>
            </w:div>
            <w:div w:id="1038552299">
              <w:marLeft w:val="0"/>
              <w:marRight w:val="0"/>
              <w:marTop w:val="0"/>
              <w:marBottom w:val="0"/>
              <w:divBdr>
                <w:top w:val="none" w:sz="0" w:space="0" w:color="auto"/>
                <w:left w:val="none" w:sz="0" w:space="0" w:color="auto"/>
                <w:bottom w:val="none" w:sz="0" w:space="0" w:color="auto"/>
                <w:right w:val="none" w:sz="0" w:space="0" w:color="auto"/>
              </w:divBdr>
            </w:div>
            <w:div w:id="609557456">
              <w:marLeft w:val="0"/>
              <w:marRight w:val="0"/>
              <w:marTop w:val="0"/>
              <w:marBottom w:val="0"/>
              <w:divBdr>
                <w:top w:val="none" w:sz="0" w:space="0" w:color="auto"/>
                <w:left w:val="none" w:sz="0" w:space="0" w:color="auto"/>
                <w:bottom w:val="none" w:sz="0" w:space="0" w:color="auto"/>
                <w:right w:val="none" w:sz="0" w:space="0" w:color="auto"/>
              </w:divBdr>
            </w:div>
            <w:div w:id="252863326">
              <w:marLeft w:val="0"/>
              <w:marRight w:val="0"/>
              <w:marTop w:val="0"/>
              <w:marBottom w:val="0"/>
              <w:divBdr>
                <w:top w:val="none" w:sz="0" w:space="0" w:color="auto"/>
                <w:left w:val="none" w:sz="0" w:space="0" w:color="auto"/>
                <w:bottom w:val="none" w:sz="0" w:space="0" w:color="auto"/>
                <w:right w:val="none" w:sz="0" w:space="0" w:color="auto"/>
              </w:divBdr>
            </w:div>
          </w:divsChild>
        </w:div>
        <w:div w:id="657610888">
          <w:marLeft w:val="0"/>
          <w:marRight w:val="0"/>
          <w:marTop w:val="0"/>
          <w:marBottom w:val="0"/>
          <w:divBdr>
            <w:top w:val="none" w:sz="0" w:space="0" w:color="auto"/>
            <w:left w:val="none" w:sz="0" w:space="0" w:color="auto"/>
            <w:bottom w:val="none" w:sz="0" w:space="0" w:color="auto"/>
            <w:right w:val="none" w:sz="0" w:space="0" w:color="auto"/>
          </w:divBdr>
        </w:div>
        <w:div w:id="2004309133">
          <w:marLeft w:val="0"/>
          <w:marRight w:val="0"/>
          <w:marTop w:val="0"/>
          <w:marBottom w:val="0"/>
          <w:divBdr>
            <w:top w:val="none" w:sz="0" w:space="0" w:color="auto"/>
            <w:left w:val="none" w:sz="0" w:space="0" w:color="auto"/>
            <w:bottom w:val="none" w:sz="0" w:space="0" w:color="auto"/>
            <w:right w:val="none" w:sz="0" w:space="0" w:color="auto"/>
          </w:divBdr>
        </w:div>
        <w:div w:id="991253595">
          <w:marLeft w:val="0"/>
          <w:marRight w:val="0"/>
          <w:marTop w:val="0"/>
          <w:marBottom w:val="0"/>
          <w:divBdr>
            <w:top w:val="none" w:sz="0" w:space="0" w:color="auto"/>
            <w:left w:val="none" w:sz="0" w:space="0" w:color="auto"/>
            <w:bottom w:val="none" w:sz="0" w:space="0" w:color="auto"/>
            <w:right w:val="none" w:sz="0" w:space="0" w:color="auto"/>
          </w:divBdr>
        </w:div>
        <w:div w:id="1469788077">
          <w:marLeft w:val="0"/>
          <w:marRight w:val="0"/>
          <w:marTop w:val="0"/>
          <w:marBottom w:val="0"/>
          <w:divBdr>
            <w:top w:val="none" w:sz="0" w:space="0" w:color="auto"/>
            <w:left w:val="none" w:sz="0" w:space="0" w:color="auto"/>
            <w:bottom w:val="none" w:sz="0" w:space="0" w:color="auto"/>
            <w:right w:val="none" w:sz="0" w:space="0" w:color="auto"/>
          </w:divBdr>
        </w:div>
        <w:div w:id="523327452">
          <w:marLeft w:val="0"/>
          <w:marRight w:val="0"/>
          <w:marTop w:val="0"/>
          <w:marBottom w:val="0"/>
          <w:divBdr>
            <w:top w:val="none" w:sz="0" w:space="0" w:color="auto"/>
            <w:left w:val="none" w:sz="0" w:space="0" w:color="auto"/>
            <w:bottom w:val="none" w:sz="0" w:space="0" w:color="auto"/>
            <w:right w:val="none" w:sz="0" w:space="0" w:color="auto"/>
          </w:divBdr>
        </w:div>
        <w:div w:id="1069812279">
          <w:marLeft w:val="0"/>
          <w:marRight w:val="0"/>
          <w:marTop w:val="0"/>
          <w:marBottom w:val="0"/>
          <w:divBdr>
            <w:top w:val="none" w:sz="0" w:space="0" w:color="auto"/>
            <w:left w:val="none" w:sz="0" w:space="0" w:color="auto"/>
            <w:bottom w:val="none" w:sz="0" w:space="0" w:color="auto"/>
            <w:right w:val="none" w:sz="0" w:space="0" w:color="auto"/>
          </w:divBdr>
        </w:div>
        <w:div w:id="1859005584">
          <w:marLeft w:val="0"/>
          <w:marRight w:val="0"/>
          <w:marTop w:val="0"/>
          <w:marBottom w:val="0"/>
          <w:divBdr>
            <w:top w:val="none" w:sz="0" w:space="0" w:color="auto"/>
            <w:left w:val="none" w:sz="0" w:space="0" w:color="auto"/>
            <w:bottom w:val="none" w:sz="0" w:space="0" w:color="auto"/>
            <w:right w:val="none" w:sz="0" w:space="0" w:color="auto"/>
          </w:divBdr>
        </w:div>
        <w:div w:id="726419473">
          <w:marLeft w:val="0"/>
          <w:marRight w:val="0"/>
          <w:marTop w:val="0"/>
          <w:marBottom w:val="0"/>
          <w:divBdr>
            <w:top w:val="none" w:sz="0" w:space="0" w:color="auto"/>
            <w:left w:val="none" w:sz="0" w:space="0" w:color="auto"/>
            <w:bottom w:val="none" w:sz="0" w:space="0" w:color="auto"/>
            <w:right w:val="none" w:sz="0" w:space="0" w:color="auto"/>
          </w:divBdr>
        </w:div>
        <w:div w:id="1681082589">
          <w:marLeft w:val="0"/>
          <w:marRight w:val="0"/>
          <w:marTop w:val="0"/>
          <w:marBottom w:val="0"/>
          <w:divBdr>
            <w:top w:val="none" w:sz="0" w:space="0" w:color="auto"/>
            <w:left w:val="none" w:sz="0" w:space="0" w:color="auto"/>
            <w:bottom w:val="none" w:sz="0" w:space="0" w:color="auto"/>
            <w:right w:val="none" w:sz="0" w:space="0" w:color="auto"/>
          </w:divBdr>
        </w:div>
        <w:div w:id="1373456426">
          <w:marLeft w:val="0"/>
          <w:marRight w:val="0"/>
          <w:marTop w:val="0"/>
          <w:marBottom w:val="0"/>
          <w:divBdr>
            <w:top w:val="none" w:sz="0" w:space="0" w:color="auto"/>
            <w:left w:val="none" w:sz="0" w:space="0" w:color="auto"/>
            <w:bottom w:val="none" w:sz="0" w:space="0" w:color="auto"/>
            <w:right w:val="none" w:sz="0" w:space="0" w:color="auto"/>
          </w:divBdr>
        </w:div>
        <w:div w:id="84541498">
          <w:marLeft w:val="0"/>
          <w:marRight w:val="0"/>
          <w:marTop w:val="0"/>
          <w:marBottom w:val="0"/>
          <w:divBdr>
            <w:top w:val="none" w:sz="0" w:space="0" w:color="auto"/>
            <w:left w:val="none" w:sz="0" w:space="0" w:color="auto"/>
            <w:bottom w:val="none" w:sz="0" w:space="0" w:color="auto"/>
            <w:right w:val="none" w:sz="0" w:space="0" w:color="auto"/>
          </w:divBdr>
        </w:div>
        <w:div w:id="778649509">
          <w:marLeft w:val="0"/>
          <w:marRight w:val="0"/>
          <w:marTop w:val="0"/>
          <w:marBottom w:val="0"/>
          <w:divBdr>
            <w:top w:val="none" w:sz="0" w:space="0" w:color="auto"/>
            <w:left w:val="none" w:sz="0" w:space="0" w:color="auto"/>
            <w:bottom w:val="none" w:sz="0" w:space="0" w:color="auto"/>
            <w:right w:val="none" w:sz="0" w:space="0" w:color="auto"/>
          </w:divBdr>
        </w:div>
        <w:div w:id="787164605">
          <w:marLeft w:val="0"/>
          <w:marRight w:val="0"/>
          <w:marTop w:val="0"/>
          <w:marBottom w:val="0"/>
          <w:divBdr>
            <w:top w:val="none" w:sz="0" w:space="0" w:color="auto"/>
            <w:left w:val="none" w:sz="0" w:space="0" w:color="auto"/>
            <w:bottom w:val="none" w:sz="0" w:space="0" w:color="auto"/>
            <w:right w:val="none" w:sz="0" w:space="0" w:color="auto"/>
          </w:divBdr>
        </w:div>
        <w:div w:id="974675363">
          <w:marLeft w:val="0"/>
          <w:marRight w:val="0"/>
          <w:marTop w:val="0"/>
          <w:marBottom w:val="0"/>
          <w:divBdr>
            <w:top w:val="none" w:sz="0" w:space="0" w:color="auto"/>
            <w:left w:val="none" w:sz="0" w:space="0" w:color="auto"/>
            <w:bottom w:val="none" w:sz="0" w:space="0" w:color="auto"/>
            <w:right w:val="none" w:sz="0" w:space="0" w:color="auto"/>
          </w:divBdr>
        </w:div>
        <w:div w:id="1687636701">
          <w:marLeft w:val="0"/>
          <w:marRight w:val="0"/>
          <w:marTop w:val="0"/>
          <w:marBottom w:val="0"/>
          <w:divBdr>
            <w:top w:val="none" w:sz="0" w:space="0" w:color="auto"/>
            <w:left w:val="none" w:sz="0" w:space="0" w:color="auto"/>
            <w:bottom w:val="none" w:sz="0" w:space="0" w:color="auto"/>
            <w:right w:val="none" w:sz="0" w:space="0" w:color="auto"/>
          </w:divBdr>
        </w:div>
        <w:div w:id="1134906664">
          <w:marLeft w:val="0"/>
          <w:marRight w:val="0"/>
          <w:marTop w:val="0"/>
          <w:marBottom w:val="0"/>
          <w:divBdr>
            <w:top w:val="none" w:sz="0" w:space="0" w:color="auto"/>
            <w:left w:val="none" w:sz="0" w:space="0" w:color="auto"/>
            <w:bottom w:val="none" w:sz="0" w:space="0" w:color="auto"/>
            <w:right w:val="none" w:sz="0" w:space="0" w:color="auto"/>
          </w:divBdr>
          <w:divsChild>
            <w:div w:id="594678928">
              <w:marLeft w:val="0"/>
              <w:marRight w:val="0"/>
              <w:marTop w:val="0"/>
              <w:marBottom w:val="0"/>
              <w:divBdr>
                <w:top w:val="none" w:sz="0" w:space="0" w:color="auto"/>
                <w:left w:val="none" w:sz="0" w:space="0" w:color="auto"/>
                <w:bottom w:val="none" w:sz="0" w:space="0" w:color="auto"/>
                <w:right w:val="none" w:sz="0" w:space="0" w:color="auto"/>
              </w:divBdr>
            </w:div>
            <w:div w:id="166677170">
              <w:marLeft w:val="0"/>
              <w:marRight w:val="0"/>
              <w:marTop w:val="0"/>
              <w:marBottom w:val="0"/>
              <w:divBdr>
                <w:top w:val="none" w:sz="0" w:space="0" w:color="auto"/>
                <w:left w:val="none" w:sz="0" w:space="0" w:color="auto"/>
                <w:bottom w:val="none" w:sz="0" w:space="0" w:color="auto"/>
                <w:right w:val="none" w:sz="0" w:space="0" w:color="auto"/>
              </w:divBdr>
            </w:div>
            <w:div w:id="557060019">
              <w:marLeft w:val="0"/>
              <w:marRight w:val="0"/>
              <w:marTop w:val="0"/>
              <w:marBottom w:val="0"/>
              <w:divBdr>
                <w:top w:val="none" w:sz="0" w:space="0" w:color="auto"/>
                <w:left w:val="none" w:sz="0" w:space="0" w:color="auto"/>
                <w:bottom w:val="none" w:sz="0" w:space="0" w:color="auto"/>
                <w:right w:val="none" w:sz="0" w:space="0" w:color="auto"/>
              </w:divBdr>
            </w:div>
            <w:div w:id="472723649">
              <w:marLeft w:val="0"/>
              <w:marRight w:val="0"/>
              <w:marTop w:val="0"/>
              <w:marBottom w:val="0"/>
              <w:divBdr>
                <w:top w:val="none" w:sz="0" w:space="0" w:color="auto"/>
                <w:left w:val="none" w:sz="0" w:space="0" w:color="auto"/>
                <w:bottom w:val="none" w:sz="0" w:space="0" w:color="auto"/>
                <w:right w:val="none" w:sz="0" w:space="0" w:color="auto"/>
              </w:divBdr>
            </w:div>
            <w:div w:id="855850367">
              <w:marLeft w:val="0"/>
              <w:marRight w:val="0"/>
              <w:marTop w:val="0"/>
              <w:marBottom w:val="0"/>
              <w:divBdr>
                <w:top w:val="none" w:sz="0" w:space="0" w:color="auto"/>
                <w:left w:val="none" w:sz="0" w:space="0" w:color="auto"/>
                <w:bottom w:val="none" w:sz="0" w:space="0" w:color="auto"/>
                <w:right w:val="none" w:sz="0" w:space="0" w:color="auto"/>
              </w:divBdr>
            </w:div>
          </w:divsChild>
        </w:div>
        <w:div w:id="1706632195">
          <w:marLeft w:val="0"/>
          <w:marRight w:val="0"/>
          <w:marTop w:val="0"/>
          <w:marBottom w:val="0"/>
          <w:divBdr>
            <w:top w:val="none" w:sz="0" w:space="0" w:color="auto"/>
            <w:left w:val="none" w:sz="0" w:space="0" w:color="auto"/>
            <w:bottom w:val="none" w:sz="0" w:space="0" w:color="auto"/>
            <w:right w:val="none" w:sz="0" w:space="0" w:color="auto"/>
          </w:divBdr>
          <w:divsChild>
            <w:div w:id="1965307127">
              <w:marLeft w:val="0"/>
              <w:marRight w:val="0"/>
              <w:marTop w:val="0"/>
              <w:marBottom w:val="0"/>
              <w:divBdr>
                <w:top w:val="none" w:sz="0" w:space="0" w:color="auto"/>
                <w:left w:val="none" w:sz="0" w:space="0" w:color="auto"/>
                <w:bottom w:val="none" w:sz="0" w:space="0" w:color="auto"/>
                <w:right w:val="none" w:sz="0" w:space="0" w:color="auto"/>
              </w:divBdr>
            </w:div>
            <w:div w:id="2117018362">
              <w:marLeft w:val="0"/>
              <w:marRight w:val="0"/>
              <w:marTop w:val="0"/>
              <w:marBottom w:val="0"/>
              <w:divBdr>
                <w:top w:val="none" w:sz="0" w:space="0" w:color="auto"/>
                <w:left w:val="none" w:sz="0" w:space="0" w:color="auto"/>
                <w:bottom w:val="none" w:sz="0" w:space="0" w:color="auto"/>
                <w:right w:val="none" w:sz="0" w:space="0" w:color="auto"/>
              </w:divBdr>
            </w:div>
            <w:div w:id="1743288210">
              <w:marLeft w:val="0"/>
              <w:marRight w:val="0"/>
              <w:marTop w:val="0"/>
              <w:marBottom w:val="0"/>
              <w:divBdr>
                <w:top w:val="none" w:sz="0" w:space="0" w:color="auto"/>
                <w:left w:val="none" w:sz="0" w:space="0" w:color="auto"/>
                <w:bottom w:val="none" w:sz="0" w:space="0" w:color="auto"/>
                <w:right w:val="none" w:sz="0" w:space="0" w:color="auto"/>
              </w:divBdr>
            </w:div>
            <w:div w:id="1519276944">
              <w:marLeft w:val="0"/>
              <w:marRight w:val="0"/>
              <w:marTop w:val="0"/>
              <w:marBottom w:val="0"/>
              <w:divBdr>
                <w:top w:val="none" w:sz="0" w:space="0" w:color="auto"/>
                <w:left w:val="none" w:sz="0" w:space="0" w:color="auto"/>
                <w:bottom w:val="none" w:sz="0" w:space="0" w:color="auto"/>
                <w:right w:val="none" w:sz="0" w:space="0" w:color="auto"/>
              </w:divBdr>
            </w:div>
            <w:div w:id="48765793">
              <w:marLeft w:val="0"/>
              <w:marRight w:val="0"/>
              <w:marTop w:val="0"/>
              <w:marBottom w:val="0"/>
              <w:divBdr>
                <w:top w:val="none" w:sz="0" w:space="0" w:color="auto"/>
                <w:left w:val="none" w:sz="0" w:space="0" w:color="auto"/>
                <w:bottom w:val="none" w:sz="0" w:space="0" w:color="auto"/>
                <w:right w:val="none" w:sz="0" w:space="0" w:color="auto"/>
              </w:divBdr>
            </w:div>
          </w:divsChild>
        </w:div>
        <w:div w:id="1211041100">
          <w:marLeft w:val="0"/>
          <w:marRight w:val="0"/>
          <w:marTop w:val="0"/>
          <w:marBottom w:val="0"/>
          <w:divBdr>
            <w:top w:val="none" w:sz="0" w:space="0" w:color="auto"/>
            <w:left w:val="none" w:sz="0" w:space="0" w:color="auto"/>
            <w:bottom w:val="none" w:sz="0" w:space="0" w:color="auto"/>
            <w:right w:val="none" w:sz="0" w:space="0" w:color="auto"/>
          </w:divBdr>
          <w:divsChild>
            <w:div w:id="138959916">
              <w:marLeft w:val="0"/>
              <w:marRight w:val="0"/>
              <w:marTop w:val="0"/>
              <w:marBottom w:val="0"/>
              <w:divBdr>
                <w:top w:val="none" w:sz="0" w:space="0" w:color="auto"/>
                <w:left w:val="none" w:sz="0" w:space="0" w:color="auto"/>
                <w:bottom w:val="none" w:sz="0" w:space="0" w:color="auto"/>
                <w:right w:val="none" w:sz="0" w:space="0" w:color="auto"/>
              </w:divBdr>
            </w:div>
            <w:div w:id="699548306">
              <w:marLeft w:val="0"/>
              <w:marRight w:val="0"/>
              <w:marTop w:val="0"/>
              <w:marBottom w:val="0"/>
              <w:divBdr>
                <w:top w:val="none" w:sz="0" w:space="0" w:color="auto"/>
                <w:left w:val="none" w:sz="0" w:space="0" w:color="auto"/>
                <w:bottom w:val="none" w:sz="0" w:space="0" w:color="auto"/>
                <w:right w:val="none" w:sz="0" w:space="0" w:color="auto"/>
              </w:divBdr>
            </w:div>
            <w:div w:id="194083763">
              <w:marLeft w:val="0"/>
              <w:marRight w:val="0"/>
              <w:marTop w:val="0"/>
              <w:marBottom w:val="0"/>
              <w:divBdr>
                <w:top w:val="none" w:sz="0" w:space="0" w:color="auto"/>
                <w:left w:val="none" w:sz="0" w:space="0" w:color="auto"/>
                <w:bottom w:val="none" w:sz="0" w:space="0" w:color="auto"/>
                <w:right w:val="none" w:sz="0" w:space="0" w:color="auto"/>
              </w:divBdr>
            </w:div>
            <w:div w:id="945386689">
              <w:marLeft w:val="0"/>
              <w:marRight w:val="0"/>
              <w:marTop w:val="0"/>
              <w:marBottom w:val="0"/>
              <w:divBdr>
                <w:top w:val="none" w:sz="0" w:space="0" w:color="auto"/>
                <w:left w:val="none" w:sz="0" w:space="0" w:color="auto"/>
                <w:bottom w:val="none" w:sz="0" w:space="0" w:color="auto"/>
                <w:right w:val="none" w:sz="0" w:space="0" w:color="auto"/>
              </w:divBdr>
            </w:div>
            <w:div w:id="797382339">
              <w:marLeft w:val="0"/>
              <w:marRight w:val="0"/>
              <w:marTop w:val="0"/>
              <w:marBottom w:val="0"/>
              <w:divBdr>
                <w:top w:val="none" w:sz="0" w:space="0" w:color="auto"/>
                <w:left w:val="none" w:sz="0" w:space="0" w:color="auto"/>
                <w:bottom w:val="none" w:sz="0" w:space="0" w:color="auto"/>
                <w:right w:val="none" w:sz="0" w:space="0" w:color="auto"/>
              </w:divBdr>
            </w:div>
          </w:divsChild>
        </w:div>
        <w:div w:id="28993070">
          <w:marLeft w:val="0"/>
          <w:marRight w:val="0"/>
          <w:marTop w:val="0"/>
          <w:marBottom w:val="0"/>
          <w:divBdr>
            <w:top w:val="none" w:sz="0" w:space="0" w:color="auto"/>
            <w:left w:val="none" w:sz="0" w:space="0" w:color="auto"/>
            <w:bottom w:val="none" w:sz="0" w:space="0" w:color="auto"/>
            <w:right w:val="none" w:sz="0" w:space="0" w:color="auto"/>
          </w:divBdr>
          <w:divsChild>
            <w:div w:id="1242518964">
              <w:marLeft w:val="0"/>
              <w:marRight w:val="0"/>
              <w:marTop w:val="0"/>
              <w:marBottom w:val="0"/>
              <w:divBdr>
                <w:top w:val="none" w:sz="0" w:space="0" w:color="auto"/>
                <w:left w:val="none" w:sz="0" w:space="0" w:color="auto"/>
                <w:bottom w:val="none" w:sz="0" w:space="0" w:color="auto"/>
                <w:right w:val="none" w:sz="0" w:space="0" w:color="auto"/>
              </w:divBdr>
            </w:div>
            <w:div w:id="984090395">
              <w:marLeft w:val="0"/>
              <w:marRight w:val="0"/>
              <w:marTop w:val="0"/>
              <w:marBottom w:val="0"/>
              <w:divBdr>
                <w:top w:val="none" w:sz="0" w:space="0" w:color="auto"/>
                <w:left w:val="none" w:sz="0" w:space="0" w:color="auto"/>
                <w:bottom w:val="none" w:sz="0" w:space="0" w:color="auto"/>
                <w:right w:val="none" w:sz="0" w:space="0" w:color="auto"/>
              </w:divBdr>
            </w:div>
            <w:div w:id="1090202955">
              <w:marLeft w:val="0"/>
              <w:marRight w:val="0"/>
              <w:marTop w:val="0"/>
              <w:marBottom w:val="0"/>
              <w:divBdr>
                <w:top w:val="none" w:sz="0" w:space="0" w:color="auto"/>
                <w:left w:val="none" w:sz="0" w:space="0" w:color="auto"/>
                <w:bottom w:val="none" w:sz="0" w:space="0" w:color="auto"/>
                <w:right w:val="none" w:sz="0" w:space="0" w:color="auto"/>
              </w:divBdr>
            </w:div>
            <w:div w:id="1789621538">
              <w:marLeft w:val="0"/>
              <w:marRight w:val="0"/>
              <w:marTop w:val="0"/>
              <w:marBottom w:val="0"/>
              <w:divBdr>
                <w:top w:val="none" w:sz="0" w:space="0" w:color="auto"/>
                <w:left w:val="none" w:sz="0" w:space="0" w:color="auto"/>
                <w:bottom w:val="none" w:sz="0" w:space="0" w:color="auto"/>
                <w:right w:val="none" w:sz="0" w:space="0" w:color="auto"/>
              </w:divBdr>
            </w:div>
            <w:div w:id="135730197">
              <w:marLeft w:val="0"/>
              <w:marRight w:val="0"/>
              <w:marTop w:val="0"/>
              <w:marBottom w:val="0"/>
              <w:divBdr>
                <w:top w:val="none" w:sz="0" w:space="0" w:color="auto"/>
                <w:left w:val="none" w:sz="0" w:space="0" w:color="auto"/>
                <w:bottom w:val="none" w:sz="0" w:space="0" w:color="auto"/>
                <w:right w:val="none" w:sz="0" w:space="0" w:color="auto"/>
              </w:divBdr>
            </w:div>
          </w:divsChild>
        </w:div>
        <w:div w:id="1756004343">
          <w:marLeft w:val="0"/>
          <w:marRight w:val="0"/>
          <w:marTop w:val="0"/>
          <w:marBottom w:val="0"/>
          <w:divBdr>
            <w:top w:val="none" w:sz="0" w:space="0" w:color="auto"/>
            <w:left w:val="none" w:sz="0" w:space="0" w:color="auto"/>
            <w:bottom w:val="none" w:sz="0" w:space="0" w:color="auto"/>
            <w:right w:val="none" w:sz="0" w:space="0" w:color="auto"/>
          </w:divBdr>
          <w:divsChild>
            <w:div w:id="602880821">
              <w:marLeft w:val="0"/>
              <w:marRight w:val="0"/>
              <w:marTop w:val="0"/>
              <w:marBottom w:val="0"/>
              <w:divBdr>
                <w:top w:val="none" w:sz="0" w:space="0" w:color="auto"/>
                <w:left w:val="none" w:sz="0" w:space="0" w:color="auto"/>
                <w:bottom w:val="none" w:sz="0" w:space="0" w:color="auto"/>
                <w:right w:val="none" w:sz="0" w:space="0" w:color="auto"/>
              </w:divBdr>
            </w:div>
            <w:div w:id="1942256106">
              <w:marLeft w:val="0"/>
              <w:marRight w:val="0"/>
              <w:marTop w:val="0"/>
              <w:marBottom w:val="0"/>
              <w:divBdr>
                <w:top w:val="none" w:sz="0" w:space="0" w:color="auto"/>
                <w:left w:val="none" w:sz="0" w:space="0" w:color="auto"/>
                <w:bottom w:val="none" w:sz="0" w:space="0" w:color="auto"/>
                <w:right w:val="none" w:sz="0" w:space="0" w:color="auto"/>
              </w:divBdr>
            </w:div>
            <w:div w:id="980616619">
              <w:marLeft w:val="0"/>
              <w:marRight w:val="0"/>
              <w:marTop w:val="0"/>
              <w:marBottom w:val="0"/>
              <w:divBdr>
                <w:top w:val="none" w:sz="0" w:space="0" w:color="auto"/>
                <w:left w:val="none" w:sz="0" w:space="0" w:color="auto"/>
                <w:bottom w:val="none" w:sz="0" w:space="0" w:color="auto"/>
                <w:right w:val="none" w:sz="0" w:space="0" w:color="auto"/>
              </w:divBdr>
            </w:div>
            <w:div w:id="65226815">
              <w:marLeft w:val="0"/>
              <w:marRight w:val="0"/>
              <w:marTop w:val="0"/>
              <w:marBottom w:val="0"/>
              <w:divBdr>
                <w:top w:val="none" w:sz="0" w:space="0" w:color="auto"/>
                <w:left w:val="none" w:sz="0" w:space="0" w:color="auto"/>
                <w:bottom w:val="none" w:sz="0" w:space="0" w:color="auto"/>
                <w:right w:val="none" w:sz="0" w:space="0" w:color="auto"/>
              </w:divBdr>
            </w:div>
            <w:div w:id="1543129546">
              <w:marLeft w:val="0"/>
              <w:marRight w:val="0"/>
              <w:marTop w:val="0"/>
              <w:marBottom w:val="0"/>
              <w:divBdr>
                <w:top w:val="none" w:sz="0" w:space="0" w:color="auto"/>
                <w:left w:val="none" w:sz="0" w:space="0" w:color="auto"/>
                <w:bottom w:val="none" w:sz="0" w:space="0" w:color="auto"/>
                <w:right w:val="none" w:sz="0" w:space="0" w:color="auto"/>
              </w:divBdr>
            </w:div>
          </w:divsChild>
        </w:div>
        <w:div w:id="1095710133">
          <w:marLeft w:val="0"/>
          <w:marRight w:val="0"/>
          <w:marTop w:val="0"/>
          <w:marBottom w:val="0"/>
          <w:divBdr>
            <w:top w:val="none" w:sz="0" w:space="0" w:color="auto"/>
            <w:left w:val="none" w:sz="0" w:space="0" w:color="auto"/>
            <w:bottom w:val="none" w:sz="0" w:space="0" w:color="auto"/>
            <w:right w:val="none" w:sz="0" w:space="0" w:color="auto"/>
          </w:divBdr>
          <w:divsChild>
            <w:div w:id="2034840664">
              <w:marLeft w:val="0"/>
              <w:marRight w:val="0"/>
              <w:marTop w:val="0"/>
              <w:marBottom w:val="0"/>
              <w:divBdr>
                <w:top w:val="none" w:sz="0" w:space="0" w:color="auto"/>
                <w:left w:val="none" w:sz="0" w:space="0" w:color="auto"/>
                <w:bottom w:val="none" w:sz="0" w:space="0" w:color="auto"/>
                <w:right w:val="none" w:sz="0" w:space="0" w:color="auto"/>
              </w:divBdr>
            </w:div>
            <w:div w:id="908733836">
              <w:marLeft w:val="0"/>
              <w:marRight w:val="0"/>
              <w:marTop w:val="0"/>
              <w:marBottom w:val="0"/>
              <w:divBdr>
                <w:top w:val="none" w:sz="0" w:space="0" w:color="auto"/>
                <w:left w:val="none" w:sz="0" w:space="0" w:color="auto"/>
                <w:bottom w:val="none" w:sz="0" w:space="0" w:color="auto"/>
                <w:right w:val="none" w:sz="0" w:space="0" w:color="auto"/>
              </w:divBdr>
            </w:div>
            <w:div w:id="2055428276">
              <w:marLeft w:val="0"/>
              <w:marRight w:val="0"/>
              <w:marTop w:val="0"/>
              <w:marBottom w:val="0"/>
              <w:divBdr>
                <w:top w:val="none" w:sz="0" w:space="0" w:color="auto"/>
                <w:left w:val="none" w:sz="0" w:space="0" w:color="auto"/>
                <w:bottom w:val="none" w:sz="0" w:space="0" w:color="auto"/>
                <w:right w:val="none" w:sz="0" w:space="0" w:color="auto"/>
              </w:divBdr>
            </w:div>
            <w:div w:id="220598969">
              <w:marLeft w:val="0"/>
              <w:marRight w:val="0"/>
              <w:marTop w:val="0"/>
              <w:marBottom w:val="0"/>
              <w:divBdr>
                <w:top w:val="none" w:sz="0" w:space="0" w:color="auto"/>
                <w:left w:val="none" w:sz="0" w:space="0" w:color="auto"/>
                <w:bottom w:val="none" w:sz="0" w:space="0" w:color="auto"/>
                <w:right w:val="none" w:sz="0" w:space="0" w:color="auto"/>
              </w:divBdr>
            </w:div>
            <w:div w:id="710955576">
              <w:marLeft w:val="0"/>
              <w:marRight w:val="0"/>
              <w:marTop w:val="0"/>
              <w:marBottom w:val="0"/>
              <w:divBdr>
                <w:top w:val="none" w:sz="0" w:space="0" w:color="auto"/>
                <w:left w:val="none" w:sz="0" w:space="0" w:color="auto"/>
                <w:bottom w:val="none" w:sz="0" w:space="0" w:color="auto"/>
                <w:right w:val="none" w:sz="0" w:space="0" w:color="auto"/>
              </w:divBdr>
            </w:div>
          </w:divsChild>
        </w:div>
        <w:div w:id="1074618876">
          <w:marLeft w:val="0"/>
          <w:marRight w:val="0"/>
          <w:marTop w:val="0"/>
          <w:marBottom w:val="0"/>
          <w:divBdr>
            <w:top w:val="none" w:sz="0" w:space="0" w:color="auto"/>
            <w:left w:val="none" w:sz="0" w:space="0" w:color="auto"/>
            <w:bottom w:val="none" w:sz="0" w:space="0" w:color="auto"/>
            <w:right w:val="none" w:sz="0" w:space="0" w:color="auto"/>
          </w:divBdr>
          <w:divsChild>
            <w:div w:id="2041347808">
              <w:marLeft w:val="0"/>
              <w:marRight w:val="0"/>
              <w:marTop w:val="0"/>
              <w:marBottom w:val="0"/>
              <w:divBdr>
                <w:top w:val="none" w:sz="0" w:space="0" w:color="auto"/>
                <w:left w:val="none" w:sz="0" w:space="0" w:color="auto"/>
                <w:bottom w:val="none" w:sz="0" w:space="0" w:color="auto"/>
                <w:right w:val="none" w:sz="0" w:space="0" w:color="auto"/>
              </w:divBdr>
            </w:div>
            <w:div w:id="252322969">
              <w:marLeft w:val="0"/>
              <w:marRight w:val="0"/>
              <w:marTop w:val="0"/>
              <w:marBottom w:val="0"/>
              <w:divBdr>
                <w:top w:val="none" w:sz="0" w:space="0" w:color="auto"/>
                <w:left w:val="none" w:sz="0" w:space="0" w:color="auto"/>
                <w:bottom w:val="none" w:sz="0" w:space="0" w:color="auto"/>
                <w:right w:val="none" w:sz="0" w:space="0" w:color="auto"/>
              </w:divBdr>
            </w:div>
            <w:div w:id="1410736838">
              <w:marLeft w:val="0"/>
              <w:marRight w:val="0"/>
              <w:marTop w:val="0"/>
              <w:marBottom w:val="0"/>
              <w:divBdr>
                <w:top w:val="none" w:sz="0" w:space="0" w:color="auto"/>
                <w:left w:val="none" w:sz="0" w:space="0" w:color="auto"/>
                <w:bottom w:val="none" w:sz="0" w:space="0" w:color="auto"/>
                <w:right w:val="none" w:sz="0" w:space="0" w:color="auto"/>
              </w:divBdr>
            </w:div>
            <w:div w:id="1562861592">
              <w:marLeft w:val="0"/>
              <w:marRight w:val="0"/>
              <w:marTop w:val="0"/>
              <w:marBottom w:val="0"/>
              <w:divBdr>
                <w:top w:val="none" w:sz="0" w:space="0" w:color="auto"/>
                <w:left w:val="none" w:sz="0" w:space="0" w:color="auto"/>
                <w:bottom w:val="none" w:sz="0" w:space="0" w:color="auto"/>
                <w:right w:val="none" w:sz="0" w:space="0" w:color="auto"/>
              </w:divBdr>
            </w:div>
            <w:div w:id="1546134385">
              <w:marLeft w:val="0"/>
              <w:marRight w:val="0"/>
              <w:marTop w:val="0"/>
              <w:marBottom w:val="0"/>
              <w:divBdr>
                <w:top w:val="none" w:sz="0" w:space="0" w:color="auto"/>
                <w:left w:val="none" w:sz="0" w:space="0" w:color="auto"/>
                <w:bottom w:val="none" w:sz="0" w:space="0" w:color="auto"/>
                <w:right w:val="none" w:sz="0" w:space="0" w:color="auto"/>
              </w:divBdr>
            </w:div>
          </w:divsChild>
        </w:div>
        <w:div w:id="1306355518">
          <w:marLeft w:val="0"/>
          <w:marRight w:val="0"/>
          <w:marTop w:val="0"/>
          <w:marBottom w:val="0"/>
          <w:divBdr>
            <w:top w:val="none" w:sz="0" w:space="0" w:color="auto"/>
            <w:left w:val="none" w:sz="0" w:space="0" w:color="auto"/>
            <w:bottom w:val="none" w:sz="0" w:space="0" w:color="auto"/>
            <w:right w:val="none" w:sz="0" w:space="0" w:color="auto"/>
          </w:divBdr>
          <w:divsChild>
            <w:div w:id="303891748">
              <w:marLeft w:val="0"/>
              <w:marRight w:val="0"/>
              <w:marTop w:val="0"/>
              <w:marBottom w:val="0"/>
              <w:divBdr>
                <w:top w:val="none" w:sz="0" w:space="0" w:color="auto"/>
                <w:left w:val="none" w:sz="0" w:space="0" w:color="auto"/>
                <w:bottom w:val="none" w:sz="0" w:space="0" w:color="auto"/>
                <w:right w:val="none" w:sz="0" w:space="0" w:color="auto"/>
              </w:divBdr>
            </w:div>
            <w:div w:id="734012186">
              <w:marLeft w:val="0"/>
              <w:marRight w:val="0"/>
              <w:marTop w:val="0"/>
              <w:marBottom w:val="0"/>
              <w:divBdr>
                <w:top w:val="none" w:sz="0" w:space="0" w:color="auto"/>
                <w:left w:val="none" w:sz="0" w:space="0" w:color="auto"/>
                <w:bottom w:val="none" w:sz="0" w:space="0" w:color="auto"/>
                <w:right w:val="none" w:sz="0" w:space="0" w:color="auto"/>
              </w:divBdr>
            </w:div>
            <w:div w:id="1081214625">
              <w:marLeft w:val="0"/>
              <w:marRight w:val="0"/>
              <w:marTop w:val="0"/>
              <w:marBottom w:val="0"/>
              <w:divBdr>
                <w:top w:val="none" w:sz="0" w:space="0" w:color="auto"/>
                <w:left w:val="none" w:sz="0" w:space="0" w:color="auto"/>
                <w:bottom w:val="none" w:sz="0" w:space="0" w:color="auto"/>
                <w:right w:val="none" w:sz="0" w:space="0" w:color="auto"/>
              </w:divBdr>
            </w:div>
            <w:div w:id="889338325">
              <w:marLeft w:val="0"/>
              <w:marRight w:val="0"/>
              <w:marTop w:val="0"/>
              <w:marBottom w:val="0"/>
              <w:divBdr>
                <w:top w:val="none" w:sz="0" w:space="0" w:color="auto"/>
                <w:left w:val="none" w:sz="0" w:space="0" w:color="auto"/>
                <w:bottom w:val="none" w:sz="0" w:space="0" w:color="auto"/>
                <w:right w:val="none" w:sz="0" w:space="0" w:color="auto"/>
              </w:divBdr>
            </w:div>
            <w:div w:id="1724868587">
              <w:marLeft w:val="0"/>
              <w:marRight w:val="0"/>
              <w:marTop w:val="0"/>
              <w:marBottom w:val="0"/>
              <w:divBdr>
                <w:top w:val="none" w:sz="0" w:space="0" w:color="auto"/>
                <w:left w:val="none" w:sz="0" w:space="0" w:color="auto"/>
                <w:bottom w:val="none" w:sz="0" w:space="0" w:color="auto"/>
                <w:right w:val="none" w:sz="0" w:space="0" w:color="auto"/>
              </w:divBdr>
            </w:div>
          </w:divsChild>
        </w:div>
        <w:div w:id="1217550879">
          <w:marLeft w:val="0"/>
          <w:marRight w:val="0"/>
          <w:marTop w:val="0"/>
          <w:marBottom w:val="0"/>
          <w:divBdr>
            <w:top w:val="none" w:sz="0" w:space="0" w:color="auto"/>
            <w:left w:val="none" w:sz="0" w:space="0" w:color="auto"/>
            <w:bottom w:val="none" w:sz="0" w:space="0" w:color="auto"/>
            <w:right w:val="none" w:sz="0" w:space="0" w:color="auto"/>
          </w:divBdr>
          <w:divsChild>
            <w:div w:id="1073629082">
              <w:marLeft w:val="0"/>
              <w:marRight w:val="0"/>
              <w:marTop w:val="0"/>
              <w:marBottom w:val="0"/>
              <w:divBdr>
                <w:top w:val="none" w:sz="0" w:space="0" w:color="auto"/>
                <w:left w:val="none" w:sz="0" w:space="0" w:color="auto"/>
                <w:bottom w:val="none" w:sz="0" w:space="0" w:color="auto"/>
                <w:right w:val="none" w:sz="0" w:space="0" w:color="auto"/>
              </w:divBdr>
            </w:div>
            <w:div w:id="2066174158">
              <w:marLeft w:val="0"/>
              <w:marRight w:val="0"/>
              <w:marTop w:val="0"/>
              <w:marBottom w:val="0"/>
              <w:divBdr>
                <w:top w:val="none" w:sz="0" w:space="0" w:color="auto"/>
                <w:left w:val="none" w:sz="0" w:space="0" w:color="auto"/>
                <w:bottom w:val="none" w:sz="0" w:space="0" w:color="auto"/>
                <w:right w:val="none" w:sz="0" w:space="0" w:color="auto"/>
              </w:divBdr>
            </w:div>
            <w:div w:id="465973459">
              <w:marLeft w:val="0"/>
              <w:marRight w:val="0"/>
              <w:marTop w:val="0"/>
              <w:marBottom w:val="0"/>
              <w:divBdr>
                <w:top w:val="none" w:sz="0" w:space="0" w:color="auto"/>
                <w:left w:val="none" w:sz="0" w:space="0" w:color="auto"/>
                <w:bottom w:val="none" w:sz="0" w:space="0" w:color="auto"/>
                <w:right w:val="none" w:sz="0" w:space="0" w:color="auto"/>
              </w:divBdr>
            </w:div>
            <w:div w:id="2075230062">
              <w:marLeft w:val="0"/>
              <w:marRight w:val="0"/>
              <w:marTop w:val="0"/>
              <w:marBottom w:val="0"/>
              <w:divBdr>
                <w:top w:val="none" w:sz="0" w:space="0" w:color="auto"/>
                <w:left w:val="none" w:sz="0" w:space="0" w:color="auto"/>
                <w:bottom w:val="none" w:sz="0" w:space="0" w:color="auto"/>
                <w:right w:val="none" w:sz="0" w:space="0" w:color="auto"/>
              </w:divBdr>
            </w:div>
            <w:div w:id="1261841386">
              <w:marLeft w:val="0"/>
              <w:marRight w:val="0"/>
              <w:marTop w:val="0"/>
              <w:marBottom w:val="0"/>
              <w:divBdr>
                <w:top w:val="none" w:sz="0" w:space="0" w:color="auto"/>
                <w:left w:val="none" w:sz="0" w:space="0" w:color="auto"/>
                <w:bottom w:val="none" w:sz="0" w:space="0" w:color="auto"/>
                <w:right w:val="none" w:sz="0" w:space="0" w:color="auto"/>
              </w:divBdr>
            </w:div>
          </w:divsChild>
        </w:div>
        <w:div w:id="2010910777">
          <w:marLeft w:val="0"/>
          <w:marRight w:val="0"/>
          <w:marTop w:val="0"/>
          <w:marBottom w:val="0"/>
          <w:divBdr>
            <w:top w:val="none" w:sz="0" w:space="0" w:color="auto"/>
            <w:left w:val="none" w:sz="0" w:space="0" w:color="auto"/>
            <w:bottom w:val="none" w:sz="0" w:space="0" w:color="auto"/>
            <w:right w:val="none" w:sz="0" w:space="0" w:color="auto"/>
          </w:divBdr>
          <w:divsChild>
            <w:div w:id="1174732917">
              <w:marLeft w:val="0"/>
              <w:marRight w:val="0"/>
              <w:marTop w:val="0"/>
              <w:marBottom w:val="0"/>
              <w:divBdr>
                <w:top w:val="none" w:sz="0" w:space="0" w:color="auto"/>
                <w:left w:val="none" w:sz="0" w:space="0" w:color="auto"/>
                <w:bottom w:val="none" w:sz="0" w:space="0" w:color="auto"/>
                <w:right w:val="none" w:sz="0" w:space="0" w:color="auto"/>
              </w:divBdr>
            </w:div>
            <w:div w:id="383991999">
              <w:marLeft w:val="0"/>
              <w:marRight w:val="0"/>
              <w:marTop w:val="0"/>
              <w:marBottom w:val="0"/>
              <w:divBdr>
                <w:top w:val="none" w:sz="0" w:space="0" w:color="auto"/>
                <w:left w:val="none" w:sz="0" w:space="0" w:color="auto"/>
                <w:bottom w:val="none" w:sz="0" w:space="0" w:color="auto"/>
                <w:right w:val="none" w:sz="0" w:space="0" w:color="auto"/>
              </w:divBdr>
            </w:div>
            <w:div w:id="2019308359">
              <w:marLeft w:val="0"/>
              <w:marRight w:val="0"/>
              <w:marTop w:val="0"/>
              <w:marBottom w:val="0"/>
              <w:divBdr>
                <w:top w:val="none" w:sz="0" w:space="0" w:color="auto"/>
                <w:left w:val="none" w:sz="0" w:space="0" w:color="auto"/>
                <w:bottom w:val="none" w:sz="0" w:space="0" w:color="auto"/>
                <w:right w:val="none" w:sz="0" w:space="0" w:color="auto"/>
              </w:divBdr>
            </w:div>
            <w:div w:id="679233847">
              <w:marLeft w:val="0"/>
              <w:marRight w:val="0"/>
              <w:marTop w:val="0"/>
              <w:marBottom w:val="0"/>
              <w:divBdr>
                <w:top w:val="none" w:sz="0" w:space="0" w:color="auto"/>
                <w:left w:val="none" w:sz="0" w:space="0" w:color="auto"/>
                <w:bottom w:val="none" w:sz="0" w:space="0" w:color="auto"/>
                <w:right w:val="none" w:sz="0" w:space="0" w:color="auto"/>
              </w:divBdr>
            </w:div>
            <w:div w:id="26488862">
              <w:marLeft w:val="0"/>
              <w:marRight w:val="0"/>
              <w:marTop w:val="0"/>
              <w:marBottom w:val="0"/>
              <w:divBdr>
                <w:top w:val="none" w:sz="0" w:space="0" w:color="auto"/>
                <w:left w:val="none" w:sz="0" w:space="0" w:color="auto"/>
                <w:bottom w:val="none" w:sz="0" w:space="0" w:color="auto"/>
                <w:right w:val="none" w:sz="0" w:space="0" w:color="auto"/>
              </w:divBdr>
            </w:div>
          </w:divsChild>
        </w:div>
        <w:div w:id="1757940118">
          <w:marLeft w:val="0"/>
          <w:marRight w:val="0"/>
          <w:marTop w:val="0"/>
          <w:marBottom w:val="0"/>
          <w:divBdr>
            <w:top w:val="none" w:sz="0" w:space="0" w:color="auto"/>
            <w:left w:val="none" w:sz="0" w:space="0" w:color="auto"/>
            <w:bottom w:val="none" w:sz="0" w:space="0" w:color="auto"/>
            <w:right w:val="none" w:sz="0" w:space="0" w:color="auto"/>
          </w:divBdr>
          <w:divsChild>
            <w:div w:id="978146457">
              <w:marLeft w:val="0"/>
              <w:marRight w:val="0"/>
              <w:marTop w:val="0"/>
              <w:marBottom w:val="0"/>
              <w:divBdr>
                <w:top w:val="none" w:sz="0" w:space="0" w:color="auto"/>
                <w:left w:val="none" w:sz="0" w:space="0" w:color="auto"/>
                <w:bottom w:val="none" w:sz="0" w:space="0" w:color="auto"/>
                <w:right w:val="none" w:sz="0" w:space="0" w:color="auto"/>
              </w:divBdr>
            </w:div>
            <w:div w:id="387607223">
              <w:marLeft w:val="0"/>
              <w:marRight w:val="0"/>
              <w:marTop w:val="0"/>
              <w:marBottom w:val="0"/>
              <w:divBdr>
                <w:top w:val="none" w:sz="0" w:space="0" w:color="auto"/>
                <w:left w:val="none" w:sz="0" w:space="0" w:color="auto"/>
                <w:bottom w:val="none" w:sz="0" w:space="0" w:color="auto"/>
                <w:right w:val="none" w:sz="0" w:space="0" w:color="auto"/>
              </w:divBdr>
            </w:div>
            <w:div w:id="346641672">
              <w:marLeft w:val="0"/>
              <w:marRight w:val="0"/>
              <w:marTop w:val="0"/>
              <w:marBottom w:val="0"/>
              <w:divBdr>
                <w:top w:val="none" w:sz="0" w:space="0" w:color="auto"/>
                <w:left w:val="none" w:sz="0" w:space="0" w:color="auto"/>
                <w:bottom w:val="none" w:sz="0" w:space="0" w:color="auto"/>
                <w:right w:val="none" w:sz="0" w:space="0" w:color="auto"/>
              </w:divBdr>
            </w:div>
            <w:div w:id="1174028395">
              <w:marLeft w:val="0"/>
              <w:marRight w:val="0"/>
              <w:marTop w:val="0"/>
              <w:marBottom w:val="0"/>
              <w:divBdr>
                <w:top w:val="none" w:sz="0" w:space="0" w:color="auto"/>
                <w:left w:val="none" w:sz="0" w:space="0" w:color="auto"/>
                <w:bottom w:val="none" w:sz="0" w:space="0" w:color="auto"/>
                <w:right w:val="none" w:sz="0" w:space="0" w:color="auto"/>
              </w:divBdr>
            </w:div>
            <w:div w:id="244338266">
              <w:marLeft w:val="0"/>
              <w:marRight w:val="0"/>
              <w:marTop w:val="0"/>
              <w:marBottom w:val="0"/>
              <w:divBdr>
                <w:top w:val="none" w:sz="0" w:space="0" w:color="auto"/>
                <w:left w:val="none" w:sz="0" w:space="0" w:color="auto"/>
                <w:bottom w:val="none" w:sz="0" w:space="0" w:color="auto"/>
                <w:right w:val="none" w:sz="0" w:space="0" w:color="auto"/>
              </w:divBdr>
            </w:div>
          </w:divsChild>
        </w:div>
        <w:div w:id="65616861">
          <w:marLeft w:val="0"/>
          <w:marRight w:val="0"/>
          <w:marTop w:val="0"/>
          <w:marBottom w:val="0"/>
          <w:divBdr>
            <w:top w:val="none" w:sz="0" w:space="0" w:color="auto"/>
            <w:left w:val="none" w:sz="0" w:space="0" w:color="auto"/>
            <w:bottom w:val="none" w:sz="0" w:space="0" w:color="auto"/>
            <w:right w:val="none" w:sz="0" w:space="0" w:color="auto"/>
          </w:divBdr>
          <w:divsChild>
            <w:div w:id="458693436">
              <w:marLeft w:val="0"/>
              <w:marRight w:val="0"/>
              <w:marTop w:val="0"/>
              <w:marBottom w:val="0"/>
              <w:divBdr>
                <w:top w:val="none" w:sz="0" w:space="0" w:color="auto"/>
                <w:left w:val="none" w:sz="0" w:space="0" w:color="auto"/>
                <w:bottom w:val="none" w:sz="0" w:space="0" w:color="auto"/>
                <w:right w:val="none" w:sz="0" w:space="0" w:color="auto"/>
              </w:divBdr>
            </w:div>
            <w:div w:id="489370408">
              <w:marLeft w:val="0"/>
              <w:marRight w:val="0"/>
              <w:marTop w:val="0"/>
              <w:marBottom w:val="0"/>
              <w:divBdr>
                <w:top w:val="none" w:sz="0" w:space="0" w:color="auto"/>
                <w:left w:val="none" w:sz="0" w:space="0" w:color="auto"/>
                <w:bottom w:val="none" w:sz="0" w:space="0" w:color="auto"/>
                <w:right w:val="none" w:sz="0" w:space="0" w:color="auto"/>
              </w:divBdr>
            </w:div>
            <w:div w:id="960381476">
              <w:marLeft w:val="0"/>
              <w:marRight w:val="0"/>
              <w:marTop w:val="0"/>
              <w:marBottom w:val="0"/>
              <w:divBdr>
                <w:top w:val="none" w:sz="0" w:space="0" w:color="auto"/>
                <w:left w:val="none" w:sz="0" w:space="0" w:color="auto"/>
                <w:bottom w:val="none" w:sz="0" w:space="0" w:color="auto"/>
                <w:right w:val="none" w:sz="0" w:space="0" w:color="auto"/>
              </w:divBdr>
            </w:div>
            <w:div w:id="349062192">
              <w:marLeft w:val="0"/>
              <w:marRight w:val="0"/>
              <w:marTop w:val="0"/>
              <w:marBottom w:val="0"/>
              <w:divBdr>
                <w:top w:val="none" w:sz="0" w:space="0" w:color="auto"/>
                <w:left w:val="none" w:sz="0" w:space="0" w:color="auto"/>
                <w:bottom w:val="none" w:sz="0" w:space="0" w:color="auto"/>
                <w:right w:val="none" w:sz="0" w:space="0" w:color="auto"/>
              </w:divBdr>
            </w:div>
            <w:div w:id="336159284">
              <w:marLeft w:val="0"/>
              <w:marRight w:val="0"/>
              <w:marTop w:val="0"/>
              <w:marBottom w:val="0"/>
              <w:divBdr>
                <w:top w:val="none" w:sz="0" w:space="0" w:color="auto"/>
                <w:left w:val="none" w:sz="0" w:space="0" w:color="auto"/>
                <w:bottom w:val="none" w:sz="0" w:space="0" w:color="auto"/>
                <w:right w:val="none" w:sz="0" w:space="0" w:color="auto"/>
              </w:divBdr>
            </w:div>
          </w:divsChild>
        </w:div>
        <w:div w:id="499348671">
          <w:marLeft w:val="0"/>
          <w:marRight w:val="0"/>
          <w:marTop w:val="0"/>
          <w:marBottom w:val="0"/>
          <w:divBdr>
            <w:top w:val="none" w:sz="0" w:space="0" w:color="auto"/>
            <w:left w:val="none" w:sz="0" w:space="0" w:color="auto"/>
            <w:bottom w:val="none" w:sz="0" w:space="0" w:color="auto"/>
            <w:right w:val="none" w:sz="0" w:space="0" w:color="auto"/>
          </w:divBdr>
        </w:div>
        <w:div w:id="2024435984">
          <w:marLeft w:val="0"/>
          <w:marRight w:val="0"/>
          <w:marTop w:val="0"/>
          <w:marBottom w:val="0"/>
          <w:divBdr>
            <w:top w:val="none" w:sz="0" w:space="0" w:color="auto"/>
            <w:left w:val="none" w:sz="0" w:space="0" w:color="auto"/>
            <w:bottom w:val="none" w:sz="0" w:space="0" w:color="auto"/>
            <w:right w:val="none" w:sz="0" w:space="0" w:color="auto"/>
          </w:divBdr>
        </w:div>
      </w:divsChild>
    </w:div>
    <w:div w:id="823396949">
      <w:bodyDiv w:val="1"/>
      <w:marLeft w:val="0"/>
      <w:marRight w:val="0"/>
      <w:marTop w:val="0"/>
      <w:marBottom w:val="0"/>
      <w:divBdr>
        <w:top w:val="none" w:sz="0" w:space="0" w:color="auto"/>
        <w:left w:val="none" w:sz="0" w:space="0" w:color="auto"/>
        <w:bottom w:val="none" w:sz="0" w:space="0" w:color="auto"/>
        <w:right w:val="none" w:sz="0" w:space="0" w:color="auto"/>
      </w:divBdr>
      <w:divsChild>
        <w:div w:id="951521252">
          <w:marLeft w:val="0"/>
          <w:marRight w:val="0"/>
          <w:marTop w:val="0"/>
          <w:marBottom w:val="0"/>
          <w:divBdr>
            <w:top w:val="none" w:sz="0" w:space="0" w:color="auto"/>
            <w:left w:val="none" w:sz="0" w:space="0" w:color="auto"/>
            <w:bottom w:val="none" w:sz="0" w:space="0" w:color="auto"/>
            <w:right w:val="none" w:sz="0" w:space="0" w:color="auto"/>
          </w:divBdr>
        </w:div>
        <w:div w:id="475419527">
          <w:marLeft w:val="0"/>
          <w:marRight w:val="0"/>
          <w:marTop w:val="0"/>
          <w:marBottom w:val="0"/>
          <w:divBdr>
            <w:top w:val="none" w:sz="0" w:space="0" w:color="auto"/>
            <w:left w:val="none" w:sz="0" w:space="0" w:color="auto"/>
            <w:bottom w:val="none" w:sz="0" w:space="0" w:color="auto"/>
            <w:right w:val="none" w:sz="0" w:space="0" w:color="auto"/>
          </w:divBdr>
        </w:div>
        <w:div w:id="99568289">
          <w:marLeft w:val="0"/>
          <w:marRight w:val="0"/>
          <w:marTop w:val="0"/>
          <w:marBottom w:val="0"/>
          <w:divBdr>
            <w:top w:val="none" w:sz="0" w:space="0" w:color="auto"/>
            <w:left w:val="none" w:sz="0" w:space="0" w:color="auto"/>
            <w:bottom w:val="none" w:sz="0" w:space="0" w:color="auto"/>
            <w:right w:val="none" w:sz="0" w:space="0" w:color="auto"/>
          </w:divBdr>
        </w:div>
        <w:div w:id="1825586237">
          <w:marLeft w:val="0"/>
          <w:marRight w:val="0"/>
          <w:marTop w:val="0"/>
          <w:marBottom w:val="0"/>
          <w:divBdr>
            <w:top w:val="none" w:sz="0" w:space="0" w:color="auto"/>
            <w:left w:val="none" w:sz="0" w:space="0" w:color="auto"/>
            <w:bottom w:val="none" w:sz="0" w:space="0" w:color="auto"/>
            <w:right w:val="none" w:sz="0" w:space="0" w:color="auto"/>
          </w:divBdr>
        </w:div>
        <w:div w:id="2022080143">
          <w:marLeft w:val="0"/>
          <w:marRight w:val="0"/>
          <w:marTop w:val="0"/>
          <w:marBottom w:val="0"/>
          <w:divBdr>
            <w:top w:val="none" w:sz="0" w:space="0" w:color="auto"/>
            <w:left w:val="none" w:sz="0" w:space="0" w:color="auto"/>
            <w:bottom w:val="none" w:sz="0" w:space="0" w:color="auto"/>
            <w:right w:val="none" w:sz="0" w:space="0" w:color="auto"/>
          </w:divBdr>
        </w:div>
        <w:div w:id="1577402086">
          <w:marLeft w:val="0"/>
          <w:marRight w:val="0"/>
          <w:marTop w:val="0"/>
          <w:marBottom w:val="0"/>
          <w:divBdr>
            <w:top w:val="none" w:sz="0" w:space="0" w:color="auto"/>
            <w:left w:val="none" w:sz="0" w:space="0" w:color="auto"/>
            <w:bottom w:val="none" w:sz="0" w:space="0" w:color="auto"/>
            <w:right w:val="none" w:sz="0" w:space="0" w:color="auto"/>
          </w:divBdr>
        </w:div>
        <w:div w:id="1712611880">
          <w:marLeft w:val="0"/>
          <w:marRight w:val="0"/>
          <w:marTop w:val="0"/>
          <w:marBottom w:val="0"/>
          <w:divBdr>
            <w:top w:val="none" w:sz="0" w:space="0" w:color="auto"/>
            <w:left w:val="none" w:sz="0" w:space="0" w:color="auto"/>
            <w:bottom w:val="none" w:sz="0" w:space="0" w:color="auto"/>
            <w:right w:val="none" w:sz="0" w:space="0" w:color="auto"/>
          </w:divBdr>
        </w:div>
      </w:divsChild>
    </w:div>
    <w:div w:id="1495753826">
      <w:bodyDiv w:val="1"/>
      <w:marLeft w:val="0"/>
      <w:marRight w:val="0"/>
      <w:marTop w:val="0"/>
      <w:marBottom w:val="0"/>
      <w:divBdr>
        <w:top w:val="none" w:sz="0" w:space="0" w:color="auto"/>
        <w:left w:val="none" w:sz="0" w:space="0" w:color="auto"/>
        <w:bottom w:val="none" w:sz="0" w:space="0" w:color="auto"/>
        <w:right w:val="none" w:sz="0" w:space="0" w:color="auto"/>
      </w:divBdr>
      <w:divsChild>
        <w:div w:id="2103408376">
          <w:marLeft w:val="0"/>
          <w:marRight w:val="0"/>
          <w:marTop w:val="0"/>
          <w:marBottom w:val="0"/>
          <w:divBdr>
            <w:top w:val="none" w:sz="0" w:space="0" w:color="auto"/>
            <w:left w:val="none" w:sz="0" w:space="0" w:color="auto"/>
            <w:bottom w:val="none" w:sz="0" w:space="0" w:color="auto"/>
            <w:right w:val="none" w:sz="0" w:space="0" w:color="auto"/>
          </w:divBdr>
        </w:div>
        <w:div w:id="783233831">
          <w:marLeft w:val="0"/>
          <w:marRight w:val="0"/>
          <w:marTop w:val="0"/>
          <w:marBottom w:val="0"/>
          <w:divBdr>
            <w:top w:val="none" w:sz="0" w:space="0" w:color="auto"/>
            <w:left w:val="none" w:sz="0" w:space="0" w:color="auto"/>
            <w:bottom w:val="none" w:sz="0" w:space="0" w:color="auto"/>
            <w:right w:val="none" w:sz="0" w:space="0" w:color="auto"/>
          </w:divBdr>
        </w:div>
        <w:div w:id="1857184098">
          <w:marLeft w:val="0"/>
          <w:marRight w:val="0"/>
          <w:marTop w:val="0"/>
          <w:marBottom w:val="0"/>
          <w:divBdr>
            <w:top w:val="none" w:sz="0" w:space="0" w:color="auto"/>
            <w:left w:val="none" w:sz="0" w:space="0" w:color="auto"/>
            <w:bottom w:val="none" w:sz="0" w:space="0" w:color="auto"/>
            <w:right w:val="none" w:sz="0" w:space="0" w:color="auto"/>
          </w:divBdr>
        </w:div>
        <w:div w:id="333846102">
          <w:marLeft w:val="0"/>
          <w:marRight w:val="0"/>
          <w:marTop w:val="0"/>
          <w:marBottom w:val="0"/>
          <w:divBdr>
            <w:top w:val="none" w:sz="0" w:space="0" w:color="auto"/>
            <w:left w:val="none" w:sz="0" w:space="0" w:color="auto"/>
            <w:bottom w:val="none" w:sz="0" w:space="0" w:color="auto"/>
            <w:right w:val="none" w:sz="0" w:space="0" w:color="auto"/>
          </w:divBdr>
        </w:div>
        <w:div w:id="1811707938">
          <w:marLeft w:val="0"/>
          <w:marRight w:val="0"/>
          <w:marTop w:val="0"/>
          <w:marBottom w:val="0"/>
          <w:divBdr>
            <w:top w:val="none" w:sz="0" w:space="0" w:color="auto"/>
            <w:left w:val="none" w:sz="0" w:space="0" w:color="auto"/>
            <w:bottom w:val="none" w:sz="0" w:space="0" w:color="auto"/>
            <w:right w:val="none" w:sz="0" w:space="0" w:color="auto"/>
          </w:divBdr>
        </w:div>
        <w:div w:id="1271280465">
          <w:marLeft w:val="0"/>
          <w:marRight w:val="0"/>
          <w:marTop w:val="0"/>
          <w:marBottom w:val="0"/>
          <w:divBdr>
            <w:top w:val="none" w:sz="0" w:space="0" w:color="auto"/>
            <w:left w:val="none" w:sz="0" w:space="0" w:color="auto"/>
            <w:bottom w:val="none" w:sz="0" w:space="0" w:color="auto"/>
            <w:right w:val="none" w:sz="0" w:space="0" w:color="auto"/>
          </w:divBdr>
        </w:div>
        <w:div w:id="1232429907">
          <w:marLeft w:val="0"/>
          <w:marRight w:val="0"/>
          <w:marTop w:val="0"/>
          <w:marBottom w:val="0"/>
          <w:divBdr>
            <w:top w:val="none" w:sz="0" w:space="0" w:color="auto"/>
            <w:left w:val="none" w:sz="0" w:space="0" w:color="auto"/>
            <w:bottom w:val="none" w:sz="0" w:space="0" w:color="auto"/>
            <w:right w:val="none" w:sz="0" w:space="0" w:color="auto"/>
          </w:divBdr>
        </w:div>
        <w:div w:id="2058621098">
          <w:marLeft w:val="0"/>
          <w:marRight w:val="0"/>
          <w:marTop w:val="0"/>
          <w:marBottom w:val="0"/>
          <w:divBdr>
            <w:top w:val="none" w:sz="0" w:space="0" w:color="auto"/>
            <w:left w:val="none" w:sz="0" w:space="0" w:color="auto"/>
            <w:bottom w:val="none" w:sz="0" w:space="0" w:color="auto"/>
            <w:right w:val="none" w:sz="0" w:space="0" w:color="auto"/>
          </w:divBdr>
        </w:div>
        <w:div w:id="1690788154">
          <w:marLeft w:val="0"/>
          <w:marRight w:val="0"/>
          <w:marTop w:val="0"/>
          <w:marBottom w:val="0"/>
          <w:divBdr>
            <w:top w:val="none" w:sz="0" w:space="0" w:color="auto"/>
            <w:left w:val="none" w:sz="0" w:space="0" w:color="auto"/>
            <w:bottom w:val="none" w:sz="0" w:space="0" w:color="auto"/>
            <w:right w:val="none" w:sz="0" w:space="0" w:color="auto"/>
          </w:divBdr>
        </w:div>
        <w:div w:id="1781684551">
          <w:marLeft w:val="0"/>
          <w:marRight w:val="0"/>
          <w:marTop w:val="0"/>
          <w:marBottom w:val="0"/>
          <w:divBdr>
            <w:top w:val="none" w:sz="0" w:space="0" w:color="auto"/>
            <w:left w:val="none" w:sz="0" w:space="0" w:color="auto"/>
            <w:bottom w:val="none" w:sz="0" w:space="0" w:color="auto"/>
            <w:right w:val="none" w:sz="0" w:space="0" w:color="auto"/>
          </w:divBdr>
          <w:divsChild>
            <w:div w:id="144247555">
              <w:marLeft w:val="0"/>
              <w:marRight w:val="0"/>
              <w:marTop w:val="0"/>
              <w:marBottom w:val="0"/>
              <w:divBdr>
                <w:top w:val="none" w:sz="0" w:space="0" w:color="auto"/>
                <w:left w:val="none" w:sz="0" w:space="0" w:color="auto"/>
                <w:bottom w:val="none" w:sz="0" w:space="0" w:color="auto"/>
                <w:right w:val="none" w:sz="0" w:space="0" w:color="auto"/>
              </w:divBdr>
            </w:div>
            <w:div w:id="1712612392">
              <w:marLeft w:val="0"/>
              <w:marRight w:val="0"/>
              <w:marTop w:val="0"/>
              <w:marBottom w:val="0"/>
              <w:divBdr>
                <w:top w:val="none" w:sz="0" w:space="0" w:color="auto"/>
                <w:left w:val="none" w:sz="0" w:space="0" w:color="auto"/>
                <w:bottom w:val="none" w:sz="0" w:space="0" w:color="auto"/>
                <w:right w:val="none" w:sz="0" w:space="0" w:color="auto"/>
              </w:divBdr>
            </w:div>
          </w:divsChild>
        </w:div>
        <w:div w:id="177546734">
          <w:marLeft w:val="0"/>
          <w:marRight w:val="0"/>
          <w:marTop w:val="0"/>
          <w:marBottom w:val="0"/>
          <w:divBdr>
            <w:top w:val="none" w:sz="0" w:space="0" w:color="auto"/>
            <w:left w:val="none" w:sz="0" w:space="0" w:color="auto"/>
            <w:bottom w:val="none" w:sz="0" w:space="0" w:color="auto"/>
            <w:right w:val="none" w:sz="0" w:space="0" w:color="auto"/>
          </w:divBdr>
        </w:div>
        <w:div w:id="1084565989">
          <w:marLeft w:val="0"/>
          <w:marRight w:val="0"/>
          <w:marTop w:val="0"/>
          <w:marBottom w:val="0"/>
          <w:divBdr>
            <w:top w:val="none" w:sz="0" w:space="0" w:color="auto"/>
            <w:left w:val="none" w:sz="0" w:space="0" w:color="auto"/>
            <w:bottom w:val="none" w:sz="0" w:space="0" w:color="auto"/>
            <w:right w:val="none" w:sz="0" w:space="0" w:color="auto"/>
          </w:divBdr>
        </w:div>
        <w:div w:id="1002977409">
          <w:marLeft w:val="0"/>
          <w:marRight w:val="0"/>
          <w:marTop w:val="0"/>
          <w:marBottom w:val="0"/>
          <w:divBdr>
            <w:top w:val="none" w:sz="0" w:space="0" w:color="auto"/>
            <w:left w:val="none" w:sz="0" w:space="0" w:color="auto"/>
            <w:bottom w:val="none" w:sz="0" w:space="0" w:color="auto"/>
            <w:right w:val="none" w:sz="0" w:space="0" w:color="auto"/>
          </w:divBdr>
        </w:div>
        <w:div w:id="923807541">
          <w:marLeft w:val="0"/>
          <w:marRight w:val="0"/>
          <w:marTop w:val="0"/>
          <w:marBottom w:val="0"/>
          <w:divBdr>
            <w:top w:val="none" w:sz="0" w:space="0" w:color="auto"/>
            <w:left w:val="none" w:sz="0" w:space="0" w:color="auto"/>
            <w:bottom w:val="none" w:sz="0" w:space="0" w:color="auto"/>
            <w:right w:val="none" w:sz="0" w:space="0" w:color="auto"/>
          </w:divBdr>
        </w:div>
        <w:div w:id="362172701">
          <w:marLeft w:val="0"/>
          <w:marRight w:val="0"/>
          <w:marTop w:val="0"/>
          <w:marBottom w:val="0"/>
          <w:divBdr>
            <w:top w:val="none" w:sz="0" w:space="0" w:color="auto"/>
            <w:left w:val="none" w:sz="0" w:space="0" w:color="auto"/>
            <w:bottom w:val="none" w:sz="0" w:space="0" w:color="auto"/>
            <w:right w:val="none" w:sz="0" w:space="0" w:color="auto"/>
          </w:divBdr>
        </w:div>
        <w:div w:id="670719172">
          <w:marLeft w:val="0"/>
          <w:marRight w:val="0"/>
          <w:marTop w:val="0"/>
          <w:marBottom w:val="0"/>
          <w:divBdr>
            <w:top w:val="none" w:sz="0" w:space="0" w:color="auto"/>
            <w:left w:val="none" w:sz="0" w:space="0" w:color="auto"/>
            <w:bottom w:val="none" w:sz="0" w:space="0" w:color="auto"/>
            <w:right w:val="none" w:sz="0" w:space="0" w:color="auto"/>
          </w:divBdr>
          <w:divsChild>
            <w:div w:id="1584220929">
              <w:marLeft w:val="0"/>
              <w:marRight w:val="0"/>
              <w:marTop w:val="0"/>
              <w:marBottom w:val="0"/>
              <w:divBdr>
                <w:top w:val="none" w:sz="0" w:space="0" w:color="auto"/>
                <w:left w:val="none" w:sz="0" w:space="0" w:color="auto"/>
                <w:bottom w:val="none" w:sz="0" w:space="0" w:color="auto"/>
                <w:right w:val="none" w:sz="0" w:space="0" w:color="auto"/>
              </w:divBdr>
            </w:div>
            <w:div w:id="12221757">
              <w:marLeft w:val="0"/>
              <w:marRight w:val="0"/>
              <w:marTop w:val="0"/>
              <w:marBottom w:val="0"/>
              <w:divBdr>
                <w:top w:val="none" w:sz="0" w:space="0" w:color="auto"/>
                <w:left w:val="none" w:sz="0" w:space="0" w:color="auto"/>
                <w:bottom w:val="none" w:sz="0" w:space="0" w:color="auto"/>
                <w:right w:val="none" w:sz="0" w:space="0" w:color="auto"/>
              </w:divBdr>
            </w:div>
          </w:divsChild>
        </w:div>
        <w:div w:id="1216047027">
          <w:marLeft w:val="0"/>
          <w:marRight w:val="0"/>
          <w:marTop w:val="0"/>
          <w:marBottom w:val="0"/>
          <w:divBdr>
            <w:top w:val="none" w:sz="0" w:space="0" w:color="auto"/>
            <w:left w:val="none" w:sz="0" w:space="0" w:color="auto"/>
            <w:bottom w:val="none" w:sz="0" w:space="0" w:color="auto"/>
            <w:right w:val="none" w:sz="0" w:space="0" w:color="auto"/>
          </w:divBdr>
          <w:divsChild>
            <w:div w:id="1073502692">
              <w:marLeft w:val="0"/>
              <w:marRight w:val="0"/>
              <w:marTop w:val="0"/>
              <w:marBottom w:val="0"/>
              <w:divBdr>
                <w:top w:val="none" w:sz="0" w:space="0" w:color="auto"/>
                <w:left w:val="none" w:sz="0" w:space="0" w:color="auto"/>
                <w:bottom w:val="none" w:sz="0" w:space="0" w:color="auto"/>
                <w:right w:val="none" w:sz="0" w:space="0" w:color="auto"/>
              </w:divBdr>
            </w:div>
            <w:div w:id="852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1792">
      <w:bodyDiv w:val="1"/>
      <w:marLeft w:val="0"/>
      <w:marRight w:val="0"/>
      <w:marTop w:val="0"/>
      <w:marBottom w:val="0"/>
      <w:divBdr>
        <w:top w:val="none" w:sz="0" w:space="0" w:color="auto"/>
        <w:left w:val="none" w:sz="0" w:space="0" w:color="auto"/>
        <w:bottom w:val="none" w:sz="0" w:space="0" w:color="auto"/>
        <w:right w:val="none" w:sz="0" w:space="0" w:color="auto"/>
      </w:divBdr>
      <w:divsChild>
        <w:div w:id="691221220">
          <w:marLeft w:val="0"/>
          <w:marRight w:val="0"/>
          <w:marTop w:val="0"/>
          <w:marBottom w:val="0"/>
          <w:divBdr>
            <w:top w:val="none" w:sz="0" w:space="0" w:color="auto"/>
            <w:left w:val="none" w:sz="0" w:space="0" w:color="auto"/>
            <w:bottom w:val="none" w:sz="0" w:space="0" w:color="auto"/>
            <w:right w:val="none" w:sz="0" w:space="0" w:color="auto"/>
          </w:divBdr>
          <w:divsChild>
            <w:div w:id="986516003">
              <w:marLeft w:val="0"/>
              <w:marRight w:val="0"/>
              <w:marTop w:val="0"/>
              <w:marBottom w:val="0"/>
              <w:divBdr>
                <w:top w:val="none" w:sz="0" w:space="0" w:color="auto"/>
                <w:left w:val="none" w:sz="0" w:space="0" w:color="auto"/>
                <w:bottom w:val="none" w:sz="0" w:space="0" w:color="auto"/>
                <w:right w:val="none" w:sz="0" w:space="0" w:color="auto"/>
              </w:divBdr>
            </w:div>
            <w:div w:id="2061399488">
              <w:marLeft w:val="0"/>
              <w:marRight w:val="0"/>
              <w:marTop w:val="0"/>
              <w:marBottom w:val="0"/>
              <w:divBdr>
                <w:top w:val="none" w:sz="0" w:space="0" w:color="auto"/>
                <w:left w:val="none" w:sz="0" w:space="0" w:color="auto"/>
                <w:bottom w:val="none" w:sz="0" w:space="0" w:color="auto"/>
                <w:right w:val="none" w:sz="0" w:space="0" w:color="auto"/>
              </w:divBdr>
            </w:div>
            <w:div w:id="1981886087">
              <w:marLeft w:val="0"/>
              <w:marRight w:val="0"/>
              <w:marTop w:val="0"/>
              <w:marBottom w:val="0"/>
              <w:divBdr>
                <w:top w:val="none" w:sz="0" w:space="0" w:color="auto"/>
                <w:left w:val="none" w:sz="0" w:space="0" w:color="auto"/>
                <w:bottom w:val="none" w:sz="0" w:space="0" w:color="auto"/>
                <w:right w:val="none" w:sz="0" w:space="0" w:color="auto"/>
              </w:divBdr>
            </w:div>
            <w:div w:id="201094271">
              <w:marLeft w:val="0"/>
              <w:marRight w:val="0"/>
              <w:marTop w:val="0"/>
              <w:marBottom w:val="0"/>
              <w:divBdr>
                <w:top w:val="none" w:sz="0" w:space="0" w:color="auto"/>
                <w:left w:val="none" w:sz="0" w:space="0" w:color="auto"/>
                <w:bottom w:val="none" w:sz="0" w:space="0" w:color="auto"/>
                <w:right w:val="none" w:sz="0" w:space="0" w:color="auto"/>
              </w:divBdr>
            </w:div>
            <w:div w:id="104155112">
              <w:marLeft w:val="0"/>
              <w:marRight w:val="0"/>
              <w:marTop w:val="0"/>
              <w:marBottom w:val="0"/>
              <w:divBdr>
                <w:top w:val="none" w:sz="0" w:space="0" w:color="auto"/>
                <w:left w:val="none" w:sz="0" w:space="0" w:color="auto"/>
                <w:bottom w:val="none" w:sz="0" w:space="0" w:color="auto"/>
                <w:right w:val="none" w:sz="0" w:space="0" w:color="auto"/>
              </w:divBdr>
            </w:div>
          </w:divsChild>
        </w:div>
        <w:div w:id="228883888">
          <w:marLeft w:val="0"/>
          <w:marRight w:val="0"/>
          <w:marTop w:val="0"/>
          <w:marBottom w:val="0"/>
          <w:divBdr>
            <w:top w:val="none" w:sz="0" w:space="0" w:color="auto"/>
            <w:left w:val="none" w:sz="0" w:space="0" w:color="auto"/>
            <w:bottom w:val="none" w:sz="0" w:space="0" w:color="auto"/>
            <w:right w:val="none" w:sz="0" w:space="0" w:color="auto"/>
          </w:divBdr>
          <w:divsChild>
            <w:div w:id="2042705299">
              <w:marLeft w:val="0"/>
              <w:marRight w:val="0"/>
              <w:marTop w:val="0"/>
              <w:marBottom w:val="0"/>
              <w:divBdr>
                <w:top w:val="none" w:sz="0" w:space="0" w:color="auto"/>
                <w:left w:val="none" w:sz="0" w:space="0" w:color="auto"/>
                <w:bottom w:val="none" w:sz="0" w:space="0" w:color="auto"/>
                <w:right w:val="none" w:sz="0" w:space="0" w:color="auto"/>
              </w:divBdr>
            </w:div>
            <w:div w:id="978152828">
              <w:marLeft w:val="0"/>
              <w:marRight w:val="0"/>
              <w:marTop w:val="0"/>
              <w:marBottom w:val="0"/>
              <w:divBdr>
                <w:top w:val="none" w:sz="0" w:space="0" w:color="auto"/>
                <w:left w:val="none" w:sz="0" w:space="0" w:color="auto"/>
                <w:bottom w:val="none" w:sz="0" w:space="0" w:color="auto"/>
                <w:right w:val="none" w:sz="0" w:space="0" w:color="auto"/>
              </w:divBdr>
            </w:div>
            <w:div w:id="997227593">
              <w:marLeft w:val="0"/>
              <w:marRight w:val="0"/>
              <w:marTop w:val="0"/>
              <w:marBottom w:val="0"/>
              <w:divBdr>
                <w:top w:val="none" w:sz="0" w:space="0" w:color="auto"/>
                <w:left w:val="none" w:sz="0" w:space="0" w:color="auto"/>
                <w:bottom w:val="none" w:sz="0" w:space="0" w:color="auto"/>
                <w:right w:val="none" w:sz="0" w:space="0" w:color="auto"/>
              </w:divBdr>
            </w:div>
            <w:div w:id="920680007">
              <w:marLeft w:val="0"/>
              <w:marRight w:val="0"/>
              <w:marTop w:val="0"/>
              <w:marBottom w:val="0"/>
              <w:divBdr>
                <w:top w:val="none" w:sz="0" w:space="0" w:color="auto"/>
                <w:left w:val="none" w:sz="0" w:space="0" w:color="auto"/>
                <w:bottom w:val="none" w:sz="0" w:space="0" w:color="auto"/>
                <w:right w:val="none" w:sz="0" w:space="0" w:color="auto"/>
              </w:divBdr>
            </w:div>
            <w:div w:id="653677864">
              <w:marLeft w:val="0"/>
              <w:marRight w:val="0"/>
              <w:marTop w:val="0"/>
              <w:marBottom w:val="0"/>
              <w:divBdr>
                <w:top w:val="none" w:sz="0" w:space="0" w:color="auto"/>
                <w:left w:val="none" w:sz="0" w:space="0" w:color="auto"/>
                <w:bottom w:val="none" w:sz="0" w:space="0" w:color="auto"/>
                <w:right w:val="none" w:sz="0" w:space="0" w:color="auto"/>
              </w:divBdr>
            </w:div>
          </w:divsChild>
        </w:div>
        <w:div w:id="1751003545">
          <w:marLeft w:val="0"/>
          <w:marRight w:val="0"/>
          <w:marTop w:val="0"/>
          <w:marBottom w:val="0"/>
          <w:divBdr>
            <w:top w:val="none" w:sz="0" w:space="0" w:color="auto"/>
            <w:left w:val="none" w:sz="0" w:space="0" w:color="auto"/>
            <w:bottom w:val="none" w:sz="0" w:space="0" w:color="auto"/>
            <w:right w:val="none" w:sz="0" w:space="0" w:color="auto"/>
          </w:divBdr>
        </w:div>
        <w:div w:id="1185512875">
          <w:marLeft w:val="0"/>
          <w:marRight w:val="0"/>
          <w:marTop w:val="0"/>
          <w:marBottom w:val="0"/>
          <w:divBdr>
            <w:top w:val="none" w:sz="0" w:space="0" w:color="auto"/>
            <w:left w:val="none" w:sz="0" w:space="0" w:color="auto"/>
            <w:bottom w:val="none" w:sz="0" w:space="0" w:color="auto"/>
            <w:right w:val="none" w:sz="0" w:space="0" w:color="auto"/>
          </w:divBdr>
        </w:div>
        <w:div w:id="596056235">
          <w:marLeft w:val="0"/>
          <w:marRight w:val="0"/>
          <w:marTop w:val="0"/>
          <w:marBottom w:val="0"/>
          <w:divBdr>
            <w:top w:val="none" w:sz="0" w:space="0" w:color="auto"/>
            <w:left w:val="none" w:sz="0" w:space="0" w:color="auto"/>
            <w:bottom w:val="none" w:sz="0" w:space="0" w:color="auto"/>
            <w:right w:val="none" w:sz="0" w:space="0" w:color="auto"/>
          </w:divBdr>
        </w:div>
        <w:div w:id="1775436181">
          <w:marLeft w:val="0"/>
          <w:marRight w:val="0"/>
          <w:marTop w:val="0"/>
          <w:marBottom w:val="0"/>
          <w:divBdr>
            <w:top w:val="none" w:sz="0" w:space="0" w:color="auto"/>
            <w:left w:val="none" w:sz="0" w:space="0" w:color="auto"/>
            <w:bottom w:val="none" w:sz="0" w:space="0" w:color="auto"/>
            <w:right w:val="none" w:sz="0" w:space="0" w:color="auto"/>
          </w:divBdr>
        </w:div>
        <w:div w:id="1262255601">
          <w:marLeft w:val="0"/>
          <w:marRight w:val="0"/>
          <w:marTop w:val="0"/>
          <w:marBottom w:val="0"/>
          <w:divBdr>
            <w:top w:val="none" w:sz="0" w:space="0" w:color="auto"/>
            <w:left w:val="none" w:sz="0" w:space="0" w:color="auto"/>
            <w:bottom w:val="none" w:sz="0" w:space="0" w:color="auto"/>
            <w:right w:val="none" w:sz="0" w:space="0" w:color="auto"/>
          </w:divBdr>
        </w:div>
        <w:div w:id="1184628791">
          <w:marLeft w:val="0"/>
          <w:marRight w:val="0"/>
          <w:marTop w:val="0"/>
          <w:marBottom w:val="0"/>
          <w:divBdr>
            <w:top w:val="none" w:sz="0" w:space="0" w:color="auto"/>
            <w:left w:val="none" w:sz="0" w:space="0" w:color="auto"/>
            <w:bottom w:val="none" w:sz="0" w:space="0" w:color="auto"/>
            <w:right w:val="none" w:sz="0" w:space="0" w:color="auto"/>
          </w:divBdr>
        </w:div>
        <w:div w:id="1185822075">
          <w:marLeft w:val="0"/>
          <w:marRight w:val="0"/>
          <w:marTop w:val="0"/>
          <w:marBottom w:val="0"/>
          <w:divBdr>
            <w:top w:val="none" w:sz="0" w:space="0" w:color="auto"/>
            <w:left w:val="none" w:sz="0" w:space="0" w:color="auto"/>
            <w:bottom w:val="none" w:sz="0" w:space="0" w:color="auto"/>
            <w:right w:val="none" w:sz="0" w:space="0" w:color="auto"/>
          </w:divBdr>
        </w:div>
        <w:div w:id="1465659983">
          <w:marLeft w:val="0"/>
          <w:marRight w:val="0"/>
          <w:marTop w:val="0"/>
          <w:marBottom w:val="0"/>
          <w:divBdr>
            <w:top w:val="none" w:sz="0" w:space="0" w:color="auto"/>
            <w:left w:val="none" w:sz="0" w:space="0" w:color="auto"/>
            <w:bottom w:val="none" w:sz="0" w:space="0" w:color="auto"/>
            <w:right w:val="none" w:sz="0" w:space="0" w:color="auto"/>
          </w:divBdr>
        </w:div>
        <w:div w:id="326446188">
          <w:marLeft w:val="0"/>
          <w:marRight w:val="0"/>
          <w:marTop w:val="0"/>
          <w:marBottom w:val="0"/>
          <w:divBdr>
            <w:top w:val="none" w:sz="0" w:space="0" w:color="auto"/>
            <w:left w:val="none" w:sz="0" w:space="0" w:color="auto"/>
            <w:bottom w:val="none" w:sz="0" w:space="0" w:color="auto"/>
            <w:right w:val="none" w:sz="0" w:space="0" w:color="auto"/>
          </w:divBdr>
        </w:div>
        <w:div w:id="1180583112">
          <w:marLeft w:val="0"/>
          <w:marRight w:val="0"/>
          <w:marTop w:val="0"/>
          <w:marBottom w:val="0"/>
          <w:divBdr>
            <w:top w:val="none" w:sz="0" w:space="0" w:color="auto"/>
            <w:left w:val="none" w:sz="0" w:space="0" w:color="auto"/>
            <w:bottom w:val="none" w:sz="0" w:space="0" w:color="auto"/>
            <w:right w:val="none" w:sz="0" w:space="0" w:color="auto"/>
          </w:divBdr>
        </w:div>
        <w:div w:id="1235896513">
          <w:marLeft w:val="0"/>
          <w:marRight w:val="0"/>
          <w:marTop w:val="0"/>
          <w:marBottom w:val="0"/>
          <w:divBdr>
            <w:top w:val="none" w:sz="0" w:space="0" w:color="auto"/>
            <w:left w:val="none" w:sz="0" w:space="0" w:color="auto"/>
            <w:bottom w:val="none" w:sz="0" w:space="0" w:color="auto"/>
            <w:right w:val="none" w:sz="0" w:space="0" w:color="auto"/>
          </w:divBdr>
        </w:div>
        <w:div w:id="728266487">
          <w:marLeft w:val="0"/>
          <w:marRight w:val="0"/>
          <w:marTop w:val="0"/>
          <w:marBottom w:val="0"/>
          <w:divBdr>
            <w:top w:val="none" w:sz="0" w:space="0" w:color="auto"/>
            <w:left w:val="none" w:sz="0" w:space="0" w:color="auto"/>
            <w:bottom w:val="none" w:sz="0" w:space="0" w:color="auto"/>
            <w:right w:val="none" w:sz="0" w:space="0" w:color="auto"/>
          </w:divBdr>
        </w:div>
        <w:div w:id="32731164">
          <w:marLeft w:val="0"/>
          <w:marRight w:val="0"/>
          <w:marTop w:val="0"/>
          <w:marBottom w:val="0"/>
          <w:divBdr>
            <w:top w:val="none" w:sz="0" w:space="0" w:color="auto"/>
            <w:left w:val="none" w:sz="0" w:space="0" w:color="auto"/>
            <w:bottom w:val="none" w:sz="0" w:space="0" w:color="auto"/>
            <w:right w:val="none" w:sz="0" w:space="0" w:color="auto"/>
          </w:divBdr>
        </w:div>
        <w:div w:id="34892461">
          <w:marLeft w:val="0"/>
          <w:marRight w:val="0"/>
          <w:marTop w:val="0"/>
          <w:marBottom w:val="0"/>
          <w:divBdr>
            <w:top w:val="none" w:sz="0" w:space="0" w:color="auto"/>
            <w:left w:val="none" w:sz="0" w:space="0" w:color="auto"/>
            <w:bottom w:val="none" w:sz="0" w:space="0" w:color="auto"/>
            <w:right w:val="none" w:sz="0" w:space="0" w:color="auto"/>
          </w:divBdr>
        </w:div>
        <w:div w:id="429786637">
          <w:marLeft w:val="0"/>
          <w:marRight w:val="0"/>
          <w:marTop w:val="0"/>
          <w:marBottom w:val="0"/>
          <w:divBdr>
            <w:top w:val="none" w:sz="0" w:space="0" w:color="auto"/>
            <w:left w:val="none" w:sz="0" w:space="0" w:color="auto"/>
            <w:bottom w:val="none" w:sz="0" w:space="0" w:color="auto"/>
            <w:right w:val="none" w:sz="0" w:space="0" w:color="auto"/>
          </w:divBdr>
        </w:div>
        <w:div w:id="1956793351">
          <w:marLeft w:val="0"/>
          <w:marRight w:val="0"/>
          <w:marTop w:val="0"/>
          <w:marBottom w:val="0"/>
          <w:divBdr>
            <w:top w:val="none" w:sz="0" w:space="0" w:color="auto"/>
            <w:left w:val="none" w:sz="0" w:space="0" w:color="auto"/>
            <w:bottom w:val="none" w:sz="0" w:space="0" w:color="auto"/>
            <w:right w:val="none" w:sz="0" w:space="0" w:color="auto"/>
          </w:divBdr>
          <w:divsChild>
            <w:div w:id="903641769">
              <w:marLeft w:val="0"/>
              <w:marRight w:val="0"/>
              <w:marTop w:val="0"/>
              <w:marBottom w:val="0"/>
              <w:divBdr>
                <w:top w:val="none" w:sz="0" w:space="0" w:color="auto"/>
                <w:left w:val="none" w:sz="0" w:space="0" w:color="auto"/>
                <w:bottom w:val="none" w:sz="0" w:space="0" w:color="auto"/>
                <w:right w:val="none" w:sz="0" w:space="0" w:color="auto"/>
              </w:divBdr>
            </w:div>
            <w:div w:id="1288974784">
              <w:marLeft w:val="0"/>
              <w:marRight w:val="0"/>
              <w:marTop w:val="0"/>
              <w:marBottom w:val="0"/>
              <w:divBdr>
                <w:top w:val="none" w:sz="0" w:space="0" w:color="auto"/>
                <w:left w:val="none" w:sz="0" w:space="0" w:color="auto"/>
                <w:bottom w:val="none" w:sz="0" w:space="0" w:color="auto"/>
                <w:right w:val="none" w:sz="0" w:space="0" w:color="auto"/>
              </w:divBdr>
            </w:div>
            <w:div w:id="989139157">
              <w:marLeft w:val="0"/>
              <w:marRight w:val="0"/>
              <w:marTop w:val="0"/>
              <w:marBottom w:val="0"/>
              <w:divBdr>
                <w:top w:val="none" w:sz="0" w:space="0" w:color="auto"/>
                <w:left w:val="none" w:sz="0" w:space="0" w:color="auto"/>
                <w:bottom w:val="none" w:sz="0" w:space="0" w:color="auto"/>
                <w:right w:val="none" w:sz="0" w:space="0" w:color="auto"/>
              </w:divBdr>
            </w:div>
            <w:div w:id="1155999435">
              <w:marLeft w:val="0"/>
              <w:marRight w:val="0"/>
              <w:marTop w:val="0"/>
              <w:marBottom w:val="0"/>
              <w:divBdr>
                <w:top w:val="none" w:sz="0" w:space="0" w:color="auto"/>
                <w:left w:val="none" w:sz="0" w:space="0" w:color="auto"/>
                <w:bottom w:val="none" w:sz="0" w:space="0" w:color="auto"/>
                <w:right w:val="none" w:sz="0" w:space="0" w:color="auto"/>
              </w:divBdr>
            </w:div>
            <w:div w:id="161630236">
              <w:marLeft w:val="0"/>
              <w:marRight w:val="0"/>
              <w:marTop w:val="0"/>
              <w:marBottom w:val="0"/>
              <w:divBdr>
                <w:top w:val="none" w:sz="0" w:space="0" w:color="auto"/>
                <w:left w:val="none" w:sz="0" w:space="0" w:color="auto"/>
                <w:bottom w:val="none" w:sz="0" w:space="0" w:color="auto"/>
                <w:right w:val="none" w:sz="0" w:space="0" w:color="auto"/>
              </w:divBdr>
            </w:div>
          </w:divsChild>
        </w:div>
        <w:div w:id="626006565">
          <w:marLeft w:val="0"/>
          <w:marRight w:val="0"/>
          <w:marTop w:val="0"/>
          <w:marBottom w:val="0"/>
          <w:divBdr>
            <w:top w:val="none" w:sz="0" w:space="0" w:color="auto"/>
            <w:left w:val="none" w:sz="0" w:space="0" w:color="auto"/>
            <w:bottom w:val="none" w:sz="0" w:space="0" w:color="auto"/>
            <w:right w:val="none" w:sz="0" w:space="0" w:color="auto"/>
          </w:divBdr>
          <w:divsChild>
            <w:div w:id="531766945">
              <w:marLeft w:val="0"/>
              <w:marRight w:val="0"/>
              <w:marTop w:val="0"/>
              <w:marBottom w:val="0"/>
              <w:divBdr>
                <w:top w:val="none" w:sz="0" w:space="0" w:color="auto"/>
                <w:left w:val="none" w:sz="0" w:space="0" w:color="auto"/>
                <w:bottom w:val="none" w:sz="0" w:space="0" w:color="auto"/>
                <w:right w:val="none" w:sz="0" w:space="0" w:color="auto"/>
              </w:divBdr>
            </w:div>
            <w:div w:id="2063409162">
              <w:marLeft w:val="0"/>
              <w:marRight w:val="0"/>
              <w:marTop w:val="0"/>
              <w:marBottom w:val="0"/>
              <w:divBdr>
                <w:top w:val="none" w:sz="0" w:space="0" w:color="auto"/>
                <w:left w:val="none" w:sz="0" w:space="0" w:color="auto"/>
                <w:bottom w:val="none" w:sz="0" w:space="0" w:color="auto"/>
                <w:right w:val="none" w:sz="0" w:space="0" w:color="auto"/>
              </w:divBdr>
            </w:div>
            <w:div w:id="841621877">
              <w:marLeft w:val="0"/>
              <w:marRight w:val="0"/>
              <w:marTop w:val="0"/>
              <w:marBottom w:val="0"/>
              <w:divBdr>
                <w:top w:val="none" w:sz="0" w:space="0" w:color="auto"/>
                <w:left w:val="none" w:sz="0" w:space="0" w:color="auto"/>
                <w:bottom w:val="none" w:sz="0" w:space="0" w:color="auto"/>
                <w:right w:val="none" w:sz="0" w:space="0" w:color="auto"/>
              </w:divBdr>
            </w:div>
            <w:div w:id="308441511">
              <w:marLeft w:val="0"/>
              <w:marRight w:val="0"/>
              <w:marTop w:val="0"/>
              <w:marBottom w:val="0"/>
              <w:divBdr>
                <w:top w:val="none" w:sz="0" w:space="0" w:color="auto"/>
                <w:left w:val="none" w:sz="0" w:space="0" w:color="auto"/>
                <w:bottom w:val="none" w:sz="0" w:space="0" w:color="auto"/>
                <w:right w:val="none" w:sz="0" w:space="0" w:color="auto"/>
              </w:divBdr>
            </w:div>
            <w:div w:id="243420787">
              <w:marLeft w:val="0"/>
              <w:marRight w:val="0"/>
              <w:marTop w:val="0"/>
              <w:marBottom w:val="0"/>
              <w:divBdr>
                <w:top w:val="none" w:sz="0" w:space="0" w:color="auto"/>
                <w:left w:val="none" w:sz="0" w:space="0" w:color="auto"/>
                <w:bottom w:val="none" w:sz="0" w:space="0" w:color="auto"/>
                <w:right w:val="none" w:sz="0" w:space="0" w:color="auto"/>
              </w:divBdr>
            </w:div>
          </w:divsChild>
        </w:div>
        <w:div w:id="1218317899">
          <w:marLeft w:val="0"/>
          <w:marRight w:val="0"/>
          <w:marTop w:val="0"/>
          <w:marBottom w:val="0"/>
          <w:divBdr>
            <w:top w:val="none" w:sz="0" w:space="0" w:color="auto"/>
            <w:left w:val="none" w:sz="0" w:space="0" w:color="auto"/>
            <w:bottom w:val="none" w:sz="0" w:space="0" w:color="auto"/>
            <w:right w:val="none" w:sz="0" w:space="0" w:color="auto"/>
          </w:divBdr>
          <w:divsChild>
            <w:div w:id="273563031">
              <w:marLeft w:val="0"/>
              <w:marRight w:val="0"/>
              <w:marTop w:val="0"/>
              <w:marBottom w:val="0"/>
              <w:divBdr>
                <w:top w:val="none" w:sz="0" w:space="0" w:color="auto"/>
                <w:left w:val="none" w:sz="0" w:space="0" w:color="auto"/>
                <w:bottom w:val="none" w:sz="0" w:space="0" w:color="auto"/>
                <w:right w:val="none" w:sz="0" w:space="0" w:color="auto"/>
              </w:divBdr>
            </w:div>
            <w:div w:id="594486347">
              <w:marLeft w:val="0"/>
              <w:marRight w:val="0"/>
              <w:marTop w:val="0"/>
              <w:marBottom w:val="0"/>
              <w:divBdr>
                <w:top w:val="none" w:sz="0" w:space="0" w:color="auto"/>
                <w:left w:val="none" w:sz="0" w:space="0" w:color="auto"/>
                <w:bottom w:val="none" w:sz="0" w:space="0" w:color="auto"/>
                <w:right w:val="none" w:sz="0" w:space="0" w:color="auto"/>
              </w:divBdr>
            </w:div>
            <w:div w:id="2067340105">
              <w:marLeft w:val="0"/>
              <w:marRight w:val="0"/>
              <w:marTop w:val="0"/>
              <w:marBottom w:val="0"/>
              <w:divBdr>
                <w:top w:val="none" w:sz="0" w:space="0" w:color="auto"/>
                <w:left w:val="none" w:sz="0" w:space="0" w:color="auto"/>
                <w:bottom w:val="none" w:sz="0" w:space="0" w:color="auto"/>
                <w:right w:val="none" w:sz="0" w:space="0" w:color="auto"/>
              </w:divBdr>
            </w:div>
            <w:div w:id="1594126037">
              <w:marLeft w:val="0"/>
              <w:marRight w:val="0"/>
              <w:marTop w:val="0"/>
              <w:marBottom w:val="0"/>
              <w:divBdr>
                <w:top w:val="none" w:sz="0" w:space="0" w:color="auto"/>
                <w:left w:val="none" w:sz="0" w:space="0" w:color="auto"/>
                <w:bottom w:val="none" w:sz="0" w:space="0" w:color="auto"/>
                <w:right w:val="none" w:sz="0" w:space="0" w:color="auto"/>
              </w:divBdr>
            </w:div>
            <w:div w:id="2049525103">
              <w:marLeft w:val="0"/>
              <w:marRight w:val="0"/>
              <w:marTop w:val="0"/>
              <w:marBottom w:val="0"/>
              <w:divBdr>
                <w:top w:val="none" w:sz="0" w:space="0" w:color="auto"/>
                <w:left w:val="none" w:sz="0" w:space="0" w:color="auto"/>
                <w:bottom w:val="none" w:sz="0" w:space="0" w:color="auto"/>
                <w:right w:val="none" w:sz="0" w:space="0" w:color="auto"/>
              </w:divBdr>
            </w:div>
          </w:divsChild>
        </w:div>
        <w:div w:id="1354918696">
          <w:marLeft w:val="0"/>
          <w:marRight w:val="0"/>
          <w:marTop w:val="0"/>
          <w:marBottom w:val="0"/>
          <w:divBdr>
            <w:top w:val="none" w:sz="0" w:space="0" w:color="auto"/>
            <w:left w:val="none" w:sz="0" w:space="0" w:color="auto"/>
            <w:bottom w:val="none" w:sz="0" w:space="0" w:color="auto"/>
            <w:right w:val="none" w:sz="0" w:space="0" w:color="auto"/>
          </w:divBdr>
          <w:divsChild>
            <w:div w:id="1295253610">
              <w:marLeft w:val="0"/>
              <w:marRight w:val="0"/>
              <w:marTop w:val="0"/>
              <w:marBottom w:val="0"/>
              <w:divBdr>
                <w:top w:val="none" w:sz="0" w:space="0" w:color="auto"/>
                <w:left w:val="none" w:sz="0" w:space="0" w:color="auto"/>
                <w:bottom w:val="none" w:sz="0" w:space="0" w:color="auto"/>
                <w:right w:val="none" w:sz="0" w:space="0" w:color="auto"/>
              </w:divBdr>
            </w:div>
            <w:div w:id="213153229">
              <w:marLeft w:val="0"/>
              <w:marRight w:val="0"/>
              <w:marTop w:val="0"/>
              <w:marBottom w:val="0"/>
              <w:divBdr>
                <w:top w:val="none" w:sz="0" w:space="0" w:color="auto"/>
                <w:left w:val="none" w:sz="0" w:space="0" w:color="auto"/>
                <w:bottom w:val="none" w:sz="0" w:space="0" w:color="auto"/>
                <w:right w:val="none" w:sz="0" w:space="0" w:color="auto"/>
              </w:divBdr>
            </w:div>
            <w:div w:id="471794751">
              <w:marLeft w:val="0"/>
              <w:marRight w:val="0"/>
              <w:marTop w:val="0"/>
              <w:marBottom w:val="0"/>
              <w:divBdr>
                <w:top w:val="none" w:sz="0" w:space="0" w:color="auto"/>
                <w:left w:val="none" w:sz="0" w:space="0" w:color="auto"/>
                <w:bottom w:val="none" w:sz="0" w:space="0" w:color="auto"/>
                <w:right w:val="none" w:sz="0" w:space="0" w:color="auto"/>
              </w:divBdr>
            </w:div>
            <w:div w:id="691151017">
              <w:marLeft w:val="0"/>
              <w:marRight w:val="0"/>
              <w:marTop w:val="0"/>
              <w:marBottom w:val="0"/>
              <w:divBdr>
                <w:top w:val="none" w:sz="0" w:space="0" w:color="auto"/>
                <w:left w:val="none" w:sz="0" w:space="0" w:color="auto"/>
                <w:bottom w:val="none" w:sz="0" w:space="0" w:color="auto"/>
                <w:right w:val="none" w:sz="0" w:space="0" w:color="auto"/>
              </w:divBdr>
            </w:div>
            <w:div w:id="993527490">
              <w:marLeft w:val="0"/>
              <w:marRight w:val="0"/>
              <w:marTop w:val="0"/>
              <w:marBottom w:val="0"/>
              <w:divBdr>
                <w:top w:val="none" w:sz="0" w:space="0" w:color="auto"/>
                <w:left w:val="none" w:sz="0" w:space="0" w:color="auto"/>
                <w:bottom w:val="none" w:sz="0" w:space="0" w:color="auto"/>
                <w:right w:val="none" w:sz="0" w:space="0" w:color="auto"/>
              </w:divBdr>
            </w:div>
          </w:divsChild>
        </w:div>
        <w:div w:id="1379549817">
          <w:marLeft w:val="0"/>
          <w:marRight w:val="0"/>
          <w:marTop w:val="0"/>
          <w:marBottom w:val="0"/>
          <w:divBdr>
            <w:top w:val="none" w:sz="0" w:space="0" w:color="auto"/>
            <w:left w:val="none" w:sz="0" w:space="0" w:color="auto"/>
            <w:bottom w:val="none" w:sz="0" w:space="0" w:color="auto"/>
            <w:right w:val="none" w:sz="0" w:space="0" w:color="auto"/>
          </w:divBdr>
          <w:divsChild>
            <w:div w:id="1413429632">
              <w:marLeft w:val="0"/>
              <w:marRight w:val="0"/>
              <w:marTop w:val="0"/>
              <w:marBottom w:val="0"/>
              <w:divBdr>
                <w:top w:val="none" w:sz="0" w:space="0" w:color="auto"/>
                <w:left w:val="none" w:sz="0" w:space="0" w:color="auto"/>
                <w:bottom w:val="none" w:sz="0" w:space="0" w:color="auto"/>
                <w:right w:val="none" w:sz="0" w:space="0" w:color="auto"/>
              </w:divBdr>
            </w:div>
            <w:div w:id="257644571">
              <w:marLeft w:val="0"/>
              <w:marRight w:val="0"/>
              <w:marTop w:val="0"/>
              <w:marBottom w:val="0"/>
              <w:divBdr>
                <w:top w:val="none" w:sz="0" w:space="0" w:color="auto"/>
                <w:left w:val="none" w:sz="0" w:space="0" w:color="auto"/>
                <w:bottom w:val="none" w:sz="0" w:space="0" w:color="auto"/>
                <w:right w:val="none" w:sz="0" w:space="0" w:color="auto"/>
              </w:divBdr>
            </w:div>
            <w:div w:id="2043633321">
              <w:marLeft w:val="0"/>
              <w:marRight w:val="0"/>
              <w:marTop w:val="0"/>
              <w:marBottom w:val="0"/>
              <w:divBdr>
                <w:top w:val="none" w:sz="0" w:space="0" w:color="auto"/>
                <w:left w:val="none" w:sz="0" w:space="0" w:color="auto"/>
                <w:bottom w:val="none" w:sz="0" w:space="0" w:color="auto"/>
                <w:right w:val="none" w:sz="0" w:space="0" w:color="auto"/>
              </w:divBdr>
            </w:div>
            <w:div w:id="305745847">
              <w:marLeft w:val="0"/>
              <w:marRight w:val="0"/>
              <w:marTop w:val="0"/>
              <w:marBottom w:val="0"/>
              <w:divBdr>
                <w:top w:val="none" w:sz="0" w:space="0" w:color="auto"/>
                <w:left w:val="none" w:sz="0" w:space="0" w:color="auto"/>
                <w:bottom w:val="none" w:sz="0" w:space="0" w:color="auto"/>
                <w:right w:val="none" w:sz="0" w:space="0" w:color="auto"/>
              </w:divBdr>
            </w:div>
            <w:div w:id="2110806745">
              <w:marLeft w:val="0"/>
              <w:marRight w:val="0"/>
              <w:marTop w:val="0"/>
              <w:marBottom w:val="0"/>
              <w:divBdr>
                <w:top w:val="none" w:sz="0" w:space="0" w:color="auto"/>
                <w:left w:val="none" w:sz="0" w:space="0" w:color="auto"/>
                <w:bottom w:val="none" w:sz="0" w:space="0" w:color="auto"/>
                <w:right w:val="none" w:sz="0" w:space="0" w:color="auto"/>
              </w:divBdr>
            </w:div>
          </w:divsChild>
        </w:div>
        <w:div w:id="1023897948">
          <w:marLeft w:val="0"/>
          <w:marRight w:val="0"/>
          <w:marTop w:val="0"/>
          <w:marBottom w:val="0"/>
          <w:divBdr>
            <w:top w:val="none" w:sz="0" w:space="0" w:color="auto"/>
            <w:left w:val="none" w:sz="0" w:space="0" w:color="auto"/>
            <w:bottom w:val="none" w:sz="0" w:space="0" w:color="auto"/>
            <w:right w:val="none" w:sz="0" w:space="0" w:color="auto"/>
          </w:divBdr>
          <w:divsChild>
            <w:div w:id="1196382840">
              <w:marLeft w:val="0"/>
              <w:marRight w:val="0"/>
              <w:marTop w:val="0"/>
              <w:marBottom w:val="0"/>
              <w:divBdr>
                <w:top w:val="none" w:sz="0" w:space="0" w:color="auto"/>
                <w:left w:val="none" w:sz="0" w:space="0" w:color="auto"/>
                <w:bottom w:val="none" w:sz="0" w:space="0" w:color="auto"/>
                <w:right w:val="none" w:sz="0" w:space="0" w:color="auto"/>
              </w:divBdr>
            </w:div>
            <w:div w:id="1428039728">
              <w:marLeft w:val="0"/>
              <w:marRight w:val="0"/>
              <w:marTop w:val="0"/>
              <w:marBottom w:val="0"/>
              <w:divBdr>
                <w:top w:val="none" w:sz="0" w:space="0" w:color="auto"/>
                <w:left w:val="none" w:sz="0" w:space="0" w:color="auto"/>
                <w:bottom w:val="none" w:sz="0" w:space="0" w:color="auto"/>
                <w:right w:val="none" w:sz="0" w:space="0" w:color="auto"/>
              </w:divBdr>
            </w:div>
            <w:div w:id="754983659">
              <w:marLeft w:val="0"/>
              <w:marRight w:val="0"/>
              <w:marTop w:val="0"/>
              <w:marBottom w:val="0"/>
              <w:divBdr>
                <w:top w:val="none" w:sz="0" w:space="0" w:color="auto"/>
                <w:left w:val="none" w:sz="0" w:space="0" w:color="auto"/>
                <w:bottom w:val="none" w:sz="0" w:space="0" w:color="auto"/>
                <w:right w:val="none" w:sz="0" w:space="0" w:color="auto"/>
              </w:divBdr>
            </w:div>
            <w:div w:id="690567375">
              <w:marLeft w:val="0"/>
              <w:marRight w:val="0"/>
              <w:marTop w:val="0"/>
              <w:marBottom w:val="0"/>
              <w:divBdr>
                <w:top w:val="none" w:sz="0" w:space="0" w:color="auto"/>
                <w:left w:val="none" w:sz="0" w:space="0" w:color="auto"/>
                <w:bottom w:val="none" w:sz="0" w:space="0" w:color="auto"/>
                <w:right w:val="none" w:sz="0" w:space="0" w:color="auto"/>
              </w:divBdr>
            </w:div>
            <w:div w:id="1286617093">
              <w:marLeft w:val="0"/>
              <w:marRight w:val="0"/>
              <w:marTop w:val="0"/>
              <w:marBottom w:val="0"/>
              <w:divBdr>
                <w:top w:val="none" w:sz="0" w:space="0" w:color="auto"/>
                <w:left w:val="none" w:sz="0" w:space="0" w:color="auto"/>
                <w:bottom w:val="none" w:sz="0" w:space="0" w:color="auto"/>
                <w:right w:val="none" w:sz="0" w:space="0" w:color="auto"/>
              </w:divBdr>
            </w:div>
          </w:divsChild>
        </w:div>
        <w:div w:id="425537694">
          <w:marLeft w:val="0"/>
          <w:marRight w:val="0"/>
          <w:marTop w:val="0"/>
          <w:marBottom w:val="0"/>
          <w:divBdr>
            <w:top w:val="none" w:sz="0" w:space="0" w:color="auto"/>
            <w:left w:val="none" w:sz="0" w:space="0" w:color="auto"/>
            <w:bottom w:val="none" w:sz="0" w:space="0" w:color="auto"/>
            <w:right w:val="none" w:sz="0" w:space="0" w:color="auto"/>
          </w:divBdr>
          <w:divsChild>
            <w:div w:id="48651382">
              <w:marLeft w:val="0"/>
              <w:marRight w:val="0"/>
              <w:marTop w:val="0"/>
              <w:marBottom w:val="0"/>
              <w:divBdr>
                <w:top w:val="none" w:sz="0" w:space="0" w:color="auto"/>
                <w:left w:val="none" w:sz="0" w:space="0" w:color="auto"/>
                <w:bottom w:val="none" w:sz="0" w:space="0" w:color="auto"/>
                <w:right w:val="none" w:sz="0" w:space="0" w:color="auto"/>
              </w:divBdr>
            </w:div>
            <w:div w:id="591086944">
              <w:marLeft w:val="0"/>
              <w:marRight w:val="0"/>
              <w:marTop w:val="0"/>
              <w:marBottom w:val="0"/>
              <w:divBdr>
                <w:top w:val="none" w:sz="0" w:space="0" w:color="auto"/>
                <w:left w:val="none" w:sz="0" w:space="0" w:color="auto"/>
                <w:bottom w:val="none" w:sz="0" w:space="0" w:color="auto"/>
                <w:right w:val="none" w:sz="0" w:space="0" w:color="auto"/>
              </w:divBdr>
            </w:div>
            <w:div w:id="1876775251">
              <w:marLeft w:val="0"/>
              <w:marRight w:val="0"/>
              <w:marTop w:val="0"/>
              <w:marBottom w:val="0"/>
              <w:divBdr>
                <w:top w:val="none" w:sz="0" w:space="0" w:color="auto"/>
                <w:left w:val="none" w:sz="0" w:space="0" w:color="auto"/>
                <w:bottom w:val="none" w:sz="0" w:space="0" w:color="auto"/>
                <w:right w:val="none" w:sz="0" w:space="0" w:color="auto"/>
              </w:divBdr>
            </w:div>
            <w:div w:id="517045955">
              <w:marLeft w:val="0"/>
              <w:marRight w:val="0"/>
              <w:marTop w:val="0"/>
              <w:marBottom w:val="0"/>
              <w:divBdr>
                <w:top w:val="none" w:sz="0" w:space="0" w:color="auto"/>
                <w:left w:val="none" w:sz="0" w:space="0" w:color="auto"/>
                <w:bottom w:val="none" w:sz="0" w:space="0" w:color="auto"/>
                <w:right w:val="none" w:sz="0" w:space="0" w:color="auto"/>
              </w:divBdr>
            </w:div>
            <w:div w:id="541596251">
              <w:marLeft w:val="0"/>
              <w:marRight w:val="0"/>
              <w:marTop w:val="0"/>
              <w:marBottom w:val="0"/>
              <w:divBdr>
                <w:top w:val="none" w:sz="0" w:space="0" w:color="auto"/>
                <w:left w:val="none" w:sz="0" w:space="0" w:color="auto"/>
                <w:bottom w:val="none" w:sz="0" w:space="0" w:color="auto"/>
                <w:right w:val="none" w:sz="0" w:space="0" w:color="auto"/>
              </w:divBdr>
            </w:div>
          </w:divsChild>
        </w:div>
        <w:div w:id="1453478174">
          <w:marLeft w:val="0"/>
          <w:marRight w:val="0"/>
          <w:marTop w:val="0"/>
          <w:marBottom w:val="0"/>
          <w:divBdr>
            <w:top w:val="none" w:sz="0" w:space="0" w:color="auto"/>
            <w:left w:val="none" w:sz="0" w:space="0" w:color="auto"/>
            <w:bottom w:val="none" w:sz="0" w:space="0" w:color="auto"/>
            <w:right w:val="none" w:sz="0" w:space="0" w:color="auto"/>
          </w:divBdr>
          <w:divsChild>
            <w:div w:id="432634223">
              <w:marLeft w:val="0"/>
              <w:marRight w:val="0"/>
              <w:marTop w:val="0"/>
              <w:marBottom w:val="0"/>
              <w:divBdr>
                <w:top w:val="none" w:sz="0" w:space="0" w:color="auto"/>
                <w:left w:val="none" w:sz="0" w:space="0" w:color="auto"/>
                <w:bottom w:val="none" w:sz="0" w:space="0" w:color="auto"/>
                <w:right w:val="none" w:sz="0" w:space="0" w:color="auto"/>
              </w:divBdr>
            </w:div>
            <w:div w:id="1104544337">
              <w:marLeft w:val="0"/>
              <w:marRight w:val="0"/>
              <w:marTop w:val="0"/>
              <w:marBottom w:val="0"/>
              <w:divBdr>
                <w:top w:val="none" w:sz="0" w:space="0" w:color="auto"/>
                <w:left w:val="none" w:sz="0" w:space="0" w:color="auto"/>
                <w:bottom w:val="none" w:sz="0" w:space="0" w:color="auto"/>
                <w:right w:val="none" w:sz="0" w:space="0" w:color="auto"/>
              </w:divBdr>
            </w:div>
            <w:div w:id="1466460577">
              <w:marLeft w:val="0"/>
              <w:marRight w:val="0"/>
              <w:marTop w:val="0"/>
              <w:marBottom w:val="0"/>
              <w:divBdr>
                <w:top w:val="none" w:sz="0" w:space="0" w:color="auto"/>
                <w:left w:val="none" w:sz="0" w:space="0" w:color="auto"/>
                <w:bottom w:val="none" w:sz="0" w:space="0" w:color="auto"/>
                <w:right w:val="none" w:sz="0" w:space="0" w:color="auto"/>
              </w:divBdr>
            </w:div>
            <w:div w:id="1284920661">
              <w:marLeft w:val="0"/>
              <w:marRight w:val="0"/>
              <w:marTop w:val="0"/>
              <w:marBottom w:val="0"/>
              <w:divBdr>
                <w:top w:val="none" w:sz="0" w:space="0" w:color="auto"/>
                <w:left w:val="none" w:sz="0" w:space="0" w:color="auto"/>
                <w:bottom w:val="none" w:sz="0" w:space="0" w:color="auto"/>
                <w:right w:val="none" w:sz="0" w:space="0" w:color="auto"/>
              </w:divBdr>
            </w:div>
            <w:div w:id="193470638">
              <w:marLeft w:val="0"/>
              <w:marRight w:val="0"/>
              <w:marTop w:val="0"/>
              <w:marBottom w:val="0"/>
              <w:divBdr>
                <w:top w:val="none" w:sz="0" w:space="0" w:color="auto"/>
                <w:left w:val="none" w:sz="0" w:space="0" w:color="auto"/>
                <w:bottom w:val="none" w:sz="0" w:space="0" w:color="auto"/>
                <w:right w:val="none" w:sz="0" w:space="0" w:color="auto"/>
              </w:divBdr>
            </w:div>
          </w:divsChild>
        </w:div>
        <w:div w:id="370153899">
          <w:marLeft w:val="0"/>
          <w:marRight w:val="0"/>
          <w:marTop w:val="0"/>
          <w:marBottom w:val="0"/>
          <w:divBdr>
            <w:top w:val="none" w:sz="0" w:space="0" w:color="auto"/>
            <w:left w:val="none" w:sz="0" w:space="0" w:color="auto"/>
            <w:bottom w:val="none" w:sz="0" w:space="0" w:color="auto"/>
            <w:right w:val="none" w:sz="0" w:space="0" w:color="auto"/>
          </w:divBdr>
          <w:divsChild>
            <w:div w:id="58479861">
              <w:marLeft w:val="0"/>
              <w:marRight w:val="0"/>
              <w:marTop w:val="0"/>
              <w:marBottom w:val="0"/>
              <w:divBdr>
                <w:top w:val="none" w:sz="0" w:space="0" w:color="auto"/>
                <w:left w:val="none" w:sz="0" w:space="0" w:color="auto"/>
                <w:bottom w:val="none" w:sz="0" w:space="0" w:color="auto"/>
                <w:right w:val="none" w:sz="0" w:space="0" w:color="auto"/>
              </w:divBdr>
            </w:div>
            <w:div w:id="1728337845">
              <w:marLeft w:val="0"/>
              <w:marRight w:val="0"/>
              <w:marTop w:val="0"/>
              <w:marBottom w:val="0"/>
              <w:divBdr>
                <w:top w:val="none" w:sz="0" w:space="0" w:color="auto"/>
                <w:left w:val="none" w:sz="0" w:space="0" w:color="auto"/>
                <w:bottom w:val="none" w:sz="0" w:space="0" w:color="auto"/>
                <w:right w:val="none" w:sz="0" w:space="0" w:color="auto"/>
              </w:divBdr>
            </w:div>
            <w:div w:id="490218386">
              <w:marLeft w:val="0"/>
              <w:marRight w:val="0"/>
              <w:marTop w:val="0"/>
              <w:marBottom w:val="0"/>
              <w:divBdr>
                <w:top w:val="none" w:sz="0" w:space="0" w:color="auto"/>
                <w:left w:val="none" w:sz="0" w:space="0" w:color="auto"/>
                <w:bottom w:val="none" w:sz="0" w:space="0" w:color="auto"/>
                <w:right w:val="none" w:sz="0" w:space="0" w:color="auto"/>
              </w:divBdr>
            </w:div>
            <w:div w:id="1150752510">
              <w:marLeft w:val="0"/>
              <w:marRight w:val="0"/>
              <w:marTop w:val="0"/>
              <w:marBottom w:val="0"/>
              <w:divBdr>
                <w:top w:val="none" w:sz="0" w:space="0" w:color="auto"/>
                <w:left w:val="none" w:sz="0" w:space="0" w:color="auto"/>
                <w:bottom w:val="none" w:sz="0" w:space="0" w:color="auto"/>
                <w:right w:val="none" w:sz="0" w:space="0" w:color="auto"/>
              </w:divBdr>
            </w:div>
            <w:div w:id="236206858">
              <w:marLeft w:val="0"/>
              <w:marRight w:val="0"/>
              <w:marTop w:val="0"/>
              <w:marBottom w:val="0"/>
              <w:divBdr>
                <w:top w:val="none" w:sz="0" w:space="0" w:color="auto"/>
                <w:left w:val="none" w:sz="0" w:space="0" w:color="auto"/>
                <w:bottom w:val="none" w:sz="0" w:space="0" w:color="auto"/>
                <w:right w:val="none" w:sz="0" w:space="0" w:color="auto"/>
              </w:divBdr>
            </w:div>
          </w:divsChild>
        </w:div>
        <w:div w:id="1187018716">
          <w:marLeft w:val="0"/>
          <w:marRight w:val="0"/>
          <w:marTop w:val="0"/>
          <w:marBottom w:val="0"/>
          <w:divBdr>
            <w:top w:val="none" w:sz="0" w:space="0" w:color="auto"/>
            <w:left w:val="none" w:sz="0" w:space="0" w:color="auto"/>
            <w:bottom w:val="none" w:sz="0" w:space="0" w:color="auto"/>
            <w:right w:val="none" w:sz="0" w:space="0" w:color="auto"/>
          </w:divBdr>
          <w:divsChild>
            <w:div w:id="590092802">
              <w:marLeft w:val="0"/>
              <w:marRight w:val="0"/>
              <w:marTop w:val="0"/>
              <w:marBottom w:val="0"/>
              <w:divBdr>
                <w:top w:val="none" w:sz="0" w:space="0" w:color="auto"/>
                <w:left w:val="none" w:sz="0" w:space="0" w:color="auto"/>
                <w:bottom w:val="none" w:sz="0" w:space="0" w:color="auto"/>
                <w:right w:val="none" w:sz="0" w:space="0" w:color="auto"/>
              </w:divBdr>
            </w:div>
            <w:div w:id="1307583994">
              <w:marLeft w:val="0"/>
              <w:marRight w:val="0"/>
              <w:marTop w:val="0"/>
              <w:marBottom w:val="0"/>
              <w:divBdr>
                <w:top w:val="none" w:sz="0" w:space="0" w:color="auto"/>
                <w:left w:val="none" w:sz="0" w:space="0" w:color="auto"/>
                <w:bottom w:val="none" w:sz="0" w:space="0" w:color="auto"/>
                <w:right w:val="none" w:sz="0" w:space="0" w:color="auto"/>
              </w:divBdr>
            </w:div>
            <w:div w:id="1755542395">
              <w:marLeft w:val="0"/>
              <w:marRight w:val="0"/>
              <w:marTop w:val="0"/>
              <w:marBottom w:val="0"/>
              <w:divBdr>
                <w:top w:val="none" w:sz="0" w:space="0" w:color="auto"/>
                <w:left w:val="none" w:sz="0" w:space="0" w:color="auto"/>
                <w:bottom w:val="none" w:sz="0" w:space="0" w:color="auto"/>
                <w:right w:val="none" w:sz="0" w:space="0" w:color="auto"/>
              </w:divBdr>
            </w:div>
            <w:div w:id="318535234">
              <w:marLeft w:val="0"/>
              <w:marRight w:val="0"/>
              <w:marTop w:val="0"/>
              <w:marBottom w:val="0"/>
              <w:divBdr>
                <w:top w:val="none" w:sz="0" w:space="0" w:color="auto"/>
                <w:left w:val="none" w:sz="0" w:space="0" w:color="auto"/>
                <w:bottom w:val="none" w:sz="0" w:space="0" w:color="auto"/>
                <w:right w:val="none" w:sz="0" w:space="0" w:color="auto"/>
              </w:divBdr>
            </w:div>
            <w:div w:id="2090232578">
              <w:marLeft w:val="0"/>
              <w:marRight w:val="0"/>
              <w:marTop w:val="0"/>
              <w:marBottom w:val="0"/>
              <w:divBdr>
                <w:top w:val="none" w:sz="0" w:space="0" w:color="auto"/>
                <w:left w:val="none" w:sz="0" w:space="0" w:color="auto"/>
                <w:bottom w:val="none" w:sz="0" w:space="0" w:color="auto"/>
                <w:right w:val="none" w:sz="0" w:space="0" w:color="auto"/>
              </w:divBdr>
            </w:div>
          </w:divsChild>
        </w:div>
        <w:div w:id="1953245445">
          <w:marLeft w:val="0"/>
          <w:marRight w:val="0"/>
          <w:marTop w:val="0"/>
          <w:marBottom w:val="0"/>
          <w:divBdr>
            <w:top w:val="none" w:sz="0" w:space="0" w:color="auto"/>
            <w:left w:val="none" w:sz="0" w:space="0" w:color="auto"/>
            <w:bottom w:val="none" w:sz="0" w:space="0" w:color="auto"/>
            <w:right w:val="none" w:sz="0" w:space="0" w:color="auto"/>
          </w:divBdr>
          <w:divsChild>
            <w:div w:id="969675851">
              <w:marLeft w:val="0"/>
              <w:marRight w:val="0"/>
              <w:marTop w:val="0"/>
              <w:marBottom w:val="0"/>
              <w:divBdr>
                <w:top w:val="none" w:sz="0" w:space="0" w:color="auto"/>
                <w:left w:val="none" w:sz="0" w:space="0" w:color="auto"/>
                <w:bottom w:val="none" w:sz="0" w:space="0" w:color="auto"/>
                <w:right w:val="none" w:sz="0" w:space="0" w:color="auto"/>
              </w:divBdr>
            </w:div>
            <w:div w:id="1417360594">
              <w:marLeft w:val="0"/>
              <w:marRight w:val="0"/>
              <w:marTop w:val="0"/>
              <w:marBottom w:val="0"/>
              <w:divBdr>
                <w:top w:val="none" w:sz="0" w:space="0" w:color="auto"/>
                <w:left w:val="none" w:sz="0" w:space="0" w:color="auto"/>
                <w:bottom w:val="none" w:sz="0" w:space="0" w:color="auto"/>
                <w:right w:val="none" w:sz="0" w:space="0" w:color="auto"/>
              </w:divBdr>
            </w:div>
            <w:div w:id="159740838">
              <w:marLeft w:val="0"/>
              <w:marRight w:val="0"/>
              <w:marTop w:val="0"/>
              <w:marBottom w:val="0"/>
              <w:divBdr>
                <w:top w:val="none" w:sz="0" w:space="0" w:color="auto"/>
                <w:left w:val="none" w:sz="0" w:space="0" w:color="auto"/>
                <w:bottom w:val="none" w:sz="0" w:space="0" w:color="auto"/>
                <w:right w:val="none" w:sz="0" w:space="0" w:color="auto"/>
              </w:divBdr>
            </w:div>
            <w:div w:id="2008749529">
              <w:marLeft w:val="0"/>
              <w:marRight w:val="0"/>
              <w:marTop w:val="0"/>
              <w:marBottom w:val="0"/>
              <w:divBdr>
                <w:top w:val="none" w:sz="0" w:space="0" w:color="auto"/>
                <w:left w:val="none" w:sz="0" w:space="0" w:color="auto"/>
                <w:bottom w:val="none" w:sz="0" w:space="0" w:color="auto"/>
                <w:right w:val="none" w:sz="0" w:space="0" w:color="auto"/>
              </w:divBdr>
            </w:div>
            <w:div w:id="807284709">
              <w:marLeft w:val="0"/>
              <w:marRight w:val="0"/>
              <w:marTop w:val="0"/>
              <w:marBottom w:val="0"/>
              <w:divBdr>
                <w:top w:val="none" w:sz="0" w:space="0" w:color="auto"/>
                <w:left w:val="none" w:sz="0" w:space="0" w:color="auto"/>
                <w:bottom w:val="none" w:sz="0" w:space="0" w:color="auto"/>
                <w:right w:val="none" w:sz="0" w:space="0" w:color="auto"/>
              </w:divBdr>
            </w:div>
          </w:divsChild>
        </w:div>
        <w:div w:id="1990862408">
          <w:marLeft w:val="0"/>
          <w:marRight w:val="0"/>
          <w:marTop w:val="0"/>
          <w:marBottom w:val="0"/>
          <w:divBdr>
            <w:top w:val="none" w:sz="0" w:space="0" w:color="auto"/>
            <w:left w:val="none" w:sz="0" w:space="0" w:color="auto"/>
            <w:bottom w:val="none" w:sz="0" w:space="0" w:color="auto"/>
            <w:right w:val="none" w:sz="0" w:space="0" w:color="auto"/>
          </w:divBdr>
          <w:divsChild>
            <w:div w:id="2126651841">
              <w:marLeft w:val="0"/>
              <w:marRight w:val="0"/>
              <w:marTop w:val="0"/>
              <w:marBottom w:val="0"/>
              <w:divBdr>
                <w:top w:val="none" w:sz="0" w:space="0" w:color="auto"/>
                <w:left w:val="none" w:sz="0" w:space="0" w:color="auto"/>
                <w:bottom w:val="none" w:sz="0" w:space="0" w:color="auto"/>
                <w:right w:val="none" w:sz="0" w:space="0" w:color="auto"/>
              </w:divBdr>
            </w:div>
            <w:div w:id="1878538838">
              <w:marLeft w:val="0"/>
              <w:marRight w:val="0"/>
              <w:marTop w:val="0"/>
              <w:marBottom w:val="0"/>
              <w:divBdr>
                <w:top w:val="none" w:sz="0" w:space="0" w:color="auto"/>
                <w:left w:val="none" w:sz="0" w:space="0" w:color="auto"/>
                <w:bottom w:val="none" w:sz="0" w:space="0" w:color="auto"/>
                <w:right w:val="none" w:sz="0" w:space="0" w:color="auto"/>
              </w:divBdr>
            </w:div>
            <w:div w:id="1099133983">
              <w:marLeft w:val="0"/>
              <w:marRight w:val="0"/>
              <w:marTop w:val="0"/>
              <w:marBottom w:val="0"/>
              <w:divBdr>
                <w:top w:val="none" w:sz="0" w:space="0" w:color="auto"/>
                <w:left w:val="none" w:sz="0" w:space="0" w:color="auto"/>
                <w:bottom w:val="none" w:sz="0" w:space="0" w:color="auto"/>
                <w:right w:val="none" w:sz="0" w:space="0" w:color="auto"/>
              </w:divBdr>
            </w:div>
            <w:div w:id="1061245831">
              <w:marLeft w:val="0"/>
              <w:marRight w:val="0"/>
              <w:marTop w:val="0"/>
              <w:marBottom w:val="0"/>
              <w:divBdr>
                <w:top w:val="none" w:sz="0" w:space="0" w:color="auto"/>
                <w:left w:val="none" w:sz="0" w:space="0" w:color="auto"/>
                <w:bottom w:val="none" w:sz="0" w:space="0" w:color="auto"/>
                <w:right w:val="none" w:sz="0" w:space="0" w:color="auto"/>
              </w:divBdr>
            </w:div>
            <w:div w:id="1348404884">
              <w:marLeft w:val="0"/>
              <w:marRight w:val="0"/>
              <w:marTop w:val="0"/>
              <w:marBottom w:val="0"/>
              <w:divBdr>
                <w:top w:val="none" w:sz="0" w:space="0" w:color="auto"/>
                <w:left w:val="none" w:sz="0" w:space="0" w:color="auto"/>
                <w:bottom w:val="none" w:sz="0" w:space="0" w:color="auto"/>
                <w:right w:val="none" w:sz="0" w:space="0" w:color="auto"/>
              </w:divBdr>
            </w:div>
          </w:divsChild>
        </w:div>
        <w:div w:id="769550872">
          <w:marLeft w:val="0"/>
          <w:marRight w:val="0"/>
          <w:marTop w:val="0"/>
          <w:marBottom w:val="0"/>
          <w:divBdr>
            <w:top w:val="none" w:sz="0" w:space="0" w:color="auto"/>
            <w:left w:val="none" w:sz="0" w:space="0" w:color="auto"/>
            <w:bottom w:val="none" w:sz="0" w:space="0" w:color="auto"/>
            <w:right w:val="none" w:sz="0" w:space="0" w:color="auto"/>
          </w:divBdr>
        </w:div>
        <w:div w:id="1433672608">
          <w:marLeft w:val="0"/>
          <w:marRight w:val="0"/>
          <w:marTop w:val="0"/>
          <w:marBottom w:val="0"/>
          <w:divBdr>
            <w:top w:val="none" w:sz="0" w:space="0" w:color="auto"/>
            <w:left w:val="none" w:sz="0" w:space="0" w:color="auto"/>
            <w:bottom w:val="none" w:sz="0" w:space="0" w:color="auto"/>
            <w:right w:val="none" w:sz="0" w:space="0" w:color="auto"/>
          </w:divBdr>
        </w:div>
      </w:divsChild>
    </w:div>
    <w:div w:id="2101559524">
      <w:bodyDiv w:val="1"/>
      <w:marLeft w:val="0"/>
      <w:marRight w:val="0"/>
      <w:marTop w:val="0"/>
      <w:marBottom w:val="0"/>
      <w:divBdr>
        <w:top w:val="none" w:sz="0" w:space="0" w:color="auto"/>
        <w:left w:val="none" w:sz="0" w:space="0" w:color="auto"/>
        <w:bottom w:val="none" w:sz="0" w:space="0" w:color="auto"/>
        <w:right w:val="none" w:sz="0" w:space="0" w:color="auto"/>
      </w:divBdr>
      <w:divsChild>
        <w:div w:id="2029021440">
          <w:marLeft w:val="0"/>
          <w:marRight w:val="0"/>
          <w:marTop w:val="0"/>
          <w:marBottom w:val="0"/>
          <w:divBdr>
            <w:top w:val="none" w:sz="0" w:space="0" w:color="auto"/>
            <w:left w:val="none" w:sz="0" w:space="0" w:color="auto"/>
            <w:bottom w:val="none" w:sz="0" w:space="0" w:color="auto"/>
            <w:right w:val="none" w:sz="0" w:space="0" w:color="auto"/>
          </w:divBdr>
          <w:divsChild>
            <w:div w:id="1851866900">
              <w:marLeft w:val="0"/>
              <w:marRight w:val="0"/>
              <w:marTop w:val="0"/>
              <w:marBottom w:val="0"/>
              <w:divBdr>
                <w:top w:val="none" w:sz="0" w:space="0" w:color="auto"/>
                <w:left w:val="none" w:sz="0" w:space="0" w:color="auto"/>
                <w:bottom w:val="none" w:sz="0" w:space="0" w:color="auto"/>
                <w:right w:val="none" w:sz="0" w:space="0" w:color="auto"/>
              </w:divBdr>
            </w:div>
          </w:divsChild>
        </w:div>
        <w:div w:id="803698940">
          <w:marLeft w:val="0"/>
          <w:marRight w:val="0"/>
          <w:marTop w:val="0"/>
          <w:marBottom w:val="0"/>
          <w:divBdr>
            <w:top w:val="none" w:sz="0" w:space="0" w:color="auto"/>
            <w:left w:val="none" w:sz="0" w:space="0" w:color="auto"/>
            <w:bottom w:val="none" w:sz="0" w:space="0" w:color="auto"/>
            <w:right w:val="none" w:sz="0" w:space="0" w:color="auto"/>
          </w:divBdr>
          <w:divsChild>
            <w:div w:id="1319068206">
              <w:marLeft w:val="0"/>
              <w:marRight w:val="0"/>
              <w:marTop w:val="0"/>
              <w:marBottom w:val="0"/>
              <w:divBdr>
                <w:top w:val="none" w:sz="0" w:space="0" w:color="auto"/>
                <w:left w:val="none" w:sz="0" w:space="0" w:color="auto"/>
                <w:bottom w:val="none" w:sz="0" w:space="0" w:color="auto"/>
                <w:right w:val="none" w:sz="0" w:space="0" w:color="auto"/>
              </w:divBdr>
            </w:div>
            <w:div w:id="932936199">
              <w:marLeft w:val="0"/>
              <w:marRight w:val="0"/>
              <w:marTop w:val="0"/>
              <w:marBottom w:val="0"/>
              <w:divBdr>
                <w:top w:val="none" w:sz="0" w:space="0" w:color="auto"/>
                <w:left w:val="none" w:sz="0" w:space="0" w:color="auto"/>
                <w:bottom w:val="none" w:sz="0" w:space="0" w:color="auto"/>
                <w:right w:val="none" w:sz="0" w:space="0" w:color="auto"/>
              </w:divBdr>
            </w:div>
            <w:div w:id="2080397670">
              <w:marLeft w:val="0"/>
              <w:marRight w:val="0"/>
              <w:marTop w:val="0"/>
              <w:marBottom w:val="0"/>
              <w:divBdr>
                <w:top w:val="none" w:sz="0" w:space="0" w:color="auto"/>
                <w:left w:val="none" w:sz="0" w:space="0" w:color="auto"/>
                <w:bottom w:val="none" w:sz="0" w:space="0" w:color="auto"/>
                <w:right w:val="none" w:sz="0" w:space="0" w:color="auto"/>
              </w:divBdr>
            </w:div>
          </w:divsChild>
        </w:div>
        <w:div w:id="201060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E2D96C4CF53C4FAB7BAD89E37DDA6A" ma:contentTypeVersion="15" ma:contentTypeDescription="Utwórz nowy dokument." ma:contentTypeScope="" ma:versionID="a57dd059a52e674619c8b9a97e1676bc">
  <xsd:schema xmlns:xsd="http://www.w3.org/2001/XMLSchema" xmlns:xs="http://www.w3.org/2001/XMLSchema" xmlns:p="http://schemas.microsoft.com/office/2006/metadata/properties" xmlns:ns2="c65d01c8-eb97-40f5-9d81-ec530a7d2799" xmlns:ns3="897304d2-5e4b-4bac-b847-e77df518a932" targetNamespace="http://schemas.microsoft.com/office/2006/metadata/properties" ma:root="true" ma:fieldsID="6160001f712ba9ca92cff2cc35d3ef17" ns2:_="" ns3:_="">
    <xsd:import namespace="c65d01c8-eb97-40f5-9d81-ec530a7d2799"/>
    <xsd:import namespace="897304d2-5e4b-4bac-b847-e77df518a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d01c8-eb97-40f5-9d81-ec530a7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7b31e59-74a4-4436-bc03-9931855e0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304d2-5e4b-4bac-b847-e77df518a93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f87af96-2a77-45a2-bf07-e9b64fd2f313}" ma:internalName="TaxCatchAll" ma:showField="CatchAllData" ma:web="897304d2-5e4b-4bac-b847-e77df518a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7304d2-5e4b-4bac-b847-e77df518a932" xsi:nil="true"/>
    <lcf76f155ced4ddcb4097134ff3c332f xmlns="c65d01c8-eb97-40f5-9d81-ec530a7d27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D9C50-08F6-4047-8B3A-8C26A62DF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d01c8-eb97-40f5-9d81-ec530a7d2799"/>
    <ds:schemaRef ds:uri="897304d2-5e4b-4bac-b847-e77df518a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8090-BCED-490D-B72F-2E59A6B96DCE}">
  <ds:schemaRefs>
    <ds:schemaRef ds:uri="http://schemas.microsoft.com/office/2006/metadata/properties"/>
    <ds:schemaRef ds:uri="http://schemas.microsoft.com/office/infopath/2007/PartnerControls"/>
    <ds:schemaRef ds:uri="897304d2-5e4b-4bac-b847-e77df518a932"/>
    <ds:schemaRef ds:uri="c65d01c8-eb97-40f5-9d81-ec530a7d2799"/>
  </ds:schemaRefs>
</ds:datastoreItem>
</file>

<file path=customXml/itemProps3.xml><?xml version="1.0" encoding="utf-8"?>
<ds:datastoreItem xmlns:ds="http://schemas.openxmlformats.org/officeDocument/2006/customXml" ds:itemID="{37ACF5A6-FC19-4039-B84A-7071ED158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1751</Words>
  <Characters>10508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Guliński</dc:creator>
  <cp:keywords/>
  <dc:description/>
  <cp:lastModifiedBy>Weronika Zaręba</cp:lastModifiedBy>
  <cp:revision>45</cp:revision>
  <dcterms:created xsi:type="dcterms:W3CDTF">2022-06-28T20:23:00Z</dcterms:created>
  <dcterms:modified xsi:type="dcterms:W3CDTF">2022-07-05T11:57:00Z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0x010100DBE2D96C4CF53C4FAB7BAD89E37DDA6A</vt:lpwstr>
  </property>
</Properties>
</file>