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BC813" w14:textId="77777777" w:rsidR="00FB7F50" w:rsidRPr="002245BE" w:rsidRDefault="0062399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399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23996">
        <w:rPr>
          <w:sz w:val="22"/>
          <w:szCs w:val="22"/>
        </w:rPr>
        <w:t>2022-06-13</w:t>
      </w:r>
    </w:p>
    <w:p w14:paraId="2AA7365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BDBFB8C" w14:textId="77777777" w:rsidR="00623996" w:rsidRPr="00623996" w:rsidRDefault="00623996" w:rsidP="00FB7F50">
      <w:pPr>
        <w:spacing w:after="40"/>
        <w:rPr>
          <w:b/>
          <w:bCs/>
          <w:sz w:val="22"/>
          <w:szCs w:val="22"/>
        </w:rPr>
      </w:pPr>
      <w:r w:rsidRPr="00623996">
        <w:rPr>
          <w:b/>
          <w:bCs/>
          <w:sz w:val="22"/>
          <w:szCs w:val="22"/>
        </w:rPr>
        <w:t>Akademia Górniczo - Hutnicza</w:t>
      </w:r>
    </w:p>
    <w:p w14:paraId="714E1993" w14:textId="77777777" w:rsidR="00623996" w:rsidRPr="00623996" w:rsidRDefault="00623996" w:rsidP="00FB7F50">
      <w:pPr>
        <w:spacing w:after="40"/>
        <w:rPr>
          <w:b/>
          <w:bCs/>
          <w:sz w:val="22"/>
          <w:szCs w:val="22"/>
        </w:rPr>
      </w:pPr>
      <w:r w:rsidRPr="00623996">
        <w:rPr>
          <w:b/>
          <w:bCs/>
          <w:sz w:val="22"/>
          <w:szCs w:val="22"/>
        </w:rPr>
        <w:t>im. Stanisława Staszica w Krakowie</w:t>
      </w:r>
    </w:p>
    <w:p w14:paraId="5C381602" w14:textId="77777777" w:rsidR="00FB7F50" w:rsidRPr="002245BE" w:rsidRDefault="00623996" w:rsidP="00FB7F50">
      <w:pPr>
        <w:spacing w:after="40"/>
        <w:rPr>
          <w:b/>
          <w:bCs/>
          <w:sz w:val="22"/>
          <w:szCs w:val="22"/>
        </w:rPr>
      </w:pPr>
      <w:r w:rsidRPr="00623996">
        <w:rPr>
          <w:b/>
          <w:bCs/>
          <w:sz w:val="22"/>
          <w:szCs w:val="22"/>
        </w:rPr>
        <w:t>Dział Zamówień Publicznych</w:t>
      </w:r>
    </w:p>
    <w:p w14:paraId="6EB1436F" w14:textId="77777777" w:rsidR="00FB7F50" w:rsidRPr="002245BE" w:rsidRDefault="00623996" w:rsidP="00FB7F50">
      <w:pPr>
        <w:rPr>
          <w:sz w:val="22"/>
          <w:szCs w:val="22"/>
        </w:rPr>
      </w:pPr>
      <w:r w:rsidRPr="0062399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23996">
        <w:rPr>
          <w:sz w:val="22"/>
          <w:szCs w:val="22"/>
        </w:rPr>
        <w:t>30</w:t>
      </w:r>
    </w:p>
    <w:p w14:paraId="2174EB11" w14:textId="77777777" w:rsidR="00FB7F50" w:rsidRPr="002245BE" w:rsidRDefault="00623996" w:rsidP="00FB7F50">
      <w:pPr>
        <w:rPr>
          <w:sz w:val="22"/>
          <w:szCs w:val="22"/>
        </w:rPr>
      </w:pPr>
      <w:r w:rsidRPr="0062399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23996">
        <w:rPr>
          <w:sz w:val="22"/>
          <w:szCs w:val="22"/>
        </w:rPr>
        <w:t>Kraków</w:t>
      </w:r>
    </w:p>
    <w:p w14:paraId="1D6ABAD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28E0DB7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EB0EFE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EF991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23996" w:rsidRPr="00607F9B" w14:paraId="736170A1" w14:textId="77777777" w:rsidTr="008425E9">
        <w:trPr>
          <w:trHeight w:val="638"/>
        </w:trPr>
        <w:tc>
          <w:tcPr>
            <w:tcW w:w="959" w:type="dxa"/>
            <w:shd w:val="clear" w:color="auto" w:fill="auto"/>
          </w:tcPr>
          <w:p w14:paraId="16D158C8" w14:textId="77777777" w:rsidR="00623996" w:rsidRPr="00607F9B" w:rsidRDefault="00623996" w:rsidP="008425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47BE6E" w14:textId="2351D28F" w:rsidR="00623996" w:rsidRPr="00607F9B" w:rsidRDefault="00623996" w:rsidP="008425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399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399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3996">
              <w:rPr>
                <w:b/>
                <w:bCs/>
                <w:sz w:val="22"/>
                <w:szCs w:val="22"/>
              </w:rPr>
              <w:t>Dostaw</w:t>
            </w:r>
            <w:r w:rsidR="007B5F03">
              <w:rPr>
                <w:b/>
                <w:bCs/>
                <w:sz w:val="22"/>
                <w:szCs w:val="22"/>
              </w:rPr>
              <w:t>ę</w:t>
            </w:r>
            <w:r w:rsidRPr="00623996">
              <w:rPr>
                <w:b/>
                <w:bCs/>
                <w:sz w:val="22"/>
                <w:szCs w:val="22"/>
              </w:rPr>
              <w:t xml:space="preserve"> stacjonarnego pięciocyfrowego multimetru cyfrowego dla </w:t>
            </w:r>
            <w:proofErr w:type="spellStart"/>
            <w:r w:rsidRPr="00623996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3996">
              <w:rPr>
                <w:b/>
                <w:sz w:val="22"/>
                <w:szCs w:val="22"/>
              </w:rPr>
              <w:t>KC-zp.272-319/22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2AB543" w14:textId="77777777" w:rsidR="00623996" w:rsidRPr="0062399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23996" w:rsidRPr="00623996">
        <w:rPr>
          <w:b/>
          <w:sz w:val="22"/>
          <w:szCs w:val="22"/>
        </w:rPr>
        <w:t>Akademia Górniczo - Hutnicza</w:t>
      </w:r>
    </w:p>
    <w:p w14:paraId="0D78D762" w14:textId="564BE03B" w:rsidR="00623996" w:rsidRDefault="0062399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623996">
        <w:rPr>
          <w:b/>
          <w:sz w:val="22"/>
          <w:szCs w:val="22"/>
        </w:rPr>
        <w:t>im. Stanisława Staszica w Krakowie</w:t>
      </w:r>
    </w:p>
    <w:p w14:paraId="07E07E8C" w14:textId="77777777" w:rsidR="00E9263B" w:rsidRPr="00B97991" w:rsidRDefault="00E9263B" w:rsidP="00E9263B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  <w:sz w:val="22"/>
          <w:szCs w:val="22"/>
        </w:rPr>
      </w:pPr>
      <w:r w:rsidRPr="00B97991">
        <w:rPr>
          <w:b/>
          <w:sz w:val="22"/>
          <w:szCs w:val="22"/>
        </w:rPr>
        <w:t>Dział Zamówień Publicznych</w:t>
      </w:r>
      <w:r w:rsidRPr="00B97991">
        <w:rPr>
          <w:sz w:val="22"/>
          <w:szCs w:val="22"/>
        </w:rPr>
        <w:t xml:space="preserve">, działając na podstawie art. 260 ust. 2 ustawy z dnia 11 września 2019 r. Prawo zamówień publicznych (Dz.U. poz. 2019 ze zm.), zwanej dalej „ustawą </w:t>
      </w:r>
      <w:proofErr w:type="spellStart"/>
      <w:r w:rsidRPr="00B97991">
        <w:rPr>
          <w:sz w:val="22"/>
          <w:szCs w:val="22"/>
        </w:rPr>
        <w:t>Pzp</w:t>
      </w:r>
      <w:proofErr w:type="spellEnd"/>
      <w:r w:rsidRPr="00B97991">
        <w:rPr>
          <w:sz w:val="22"/>
          <w:szCs w:val="22"/>
        </w:rPr>
        <w:t xml:space="preserve">”, informuje, że niniejsze postepowanie </w:t>
      </w:r>
      <w:r w:rsidRPr="00B97991">
        <w:rPr>
          <w:b/>
          <w:bCs/>
          <w:sz w:val="22"/>
          <w:szCs w:val="22"/>
        </w:rPr>
        <w:t xml:space="preserve">zostało unieważnione </w:t>
      </w:r>
      <w:r w:rsidRPr="00B97991">
        <w:rPr>
          <w:b/>
          <w:bCs/>
          <w:iCs/>
          <w:sz w:val="22"/>
          <w:szCs w:val="22"/>
        </w:rPr>
        <w:t xml:space="preserve">na podstawie art. 255 pkt </w:t>
      </w:r>
      <w:r>
        <w:rPr>
          <w:b/>
          <w:bCs/>
          <w:iCs/>
          <w:sz w:val="22"/>
          <w:szCs w:val="22"/>
        </w:rPr>
        <w:t>1</w:t>
      </w:r>
      <w:r w:rsidRPr="00B97991">
        <w:rPr>
          <w:b/>
          <w:bCs/>
          <w:iCs/>
          <w:sz w:val="22"/>
          <w:szCs w:val="22"/>
        </w:rPr>
        <w:t xml:space="preserve"> ustawy </w:t>
      </w:r>
      <w:proofErr w:type="spellStart"/>
      <w:r w:rsidRPr="00B97991">
        <w:rPr>
          <w:b/>
          <w:bCs/>
          <w:iCs/>
          <w:sz w:val="22"/>
          <w:szCs w:val="22"/>
        </w:rPr>
        <w:t>Pzp</w:t>
      </w:r>
      <w:proofErr w:type="spellEnd"/>
      <w:r w:rsidRPr="00B97991">
        <w:rPr>
          <w:b/>
          <w:bCs/>
          <w:iCs/>
          <w:sz w:val="22"/>
          <w:szCs w:val="22"/>
        </w:rPr>
        <w:t xml:space="preserve">, ponieważ </w:t>
      </w:r>
      <w:r>
        <w:rPr>
          <w:b/>
          <w:bCs/>
          <w:iCs/>
          <w:sz w:val="22"/>
          <w:szCs w:val="22"/>
        </w:rPr>
        <w:t>nie została</w:t>
      </w:r>
      <w:r w:rsidRPr="00B97991">
        <w:rPr>
          <w:b/>
          <w:bCs/>
          <w:iCs/>
          <w:sz w:val="22"/>
          <w:szCs w:val="22"/>
        </w:rPr>
        <w:t xml:space="preserve"> złożona </w:t>
      </w:r>
      <w:r w:rsidRPr="00B97991">
        <w:rPr>
          <w:b/>
          <w:bCs/>
          <w:iCs/>
          <w:sz w:val="22"/>
          <w:szCs w:val="22"/>
        </w:rPr>
        <w:br/>
      </w:r>
      <w:r>
        <w:rPr>
          <w:b/>
          <w:bCs/>
          <w:iCs/>
          <w:sz w:val="22"/>
          <w:szCs w:val="22"/>
        </w:rPr>
        <w:t>żadna oferta.</w:t>
      </w:r>
    </w:p>
    <w:p w14:paraId="37E623EE" w14:textId="77777777" w:rsidR="00E9263B" w:rsidRPr="00623996" w:rsidRDefault="00E9263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</w:p>
    <w:bookmarkEnd w:id="0"/>
    <w:sectPr w:rsidR="00E9263B" w:rsidRPr="0062399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F4BDE" w14:textId="77777777" w:rsidR="005F3881" w:rsidRDefault="005F3881">
      <w:r>
        <w:separator/>
      </w:r>
    </w:p>
  </w:endnote>
  <w:endnote w:type="continuationSeparator" w:id="0">
    <w:p w14:paraId="1BDBFE08" w14:textId="77777777" w:rsidR="005F3881" w:rsidRDefault="005F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B0F5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5C3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EBF5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2C626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4E0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ADCA4" w14:textId="77777777" w:rsidR="005F3881" w:rsidRDefault="005F3881">
      <w:r>
        <w:separator/>
      </w:r>
    </w:p>
  </w:footnote>
  <w:footnote w:type="continuationSeparator" w:id="0">
    <w:p w14:paraId="104DDC8D" w14:textId="77777777" w:rsidR="005F3881" w:rsidRDefault="005F3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7FC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2EA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1A8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88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3881"/>
    <w:rsid w:val="00607F9B"/>
    <w:rsid w:val="00623996"/>
    <w:rsid w:val="00644DCB"/>
    <w:rsid w:val="00657C1E"/>
    <w:rsid w:val="006E3089"/>
    <w:rsid w:val="00712C39"/>
    <w:rsid w:val="0075025B"/>
    <w:rsid w:val="00756CDA"/>
    <w:rsid w:val="007B5F0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263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5402A"/>
  <w15:chartTrackingRefBased/>
  <w15:docId w15:val="{EFEF506F-66AB-4F6D-9D65-AD152A5A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926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2022-06-13T07:10:00Z</cp:lastPrinted>
  <dcterms:created xsi:type="dcterms:W3CDTF">2022-06-13T07:11:00Z</dcterms:created>
  <dcterms:modified xsi:type="dcterms:W3CDTF">2022-06-13T07:11:00Z</dcterms:modified>
</cp:coreProperties>
</file>