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tblpY="1"/>
        <w:tblOverlap w:val="never"/>
        <w:tblW w:w="922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440"/>
        <w:gridCol w:w="1605"/>
        <w:gridCol w:w="801"/>
        <w:gridCol w:w="567"/>
        <w:gridCol w:w="992"/>
        <w:gridCol w:w="283"/>
        <w:gridCol w:w="1276"/>
        <w:gridCol w:w="1559"/>
        <w:gridCol w:w="1346"/>
      </w:tblGrid>
      <w:tr w:rsidR="000B2651" w:rsidRPr="000B2651" w:rsidTr="002847A2">
        <w:trPr>
          <w:trHeight w:val="462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B2651" w:rsidRPr="000B2651" w:rsidRDefault="004D0CEF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KALKULACJA CENY</w:t>
            </w:r>
          </w:p>
        </w:tc>
      </w:tr>
      <w:tr w:rsidR="000B2651" w:rsidRPr="000B2651" w:rsidTr="002847A2">
        <w:trPr>
          <w:trHeight w:val="1390"/>
        </w:trPr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ZAKRES CZYNNOŚCI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Cena netto za  1m³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Szacunkowa ilość odpadów w skali</w:t>
            </w:r>
            <w:r w:rsidR="004D0CEF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roku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Wartość za jeden rok netto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[cena za 1m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vertAlign w:val="superscript"/>
                <w:lang w:eastAsia="zh-CN"/>
              </w:rPr>
              <w:t xml:space="preserve">3 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 xml:space="preserve">x szacunkowa ilość odpadów w skali roku]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 xml:space="preserve">Wartość za jeden rok brutto </w:t>
            </w:r>
          </w:p>
        </w:tc>
      </w:tr>
      <w:tr w:rsidR="000B2651" w:rsidRPr="000B2651" w:rsidTr="002847A2">
        <w:trPr>
          <w:trHeight w:val="328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Uniwersytet Morski w Gdyni, ul. Morska 81-87, 81-225 Gdynia</w:t>
            </w:r>
          </w:p>
        </w:tc>
      </w:tr>
      <w:tr w:rsidR="000B2651" w:rsidRPr="000B2651" w:rsidTr="002847A2">
        <w:trPr>
          <w:trHeight w:val="328"/>
        </w:trPr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[m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vertAlign w:val="superscript"/>
                <w:lang w:eastAsia="zh-CN"/>
              </w:rPr>
              <w:t>3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</w:tr>
      <w:tr w:rsidR="000B2651" w:rsidRPr="000B2651" w:rsidTr="002847A2">
        <w:trPr>
          <w:trHeight w:val="792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1108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792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165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020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50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020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7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020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zielonych – kontener otwarty 7m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(20 02 01)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70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wielkogabarytowych – kontener otwarty 7m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(20 03 07)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70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4D0CEF" w:rsidRPr="000B2651" w:rsidTr="004D0CEF">
        <w:trPr>
          <w:trHeight w:val="771"/>
        </w:trPr>
        <w:tc>
          <w:tcPr>
            <w:tcW w:w="6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(I poz. 1-6)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433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Uniwersytet Morski w Gdyni, Al. Jana Pawła II 3, 81-345 Gdynia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II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336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50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30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4D0CEF" w:rsidRPr="000B2651" w:rsidTr="002847A2">
        <w:trPr>
          <w:trHeight w:val="771"/>
        </w:trPr>
        <w:tc>
          <w:tcPr>
            <w:tcW w:w="6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(I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poz. 1-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4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520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Studencki Dom Marynarza nr 2, ul. </w:t>
            </w:r>
            <w:proofErr w:type="spellStart"/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Sędzickiego</w:t>
            </w:r>
            <w:proofErr w:type="spellEnd"/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19, 81-374 Gdynia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III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344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11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27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27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4D0CEF" w:rsidRPr="000B2651" w:rsidTr="002847A2">
        <w:trPr>
          <w:trHeight w:val="771"/>
        </w:trPr>
        <w:tc>
          <w:tcPr>
            <w:tcW w:w="6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(II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550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Studencki Dom Marynarza nr 3, ul. Beniowskiego 15-17, 81-226 Gdynia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IV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458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39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39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58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4D0CEF" w:rsidRPr="000B2651" w:rsidTr="002847A2">
        <w:trPr>
          <w:trHeight w:val="771"/>
        </w:trPr>
        <w:tc>
          <w:tcPr>
            <w:tcW w:w="6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(I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399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Studencki Dom Marynarza nr 4, ul. Beniowskiego 20-22, 81-226 Gdynia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V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458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29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29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58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2B562B" w:rsidRPr="000B2651" w:rsidTr="002847A2">
        <w:trPr>
          <w:trHeight w:val="771"/>
        </w:trPr>
        <w:tc>
          <w:tcPr>
            <w:tcW w:w="6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62B" w:rsidRPr="000B2651" w:rsidRDefault="002B562B" w:rsidP="002B562B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62B" w:rsidRPr="000B2651" w:rsidRDefault="002B562B" w:rsidP="002B562B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62B" w:rsidRPr="000B2651" w:rsidRDefault="002B562B" w:rsidP="002B562B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1439"/>
        </w:trPr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bookmarkStart w:id="0" w:name="_GoBack"/>
            <w:bookmarkEnd w:id="0"/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ZAKRES CZYNNOŚCI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Cena netto za 1 pojemnik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Ilość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pojemników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Del="00AF253E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Ilość miesięcy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Wartość za jeden rok netto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vertAlign w:val="superscript"/>
                <w:lang w:eastAsia="zh-CN"/>
              </w:rPr>
              <w:t xml:space="preserve"> 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cena za 1 pojemnik x ilość pojemników x ilość miesięcy]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Wartość za jeden rok brutto</w:t>
            </w:r>
          </w:p>
        </w:tc>
      </w:tr>
      <w:tr w:rsidR="000B2651" w:rsidRPr="000B2651" w:rsidTr="002847A2">
        <w:trPr>
          <w:trHeight w:val="77"/>
        </w:trPr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[szt.]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[m-c]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</w:tr>
      <w:tr w:rsidR="000B2651" w:rsidRPr="000B2651" w:rsidTr="002847A2">
        <w:trPr>
          <w:trHeight w:val="782"/>
        </w:trPr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VI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dezynfekcja pojemników o poj. 1,1 m³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4D0CEF" w:rsidRPr="000B2651" w:rsidTr="004D0CEF">
        <w:trPr>
          <w:trHeight w:val="372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CEF" w:rsidRPr="000B2651" w:rsidRDefault="004D0CEF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</w:tr>
      <w:tr w:rsidR="000B2651" w:rsidRPr="000B2651" w:rsidTr="002847A2">
        <w:trPr>
          <w:trHeight w:val="553"/>
        </w:trPr>
        <w:tc>
          <w:tcPr>
            <w:tcW w:w="6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Default="000B2651" w:rsidP="002847A2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sz w:val="20"/>
                <w:szCs w:val="20"/>
                <w:lang w:eastAsia="zh-CN"/>
              </w:rPr>
              <w:t>CENA</w:t>
            </w: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- ŁĄCZNA SUMA  (I+II+III+IV+V+VI)  ZA 1 ROK:</w:t>
            </w:r>
          </w:p>
          <w:p w:rsidR="004D0CEF" w:rsidRPr="004D0CEF" w:rsidRDefault="004D0CEF" w:rsidP="002847A2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eastAsia="zh-CN"/>
              </w:rPr>
            </w:pPr>
            <w:r w:rsidRPr="004D0CEF"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eastAsia="zh-CN"/>
              </w:rPr>
              <w:t>PRZEPISAĆ DO FORMULARZA OFERTY (ZAŁĄCZNIK 1 DO SWZ)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2847A2">
        <w:trPr>
          <w:trHeight w:val="377"/>
        </w:trPr>
        <w:tc>
          <w:tcPr>
            <w:tcW w:w="9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Cena uwzględnia wszystkie czynności związane z wykonaniem przedmiotu zamówienia</w:t>
            </w:r>
          </w:p>
        </w:tc>
      </w:tr>
    </w:tbl>
    <w:p w:rsidR="000B2651" w:rsidRPr="000B2651" w:rsidRDefault="000B2651">
      <w:pPr>
        <w:rPr>
          <w:rFonts w:ascii="Calibri" w:hAnsi="Calibri" w:cs="Calibri"/>
          <w:sz w:val="20"/>
          <w:szCs w:val="20"/>
        </w:rPr>
      </w:pPr>
    </w:p>
    <w:p w:rsidR="000B2651" w:rsidRPr="000B2651" w:rsidRDefault="000B2651" w:rsidP="000B2651">
      <w:pPr>
        <w:tabs>
          <w:tab w:val="left" w:pos="3345"/>
        </w:tabs>
        <w:suppressAutoHyphens/>
        <w:spacing w:after="0" w:line="240" w:lineRule="auto"/>
        <w:rPr>
          <w:rFonts w:ascii="Calibri" w:eastAsia="Calibri" w:hAnsi="Calibri" w:cs="Calibri"/>
          <w:b/>
          <w:sz w:val="20"/>
          <w:szCs w:val="20"/>
          <w:lang w:eastAsia="zh-CN"/>
        </w:rPr>
      </w:pPr>
      <w:r w:rsidRPr="000B2651">
        <w:rPr>
          <w:rFonts w:ascii="Calibri" w:eastAsia="Calibri" w:hAnsi="Calibri" w:cs="Calibri"/>
          <w:b/>
          <w:sz w:val="20"/>
          <w:szCs w:val="20"/>
          <w:lang w:eastAsia="zh-CN"/>
        </w:rPr>
        <w:t>UWAGA: Ilości podane w formularzach cenowych są ilościami szacunkowymi.</w:t>
      </w:r>
    </w:p>
    <w:p w:rsidR="000B2651" w:rsidRPr="000B2651" w:rsidRDefault="000B2651" w:rsidP="000B2651">
      <w:pPr>
        <w:suppressAutoHyphens/>
        <w:spacing w:after="20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zh-CN"/>
        </w:rPr>
      </w:pPr>
      <w:r w:rsidRPr="000B2651">
        <w:rPr>
          <w:rFonts w:ascii="Calibri" w:eastAsia="Calibri" w:hAnsi="Calibri" w:cs="Calibri"/>
          <w:b/>
          <w:bCs/>
          <w:i/>
          <w:iCs/>
          <w:sz w:val="20"/>
          <w:szCs w:val="20"/>
          <w:lang w:eastAsia="zh-CN"/>
        </w:rPr>
        <w:t xml:space="preserve">Wykonawca zobowiązany jest do wypełnienia miejsc wykropkowanych. </w:t>
      </w:r>
    </w:p>
    <w:p w:rsidR="000B2651" w:rsidRPr="000B2651" w:rsidRDefault="000B2651">
      <w:pPr>
        <w:rPr>
          <w:rFonts w:ascii="Calibri" w:hAnsi="Calibri" w:cs="Calibri"/>
          <w:sz w:val="20"/>
          <w:szCs w:val="20"/>
        </w:rPr>
      </w:pPr>
    </w:p>
    <w:sectPr w:rsidR="000B2651" w:rsidRPr="000B2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651"/>
    <w:rsid w:val="000B2651"/>
    <w:rsid w:val="002B562B"/>
    <w:rsid w:val="004D0CEF"/>
    <w:rsid w:val="008D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651E2"/>
  <w15:chartTrackingRefBased/>
  <w15:docId w15:val="{3A57E537-15AE-4F03-8C76-9AFD5B75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B26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8C20C-25E0-47C6-BB9F-76DCA86C3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518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cp:keywords/>
  <dc:description/>
  <cp:lastModifiedBy>Kolesińska Anna</cp:lastModifiedBy>
  <cp:revision>2</cp:revision>
  <dcterms:created xsi:type="dcterms:W3CDTF">2022-06-07T06:19:00Z</dcterms:created>
  <dcterms:modified xsi:type="dcterms:W3CDTF">2022-06-07T06:31:00Z</dcterms:modified>
</cp:coreProperties>
</file>