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973711" w14:textId="18D0190F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40DB98B0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Wzór umowy na roboty budowlane ATT/21/          /2022/RB</w:t>
      </w:r>
    </w:p>
    <w:p w14:paraId="437D7081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zawarta w dniu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 ……………...  </w:t>
      </w:r>
    </w:p>
    <w:p w14:paraId="3E51D32A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 </w:t>
      </w:r>
    </w:p>
    <w:p w14:paraId="641EC4FA" w14:textId="084498F3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rezultacie dokonania wyboru oferty w trybie podstawowym bez negocjacji o znaku spraw</w:t>
      </w:r>
      <w:r w:rsidR="00C03406">
        <w:rPr>
          <w:rFonts w:ascii="Trebuchet MS" w:hAnsi="Trebuchet MS" w:cs="Calibri"/>
          <w:sz w:val="20"/>
          <w:szCs w:val="20"/>
        </w:rPr>
        <w:t>y CRZP/73/2022/AZP</w:t>
      </w:r>
      <w:bookmarkStart w:id="0" w:name="_GoBack"/>
      <w:bookmarkEnd w:id="0"/>
      <w:r w:rsidRPr="00736FA1">
        <w:rPr>
          <w:rFonts w:ascii="Trebuchet MS" w:hAnsi="Trebuchet MS" w:cs="Calibri"/>
          <w:sz w:val="20"/>
          <w:szCs w:val="20"/>
        </w:rPr>
        <w:t>, pomiędzy:</w:t>
      </w:r>
    </w:p>
    <w:p w14:paraId="0B77990B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</w:p>
    <w:p w14:paraId="0636F5E5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Uniwersytetem Morskim w Gdyni</w:t>
      </w:r>
    </w:p>
    <w:p w14:paraId="0583FCD4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ul. Morska  81-87</w:t>
      </w:r>
    </w:p>
    <w:p w14:paraId="3387120E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81-225 Gdynia,</w:t>
      </w:r>
    </w:p>
    <w:p w14:paraId="5FCC700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NIP </w:t>
      </w:r>
      <w:r w:rsidRPr="00736FA1">
        <w:rPr>
          <w:rFonts w:ascii="Trebuchet MS" w:hAnsi="Trebuchet MS" w:cs="Calibri"/>
          <w:bCs/>
          <w:sz w:val="20"/>
          <w:szCs w:val="20"/>
        </w:rPr>
        <w:t>586-001-28-73</w:t>
      </w:r>
    </w:p>
    <w:p w14:paraId="40F2F804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</w:p>
    <w:p w14:paraId="442176C3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zwanym dalej „Zamawiającym”,</w:t>
      </w:r>
    </w:p>
    <w:p w14:paraId="52D5F15A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7498F3B7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reprezentowanym przez:</w:t>
      </w:r>
    </w:p>
    <w:p w14:paraId="2ACAB48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</w:p>
    <w:p w14:paraId="3D7BB0F9" w14:textId="77777777" w:rsidR="00736FA1" w:rsidRPr="00736FA1" w:rsidRDefault="00736FA1" w:rsidP="00736FA1">
      <w:pPr>
        <w:pStyle w:val="Tekstpodstawowywcity"/>
        <w:numPr>
          <w:ilvl w:val="0"/>
          <w:numId w:val="39"/>
        </w:numPr>
        <w:spacing w:after="0"/>
        <w:ind w:left="0" w:hanging="284"/>
        <w:rPr>
          <w:rFonts w:ascii="Trebuchet MS" w:hAnsi="Trebuchet MS" w:cs="Calibri"/>
          <w:sz w:val="20"/>
          <w:szCs w:val="20"/>
          <w:lang w:val="pl-PL"/>
        </w:rPr>
      </w:pPr>
      <w:r w:rsidRPr="00736FA1">
        <w:rPr>
          <w:rFonts w:ascii="Trebuchet MS" w:hAnsi="Trebuchet MS" w:cs="Calibri"/>
          <w:sz w:val="20"/>
          <w:szCs w:val="20"/>
          <w:lang w:val="pl-PL"/>
        </w:rPr>
        <w:t>…………………………….</w:t>
      </w:r>
      <w:r w:rsidRPr="00736FA1">
        <w:rPr>
          <w:rFonts w:ascii="Trebuchet MS" w:hAnsi="Trebuchet MS" w:cs="Calibri"/>
          <w:sz w:val="20"/>
          <w:szCs w:val="20"/>
        </w:rPr>
        <w:tab/>
        <w:t xml:space="preserve">  – </w:t>
      </w:r>
      <w:r w:rsidRPr="00736FA1">
        <w:rPr>
          <w:rFonts w:ascii="Trebuchet MS" w:hAnsi="Trebuchet MS" w:cs="Calibri"/>
          <w:sz w:val="20"/>
          <w:szCs w:val="20"/>
        </w:rPr>
        <w:tab/>
      </w:r>
      <w:r w:rsidRPr="00736FA1">
        <w:rPr>
          <w:rFonts w:ascii="Trebuchet MS" w:hAnsi="Trebuchet MS" w:cs="Calibri"/>
          <w:sz w:val="20"/>
          <w:szCs w:val="20"/>
          <w:lang w:val="pl-PL"/>
        </w:rPr>
        <w:t>………………..</w:t>
      </w:r>
    </w:p>
    <w:p w14:paraId="4D4120D0" w14:textId="77777777" w:rsidR="00736FA1" w:rsidRPr="00736FA1" w:rsidRDefault="00736FA1" w:rsidP="00736FA1">
      <w:pPr>
        <w:pStyle w:val="Tekstpodstawowywcity"/>
        <w:spacing w:after="0"/>
        <w:ind w:left="0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  <w:lang w:val="pl-PL"/>
        </w:rPr>
        <w:t>…………………………….</w:t>
      </w:r>
      <w:r w:rsidRPr="00736FA1">
        <w:rPr>
          <w:rFonts w:ascii="Trebuchet MS" w:hAnsi="Trebuchet MS" w:cs="Calibri"/>
          <w:sz w:val="20"/>
          <w:szCs w:val="20"/>
        </w:rPr>
        <w:tab/>
        <w:t xml:space="preserve">  – </w:t>
      </w:r>
      <w:r w:rsidRPr="00736FA1">
        <w:rPr>
          <w:rFonts w:ascii="Trebuchet MS" w:hAnsi="Trebuchet MS" w:cs="Calibri"/>
          <w:sz w:val="20"/>
          <w:szCs w:val="20"/>
        </w:rPr>
        <w:tab/>
      </w:r>
      <w:r w:rsidRPr="00736FA1">
        <w:rPr>
          <w:rFonts w:ascii="Trebuchet MS" w:hAnsi="Trebuchet MS" w:cs="Calibri"/>
          <w:sz w:val="20"/>
          <w:szCs w:val="20"/>
          <w:lang w:val="pl-PL"/>
        </w:rPr>
        <w:t>………………..</w:t>
      </w:r>
    </w:p>
    <w:p w14:paraId="5694BC07" w14:textId="77777777" w:rsidR="00736FA1" w:rsidRPr="00736FA1" w:rsidRDefault="00736FA1" w:rsidP="00736FA1">
      <w:pPr>
        <w:pStyle w:val="Tekstpodstawowywcity"/>
        <w:spacing w:after="0"/>
        <w:ind w:left="0"/>
        <w:rPr>
          <w:rFonts w:ascii="Trebuchet MS" w:hAnsi="Trebuchet MS" w:cs="Calibri"/>
          <w:sz w:val="20"/>
          <w:szCs w:val="20"/>
        </w:rPr>
      </w:pPr>
    </w:p>
    <w:p w14:paraId="22FE4B0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a </w:t>
      </w:r>
    </w:p>
    <w:p w14:paraId="109160BA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34388BD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………………………………………………………………..</w:t>
      </w:r>
    </w:p>
    <w:p w14:paraId="7859DA3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………………………………………………………………..</w:t>
      </w:r>
    </w:p>
    <w:p w14:paraId="2A15A71B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reprezentowaną przez :</w:t>
      </w:r>
    </w:p>
    <w:p w14:paraId="1BB88DF4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122A86A3" w14:textId="77777777" w:rsidR="00736FA1" w:rsidRPr="00736FA1" w:rsidRDefault="00736FA1" w:rsidP="00736FA1">
      <w:pPr>
        <w:pStyle w:val="Tekstpodstawowywcity"/>
        <w:numPr>
          <w:ilvl w:val="0"/>
          <w:numId w:val="40"/>
        </w:numPr>
        <w:spacing w:after="0"/>
        <w:ind w:left="0" w:hanging="284"/>
        <w:rPr>
          <w:rFonts w:ascii="Trebuchet MS" w:hAnsi="Trebuchet MS" w:cs="Calibri"/>
          <w:sz w:val="20"/>
          <w:szCs w:val="20"/>
          <w:lang w:val="pl-PL"/>
        </w:rPr>
      </w:pPr>
      <w:r w:rsidRPr="00736FA1">
        <w:rPr>
          <w:rFonts w:ascii="Trebuchet MS" w:hAnsi="Trebuchet MS" w:cs="Calibri"/>
          <w:sz w:val="20"/>
          <w:szCs w:val="20"/>
          <w:lang w:val="pl-PL"/>
        </w:rPr>
        <w:t>…………………………….</w:t>
      </w:r>
      <w:r w:rsidRPr="00736FA1">
        <w:rPr>
          <w:rFonts w:ascii="Trebuchet MS" w:hAnsi="Trebuchet MS" w:cs="Calibri"/>
          <w:sz w:val="20"/>
          <w:szCs w:val="20"/>
        </w:rPr>
        <w:tab/>
        <w:t xml:space="preserve">  – </w:t>
      </w:r>
      <w:r w:rsidRPr="00736FA1">
        <w:rPr>
          <w:rFonts w:ascii="Trebuchet MS" w:hAnsi="Trebuchet MS" w:cs="Calibri"/>
          <w:sz w:val="20"/>
          <w:szCs w:val="20"/>
        </w:rPr>
        <w:tab/>
      </w:r>
      <w:r w:rsidRPr="00736FA1">
        <w:rPr>
          <w:rFonts w:ascii="Trebuchet MS" w:hAnsi="Trebuchet MS" w:cs="Calibri"/>
          <w:sz w:val="20"/>
          <w:szCs w:val="20"/>
          <w:lang w:val="pl-PL"/>
        </w:rPr>
        <w:t>………………..</w:t>
      </w:r>
    </w:p>
    <w:p w14:paraId="047BC926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1BE0778C" w14:textId="77777777" w:rsidR="00736FA1" w:rsidRPr="00736FA1" w:rsidRDefault="00736FA1" w:rsidP="00736FA1">
      <w:pPr>
        <w:spacing w:after="0" w:line="240" w:lineRule="auto"/>
        <w:ind w:hanging="284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zwaną dalej „Wykonawcą”,</w:t>
      </w:r>
      <w:r w:rsidRPr="00736FA1">
        <w:rPr>
          <w:rFonts w:ascii="Trebuchet MS" w:hAnsi="Trebuchet MS" w:cs="Calibri"/>
          <w:b/>
          <w:sz w:val="20"/>
          <w:szCs w:val="20"/>
        </w:rPr>
        <w:tab/>
      </w:r>
    </w:p>
    <w:p w14:paraId="0D56E6F1" w14:textId="77777777" w:rsidR="00736FA1" w:rsidRPr="00736FA1" w:rsidRDefault="00736FA1" w:rsidP="00736FA1">
      <w:pPr>
        <w:spacing w:after="0" w:line="240" w:lineRule="auto"/>
        <w:ind w:hanging="284"/>
        <w:rPr>
          <w:rFonts w:ascii="Trebuchet MS" w:hAnsi="Trebuchet MS" w:cs="Calibri"/>
          <w:sz w:val="20"/>
          <w:szCs w:val="20"/>
        </w:rPr>
      </w:pPr>
    </w:p>
    <w:p w14:paraId="59E65E0D" w14:textId="77777777" w:rsidR="00736FA1" w:rsidRPr="00736FA1" w:rsidRDefault="00736FA1" w:rsidP="00736FA1">
      <w:pPr>
        <w:spacing w:after="0" w:line="240" w:lineRule="auto"/>
        <w:ind w:hanging="284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została zawarta umowa następującej treści:</w:t>
      </w:r>
    </w:p>
    <w:p w14:paraId="75B302E5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</w:p>
    <w:p w14:paraId="6F82F3C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1.</w:t>
      </w:r>
    </w:p>
    <w:p w14:paraId="0DCF7C1B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PRZEDMIOT UMOWY</w:t>
      </w:r>
    </w:p>
    <w:p w14:paraId="6BD8C4B0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75FE8C92" w14:textId="77777777" w:rsidR="00736FA1" w:rsidRPr="00736FA1" w:rsidRDefault="00736FA1" w:rsidP="00736FA1">
      <w:pPr>
        <w:numPr>
          <w:ilvl w:val="0"/>
          <w:numId w:val="43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Zamawiający zamawia, a Wykonawca przyjmuje do wykonania roboty budowlane polegające na : </w:t>
      </w:r>
      <w:r w:rsidRPr="00736FA1">
        <w:rPr>
          <w:rFonts w:ascii="Trebuchet MS" w:hAnsi="Trebuchet MS" w:cs="Tahoma"/>
          <w:b/>
          <w:sz w:val="20"/>
          <w:szCs w:val="20"/>
        </w:rPr>
        <w:t>remoncie, przebudowie pomieszczeń sanitarnych na parterze budynku A przy ul. Morskiej 81-87  w Gdyni wraz z dostosowaniem dla osób niepełnosprawnych.</w:t>
      </w:r>
    </w:p>
    <w:p w14:paraId="4163A7F6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</w:p>
    <w:p w14:paraId="272F6A00" w14:textId="77777777" w:rsidR="00736FA1" w:rsidRPr="00736FA1" w:rsidRDefault="00736FA1" w:rsidP="00736FA1">
      <w:pPr>
        <w:numPr>
          <w:ilvl w:val="0"/>
          <w:numId w:val="43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Szczegółowy zakres rzeczowy robót wymienionych w ust. 1 określają:</w:t>
      </w:r>
    </w:p>
    <w:p w14:paraId="61024F79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Projekt budowlany zamienny – </w:t>
      </w:r>
      <w:r w:rsidRPr="00736FA1">
        <w:rPr>
          <w:rFonts w:ascii="Trebuchet MS" w:eastAsia="Calibri" w:hAnsi="Trebuchet MS" w:cs="ArialMT"/>
          <w:sz w:val="20"/>
          <w:szCs w:val="20"/>
        </w:rPr>
        <w:t>"Remont, przebudowa pomieszczeń sanitarnych w budynku A przy ul. Morskiej 81-87 w Gdyni</w:t>
      </w:r>
      <w:r w:rsidRPr="00736FA1">
        <w:rPr>
          <w:rFonts w:ascii="Trebuchet MS" w:hAnsi="Trebuchet MS" w:cs="Tahoma"/>
          <w:sz w:val="20"/>
          <w:szCs w:val="20"/>
        </w:rPr>
        <w:t xml:space="preserve">”, </w:t>
      </w:r>
    </w:p>
    <w:p w14:paraId="30AFCE1E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Projekt wykonawczy branży architektonicznej - </w:t>
      </w:r>
      <w:r w:rsidRPr="00736FA1">
        <w:rPr>
          <w:rFonts w:ascii="Trebuchet MS" w:eastAsia="Calibri" w:hAnsi="Trebuchet MS" w:cs="ArialMT"/>
          <w:sz w:val="20"/>
          <w:szCs w:val="20"/>
        </w:rPr>
        <w:t>"Remont, przebudowa pomieszczeń sanitarnych w budynku A przy ul. Morskiej 81-87 w Gdyni</w:t>
      </w:r>
      <w:r w:rsidRPr="00736FA1">
        <w:rPr>
          <w:rFonts w:ascii="Trebuchet MS" w:hAnsi="Trebuchet MS" w:cs="Tahoma"/>
          <w:sz w:val="20"/>
          <w:szCs w:val="20"/>
        </w:rPr>
        <w:t xml:space="preserve">”, </w:t>
      </w:r>
    </w:p>
    <w:p w14:paraId="638323B9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Projekt wykonawczy branży sanitarnej - </w:t>
      </w:r>
      <w:r w:rsidRPr="00736FA1">
        <w:rPr>
          <w:rFonts w:ascii="Trebuchet MS" w:eastAsia="Calibri" w:hAnsi="Trebuchet MS" w:cs="ArialMT"/>
          <w:sz w:val="20"/>
          <w:szCs w:val="20"/>
        </w:rPr>
        <w:t xml:space="preserve">"Remont, przebudowa pomieszczeń sanitarnych </w:t>
      </w:r>
      <w:r w:rsidRPr="00736FA1">
        <w:rPr>
          <w:rFonts w:ascii="Trebuchet MS" w:eastAsia="Calibri" w:hAnsi="Trebuchet MS" w:cs="ArialMT"/>
          <w:sz w:val="20"/>
          <w:szCs w:val="20"/>
        </w:rPr>
        <w:br/>
        <w:t>w budynku A przy ul. Morskiej 81-87 w Gdyni</w:t>
      </w:r>
      <w:r w:rsidRPr="00736FA1">
        <w:rPr>
          <w:rFonts w:ascii="Trebuchet MS" w:hAnsi="Trebuchet MS" w:cs="Tahoma"/>
          <w:sz w:val="20"/>
          <w:szCs w:val="20"/>
        </w:rPr>
        <w:t xml:space="preserve">”, </w:t>
      </w:r>
    </w:p>
    <w:p w14:paraId="38FE4D58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Projekt wykonawczy branży elektrycznej - </w:t>
      </w:r>
      <w:r w:rsidRPr="00736FA1">
        <w:rPr>
          <w:rFonts w:ascii="Trebuchet MS" w:eastAsia="Calibri" w:hAnsi="Trebuchet MS" w:cs="ArialMT"/>
          <w:sz w:val="20"/>
          <w:szCs w:val="20"/>
        </w:rPr>
        <w:t xml:space="preserve">"Remont, przebudowa pomieszczeń sanitarnych </w:t>
      </w:r>
      <w:r w:rsidRPr="00736FA1">
        <w:rPr>
          <w:rFonts w:ascii="Trebuchet MS" w:eastAsia="Calibri" w:hAnsi="Trebuchet MS" w:cs="ArialMT"/>
          <w:sz w:val="20"/>
          <w:szCs w:val="20"/>
        </w:rPr>
        <w:br/>
        <w:t>w budynku A przy ul. Morskiej 81-87 w Gdyni</w:t>
      </w:r>
      <w:r w:rsidRPr="00736FA1">
        <w:rPr>
          <w:rFonts w:ascii="Trebuchet MS" w:hAnsi="Trebuchet MS" w:cs="Tahoma"/>
          <w:sz w:val="20"/>
          <w:szCs w:val="20"/>
        </w:rPr>
        <w:t xml:space="preserve">”, </w:t>
      </w:r>
    </w:p>
    <w:p w14:paraId="0EE9FA58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Specyfikacja techniczna wykonania i odbioru robót budowlanych - </w:t>
      </w:r>
      <w:r w:rsidRPr="00736FA1">
        <w:rPr>
          <w:rFonts w:ascii="Trebuchet MS" w:eastAsia="Calibri" w:hAnsi="Trebuchet MS" w:cs="ArialMT"/>
          <w:sz w:val="20"/>
          <w:szCs w:val="20"/>
        </w:rPr>
        <w:t>"Remont, przebudowa pomieszczeń sanitarnych w budynku A przy ul. Morskiej 81-87 w Gdyni</w:t>
      </w:r>
      <w:r w:rsidRPr="00736FA1">
        <w:rPr>
          <w:rFonts w:ascii="Trebuchet MS" w:hAnsi="Trebuchet MS" w:cs="Tahoma"/>
          <w:sz w:val="20"/>
          <w:szCs w:val="20"/>
        </w:rPr>
        <w:t>”,</w:t>
      </w:r>
    </w:p>
    <w:p w14:paraId="4135BF7C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Przedmiary robót - </w:t>
      </w:r>
      <w:r w:rsidRPr="00736FA1">
        <w:rPr>
          <w:rFonts w:ascii="Trebuchet MS" w:eastAsia="Calibri" w:hAnsi="Trebuchet MS" w:cs="ArialMT"/>
          <w:sz w:val="20"/>
          <w:szCs w:val="20"/>
        </w:rPr>
        <w:t xml:space="preserve">"Remont, przebudowa pomieszczeń sanitarnych w budynku A przy </w:t>
      </w:r>
      <w:r w:rsidRPr="00736FA1">
        <w:rPr>
          <w:rFonts w:ascii="Trebuchet MS" w:eastAsia="Calibri" w:hAnsi="Trebuchet MS" w:cs="ArialMT"/>
          <w:sz w:val="20"/>
          <w:szCs w:val="20"/>
        </w:rPr>
        <w:br/>
        <w:t>ul. Morskiej 81-87 w Gdyni”</w:t>
      </w:r>
    </w:p>
    <w:p w14:paraId="45FFD6C2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</w:p>
    <w:p w14:paraId="02DE9ABC" w14:textId="77777777" w:rsidR="00736FA1" w:rsidRPr="00736FA1" w:rsidRDefault="00736FA1" w:rsidP="00736FA1">
      <w:pPr>
        <w:numPr>
          <w:ilvl w:val="0"/>
          <w:numId w:val="46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Integralną część niniejszej umowy stanowią:</w:t>
      </w:r>
    </w:p>
    <w:p w14:paraId="30E2D200" w14:textId="77777777" w:rsidR="00736FA1" w:rsidRPr="00736FA1" w:rsidRDefault="00736FA1" w:rsidP="00736FA1">
      <w:pPr>
        <w:numPr>
          <w:ilvl w:val="1"/>
          <w:numId w:val="21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dokumenty wyszczególnione w ust. 2 powyżej,</w:t>
      </w:r>
    </w:p>
    <w:p w14:paraId="089F0A38" w14:textId="77777777" w:rsidR="00736FA1" w:rsidRPr="00736FA1" w:rsidRDefault="00736FA1" w:rsidP="00736FA1">
      <w:pPr>
        <w:numPr>
          <w:ilvl w:val="1"/>
          <w:numId w:val="21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oferta Wykonawcy,</w:t>
      </w:r>
    </w:p>
    <w:p w14:paraId="5857C402" w14:textId="77777777" w:rsidR="00736FA1" w:rsidRPr="00736FA1" w:rsidRDefault="00736FA1" w:rsidP="00736FA1">
      <w:pPr>
        <w:numPr>
          <w:ilvl w:val="1"/>
          <w:numId w:val="21"/>
        </w:numPr>
        <w:spacing w:after="0" w:line="240" w:lineRule="auto"/>
        <w:ind w:left="0" w:hanging="283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Specyfikacja Istotnych Warunków Zamówienia</w:t>
      </w:r>
      <w:r w:rsidRPr="00736FA1">
        <w:rPr>
          <w:rFonts w:ascii="Trebuchet MS" w:hAnsi="Trebuchet MS" w:cs="Calibri"/>
          <w:b/>
          <w:sz w:val="20"/>
          <w:szCs w:val="20"/>
        </w:rPr>
        <w:t>.</w:t>
      </w:r>
    </w:p>
    <w:p w14:paraId="3A076D60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6D5CF584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1B7AE3F3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73C97A99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776FD8CE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7D55987A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1D916FDF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49FBBDE3" w14:textId="57C78DA2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2.</w:t>
      </w:r>
    </w:p>
    <w:p w14:paraId="59B08847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TERMIN WYKONANIA PRZEDMIOTU UMOWY</w:t>
      </w:r>
    </w:p>
    <w:p w14:paraId="6468EB53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2818BFB2" w14:textId="77777777" w:rsidR="00736FA1" w:rsidRPr="00736FA1" w:rsidRDefault="00736FA1" w:rsidP="00736FA1">
      <w:pPr>
        <w:numPr>
          <w:ilvl w:val="0"/>
          <w:numId w:val="4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Termin rozpoczęcia robót ustala się na dzień: </w:t>
      </w:r>
      <w:r w:rsidRPr="00736FA1">
        <w:rPr>
          <w:rFonts w:ascii="Trebuchet MS" w:hAnsi="Trebuchet MS" w:cs="Calibri"/>
          <w:b/>
          <w:sz w:val="20"/>
          <w:szCs w:val="20"/>
        </w:rPr>
        <w:t>podpisania umowy.</w:t>
      </w:r>
    </w:p>
    <w:p w14:paraId="587EE2C2" w14:textId="77777777" w:rsidR="00736FA1" w:rsidRPr="00736FA1" w:rsidRDefault="00736FA1" w:rsidP="00736FA1">
      <w:pPr>
        <w:pStyle w:val="Tekstpodstawowy2"/>
        <w:numPr>
          <w:ilvl w:val="0"/>
          <w:numId w:val="42"/>
        </w:numPr>
        <w:spacing w:after="0" w:line="240" w:lineRule="auto"/>
        <w:ind w:left="0" w:hanging="284"/>
        <w:jc w:val="both"/>
        <w:rPr>
          <w:rFonts w:ascii="Trebuchet MS" w:hAnsi="Trebuchet MS" w:cs="Calibri"/>
          <w:b/>
          <w:noProof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Termin zakończenia robót ustala się na </w:t>
      </w:r>
      <w:r w:rsidRPr="00736FA1">
        <w:rPr>
          <w:rFonts w:ascii="Trebuchet MS" w:hAnsi="Trebuchet MS" w:cs="Calibri"/>
          <w:sz w:val="20"/>
          <w:szCs w:val="20"/>
          <w:lang w:val="pl-PL"/>
        </w:rPr>
        <w:t>dzień</w:t>
      </w:r>
      <w:r w:rsidRPr="00736FA1">
        <w:rPr>
          <w:rFonts w:ascii="Trebuchet MS" w:hAnsi="Trebuchet MS" w:cs="Calibri"/>
          <w:sz w:val="20"/>
          <w:szCs w:val="20"/>
        </w:rPr>
        <w:t xml:space="preserve">: </w:t>
      </w:r>
      <w:r w:rsidRPr="00736FA1">
        <w:rPr>
          <w:rFonts w:ascii="Trebuchet MS" w:hAnsi="Trebuchet MS" w:cs="Tahoma"/>
          <w:b/>
          <w:sz w:val="20"/>
          <w:szCs w:val="20"/>
          <w:lang w:val="pl-PL"/>
        </w:rPr>
        <w:t>30.09.2022 r.</w:t>
      </w:r>
    </w:p>
    <w:p w14:paraId="16CE172D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7B5BE5FF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3.</w:t>
      </w:r>
    </w:p>
    <w:p w14:paraId="0F9360E0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OSOBY UPOWAŻNIONE</w:t>
      </w:r>
    </w:p>
    <w:p w14:paraId="23F820F5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</w:p>
    <w:p w14:paraId="01151799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Zamawiający powołuje inspektora nadzoru inwestorskiego robót budowlanych w osobie                                                 Pana/Pani…………………. posiadającego/j uprawnienia budowlane nr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……………… </w:t>
      </w:r>
      <w:r w:rsidRPr="00736FA1">
        <w:rPr>
          <w:rFonts w:ascii="Trebuchet MS" w:hAnsi="Trebuchet MS" w:cs="Tahoma"/>
          <w:sz w:val="20"/>
          <w:szCs w:val="20"/>
        </w:rPr>
        <w:t>w specjalności …………………… wydane przez……………….. w dniu ………………….zarejestrowanego/j w            …………………pod nr………………………</w:t>
      </w:r>
    </w:p>
    <w:p w14:paraId="2136EBBA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Zamawiający powołuje inspektora nadzoru inwestorskiego robót elektrycznych w osobie Pana /Pani……………………….. posiadającego/j uprawnienia budowlane nr </w:t>
      </w:r>
      <w:r w:rsidRPr="00736FA1">
        <w:rPr>
          <w:rFonts w:ascii="Trebuchet MS" w:hAnsi="Trebuchet MS" w:cs="Tahoma"/>
          <w:b/>
          <w:sz w:val="20"/>
          <w:szCs w:val="20"/>
        </w:rPr>
        <w:t>……………………</w:t>
      </w:r>
      <w:r w:rsidRPr="00736FA1">
        <w:rPr>
          <w:rFonts w:ascii="Trebuchet MS" w:hAnsi="Trebuchet MS" w:cs="Tahoma"/>
          <w:sz w:val="20"/>
          <w:szCs w:val="20"/>
        </w:rPr>
        <w:t xml:space="preserve">w specjalności instalacyjnej w zakresie …………………………… wydane przez……………….. w dniu ……………………..zarejestrowanego/j w …………………pod nr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…………………</w:t>
      </w:r>
      <w:r w:rsidRPr="00736FA1">
        <w:rPr>
          <w:rFonts w:ascii="Trebuchet MS" w:hAnsi="Trebuchet MS" w:cs="Tahoma"/>
          <w:sz w:val="20"/>
          <w:szCs w:val="20"/>
        </w:rPr>
        <w:t xml:space="preserve">  </w:t>
      </w:r>
    </w:p>
    <w:p w14:paraId="52FDF950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Zamawiający powołuje inspektora nadzoru inwestorskiego robót sanitarnych w osobie Pana/Pani……………. posiadającego/j uprawnienia budowlane nr………………….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</w:t>
      </w:r>
      <w:r w:rsidRPr="00736FA1">
        <w:rPr>
          <w:rFonts w:ascii="Trebuchet MS" w:hAnsi="Trebuchet MS" w:cs="Tahoma"/>
          <w:sz w:val="20"/>
          <w:szCs w:val="20"/>
        </w:rPr>
        <w:t xml:space="preserve">w specjalności instalacyjnej w zakresie ……………………………………. wydane przez…………………….              w dniu  ……….       zarejestrowanego/j ……………. pod nr </w:t>
      </w:r>
      <w:r w:rsidRPr="00736FA1">
        <w:rPr>
          <w:rFonts w:ascii="Trebuchet MS" w:hAnsi="Trebuchet MS" w:cs="Tahoma"/>
          <w:b/>
          <w:sz w:val="20"/>
          <w:szCs w:val="20"/>
        </w:rPr>
        <w:t>………………….</w:t>
      </w:r>
    </w:p>
    <w:p w14:paraId="745266FC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Wykonawca ustanawia kierownika budowy w osobie Pana/Pani …………………..         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</w:t>
      </w:r>
      <w:r w:rsidRPr="00736FA1">
        <w:rPr>
          <w:rFonts w:ascii="Trebuchet MS" w:hAnsi="Trebuchet MS" w:cs="Tahoma"/>
          <w:sz w:val="20"/>
          <w:szCs w:val="20"/>
        </w:rPr>
        <w:t xml:space="preserve">posiadającego/j uprawnienia budowlane nr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………………… </w:t>
      </w:r>
      <w:r w:rsidRPr="00736FA1">
        <w:rPr>
          <w:rFonts w:ascii="Trebuchet MS" w:hAnsi="Trebuchet MS" w:cs="Tahoma"/>
          <w:sz w:val="20"/>
          <w:szCs w:val="20"/>
        </w:rPr>
        <w:t xml:space="preserve"> w specjalności …………………. zarejestrowanego/j w ………………………………….pod nr ……………….</w:t>
      </w:r>
    </w:p>
    <w:p w14:paraId="1845CFE1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Wykonawca ustanawia kierownika robót elektrycznych w osobie Pana/Pani……………….          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</w:t>
      </w:r>
      <w:r w:rsidRPr="00736FA1">
        <w:rPr>
          <w:rFonts w:ascii="Trebuchet MS" w:hAnsi="Trebuchet MS" w:cs="Tahoma"/>
          <w:sz w:val="20"/>
          <w:szCs w:val="20"/>
        </w:rPr>
        <w:t>posiadającego/j uprawnienia budowlane nr……………………….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 </w:t>
      </w:r>
      <w:r w:rsidRPr="00736FA1">
        <w:rPr>
          <w:rFonts w:ascii="Trebuchet MS" w:hAnsi="Trebuchet MS" w:cs="Tahoma"/>
          <w:sz w:val="20"/>
          <w:szCs w:val="20"/>
        </w:rPr>
        <w:t xml:space="preserve">w specjalności instalacyjnej w zakresie ……………………wydane przez …………w dniu …………                                  zarejestrowanego/j w…………………..            pod nr ………………….  </w:t>
      </w:r>
    </w:p>
    <w:p w14:paraId="4944A7CE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Wykonawca ustanawia kierownika robót sanitarnych w osobie Pana/Pani ………………….          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</w:t>
      </w:r>
      <w:r w:rsidRPr="00736FA1">
        <w:rPr>
          <w:rFonts w:ascii="Trebuchet MS" w:hAnsi="Trebuchet MS" w:cs="Tahoma"/>
          <w:sz w:val="20"/>
          <w:szCs w:val="20"/>
        </w:rPr>
        <w:t xml:space="preserve">posiadającego/j uprawnienia budowlane nr……………………….. w specjalności instalacyjnej w zakresie ……………………… wydane przez…………….. w dniu………………………….                                   zarejestrowanego/j w ………………………..            pod nr…………………..  </w:t>
      </w:r>
    </w:p>
    <w:p w14:paraId="69E66519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Osoba wymieniona w ust. 1, 2, 3 jest przedstawicielem Zamawiającego  w odniesieniu do robót objętych umową.</w:t>
      </w:r>
    </w:p>
    <w:p w14:paraId="46C15310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Osoba wymieniona w ust. 4, 5, 6 jest przedstawicielem Wykonawcy w odniesieniu do robót objętych umową.</w:t>
      </w:r>
    </w:p>
    <w:p w14:paraId="019C64A2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W razie zmiany osoby lub zaistnienia przeszkód w wykonywaniu czynności kierownika budowy bądź inspektora nadzoru należy niezwłocznie, nie później jednak, niż w ciągu 3 dni roboczych, powiadomić pisemnie o tym drugą stronę niniejszej umowy. Zmiana osób na stanowiskach wskazanych w ust. 1-10 wymaga powiadomienia i nie stanowi zmiany niniejszej umowy. </w:t>
      </w:r>
    </w:p>
    <w:p w14:paraId="67CD49D4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499645F3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4.</w:t>
      </w:r>
    </w:p>
    <w:p w14:paraId="25064AD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MATERIAŁY I URZĄDZENIA</w:t>
      </w:r>
    </w:p>
    <w:p w14:paraId="7D72634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2857DC69" w14:textId="77777777" w:rsidR="00736FA1" w:rsidRPr="00736FA1" w:rsidRDefault="00736FA1" w:rsidP="00736FA1">
      <w:pPr>
        <w:numPr>
          <w:ilvl w:val="0"/>
          <w:numId w:val="11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zobowiązuje się wykonać przedmiot umowy z własnych materiałów i urządzeń oraz przy wykorzystaniu własnego sprzętu i narzędzi.</w:t>
      </w:r>
    </w:p>
    <w:p w14:paraId="4DAF6968" w14:textId="77777777" w:rsidR="00736FA1" w:rsidRPr="00736FA1" w:rsidRDefault="00736FA1" w:rsidP="00736FA1">
      <w:pPr>
        <w:numPr>
          <w:ilvl w:val="0"/>
          <w:numId w:val="11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Materiały i urządzenia, o których mowa w ust. 1 powinny odpowiadać co do jakości wymogom wyrobów dopuszczonych do obrotu i stosowania w budownictwie (art. 10 Ustawy z dnia 7 lipca 1994 r. Prawo Budowlane tekst jedn. </w:t>
      </w:r>
      <w:proofErr w:type="spellStart"/>
      <w:r w:rsidRPr="00736FA1">
        <w:rPr>
          <w:rFonts w:ascii="Trebuchet MS" w:hAnsi="Trebuchet MS" w:cs="Calibri"/>
          <w:sz w:val="20"/>
          <w:szCs w:val="20"/>
        </w:rPr>
        <w:t>Dz</w:t>
      </w:r>
      <w:proofErr w:type="spellEnd"/>
      <w:r w:rsidRPr="00736FA1">
        <w:rPr>
          <w:rFonts w:ascii="Trebuchet MS" w:hAnsi="Trebuchet MS" w:cs="Calibri"/>
          <w:sz w:val="20"/>
          <w:szCs w:val="20"/>
        </w:rPr>
        <w:t xml:space="preserve"> .U. z 2021 r. poz. 2351) oraz posiadać wymagane prawem atesty, certyfikaty i deklaracje.</w:t>
      </w:r>
    </w:p>
    <w:p w14:paraId="5D6B9CA3" w14:textId="77777777" w:rsidR="00736FA1" w:rsidRPr="00736FA1" w:rsidRDefault="00736FA1" w:rsidP="00736FA1">
      <w:pPr>
        <w:numPr>
          <w:ilvl w:val="0"/>
          <w:numId w:val="11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Na każde żądanie Zamawiającego Wykonawca zobowiązany jest okazać w stosunku do wskazanych materiałów i urządzeń certyfikat na znak bezpieczeństwa, deklarację zgodności lub certyfikat zgodności z Polską Normą.</w:t>
      </w:r>
    </w:p>
    <w:p w14:paraId="0464FB9A" w14:textId="77777777" w:rsidR="00736FA1" w:rsidRPr="00736FA1" w:rsidRDefault="00736FA1" w:rsidP="00736FA1">
      <w:pPr>
        <w:numPr>
          <w:ilvl w:val="0"/>
          <w:numId w:val="11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zobowiązany jest do ustalenia z Zamawiającym charakterystyki i specyfikacji wszystkich materiałów i urządzeń użytych do realizacji przedmiotu zamówienia przed ich zamontowaniem bądź użyciem.</w:t>
      </w:r>
    </w:p>
    <w:p w14:paraId="3114E304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3DA5157C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0FB0A44C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202423F5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5AB2FA05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555BD15A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0955E068" w14:textId="1F2E7C1B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5.</w:t>
      </w:r>
    </w:p>
    <w:p w14:paraId="3E8EA1FD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ŹRÓDŁO POBORU WODY I ENERGII ELEKTRYCZNEJ</w:t>
      </w:r>
    </w:p>
    <w:p w14:paraId="00E9473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</w:p>
    <w:p w14:paraId="105D0C4E" w14:textId="77777777" w:rsidR="00736FA1" w:rsidRPr="00736FA1" w:rsidRDefault="00736FA1" w:rsidP="00736FA1">
      <w:pPr>
        <w:numPr>
          <w:ilvl w:val="0"/>
          <w:numId w:val="1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zapewni Wykonawcy źródła poboru energii elektrycznej i wody do realizacji przedmiotu umowy.</w:t>
      </w:r>
    </w:p>
    <w:p w14:paraId="5CADB638" w14:textId="77777777" w:rsidR="00736FA1" w:rsidRPr="00736FA1" w:rsidRDefault="00736FA1" w:rsidP="00736FA1">
      <w:pPr>
        <w:numPr>
          <w:ilvl w:val="0"/>
          <w:numId w:val="1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jest zobowiązany do oszczędnego korzystania z energii elektrycznej i wody.</w:t>
      </w:r>
    </w:p>
    <w:p w14:paraId="0F347C4B" w14:textId="77777777" w:rsidR="00736FA1" w:rsidRPr="00736FA1" w:rsidRDefault="00736FA1" w:rsidP="00736FA1">
      <w:pPr>
        <w:numPr>
          <w:ilvl w:val="0"/>
          <w:numId w:val="1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przypadku stwierdzenia niegospodarnego korzystania z energii elektrycznej lub wody przez Wykonawcę, w szczególności nieuzasadnionej pracy urządzeń elektrycznych po zakończeniu wykonywania robót w danym dniu lub nie zakręcenia zaworu końcowego (kranu z wodą) po dokonaniu poboru wody, Zamawiający może obciążyć Wykonawcę kosztami poboru wody lub energii elektrycznej, w wysokości ryczałtowej 1.000 zł miesięcznie. </w:t>
      </w:r>
    </w:p>
    <w:p w14:paraId="6B91014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34EB6EFE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6.</w:t>
      </w:r>
    </w:p>
    <w:p w14:paraId="470DCA88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OBOWIĄZEK UTRZYMANIA PORZĄDKU I WYWOZU ŚMIECI</w:t>
      </w:r>
    </w:p>
    <w:p w14:paraId="771FAF73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159ACC23" w14:textId="77777777" w:rsidR="00736FA1" w:rsidRPr="00736FA1" w:rsidRDefault="00736FA1" w:rsidP="00736FA1">
      <w:pPr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czasie realizacji robót Wykonawca będzie utrzymywał front robót w należytym porządku, w stanie wolnym od przeszkód komunikacyjnych, będzie należycie składował wszelkie urządzenia pomocnicze i prowizoryczne oraz zbędne materiały, a także będzie usuwał odpady oraz śmieci.</w:t>
      </w:r>
    </w:p>
    <w:p w14:paraId="6E9609D8" w14:textId="77777777" w:rsidR="00736FA1" w:rsidRPr="00736FA1" w:rsidRDefault="00736FA1" w:rsidP="00736FA1">
      <w:pPr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Po zakończeniu robót należy doprowadzić teren do stanu użyteczności, poprzez wykonanie wszystkich robót towarzyszących oraz zmycie, oczyszczenie terenu.</w:t>
      </w:r>
    </w:p>
    <w:p w14:paraId="0D0486FA" w14:textId="77777777" w:rsidR="00736FA1" w:rsidRPr="00736FA1" w:rsidRDefault="00736FA1" w:rsidP="00736FA1">
      <w:pPr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Koszty wywozu śmieci i odpadów obciążają Wykonawcę.   </w:t>
      </w:r>
      <w:r w:rsidRPr="00736FA1">
        <w:rPr>
          <w:rFonts w:ascii="Trebuchet MS" w:hAnsi="Trebuchet MS" w:cs="Calibri"/>
          <w:sz w:val="20"/>
          <w:szCs w:val="20"/>
        </w:rPr>
        <w:tab/>
      </w:r>
    </w:p>
    <w:p w14:paraId="01BAE0B1" w14:textId="77777777" w:rsidR="00736FA1" w:rsidRPr="00736FA1" w:rsidRDefault="00736FA1" w:rsidP="00736FA1">
      <w:pPr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ponosi odpowiedzialność za ewentualne zniszczenia powstałe z jego winy w trakcie wykonywania robót budowlanych. Dotyczy to stanu technicznego terenu, budynków sąsiadujących z nimi oraz urządzeń znajdujących się na terenie objętym zamówieniem.</w:t>
      </w:r>
    </w:p>
    <w:p w14:paraId="794A9ECB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3EBAD04D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7.</w:t>
      </w:r>
    </w:p>
    <w:p w14:paraId="1FD602CD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OBOWIĄZKI WYKONAWCY</w:t>
      </w:r>
    </w:p>
    <w:p w14:paraId="70362A5E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sz w:val="20"/>
          <w:szCs w:val="20"/>
        </w:rPr>
      </w:pPr>
    </w:p>
    <w:p w14:paraId="69044551" w14:textId="77777777" w:rsidR="00736FA1" w:rsidRPr="00736FA1" w:rsidRDefault="00736FA1" w:rsidP="00736FA1">
      <w:pPr>
        <w:pStyle w:val="Tekstpodstawowywcity"/>
        <w:numPr>
          <w:ilvl w:val="0"/>
          <w:numId w:val="20"/>
        </w:numPr>
        <w:tabs>
          <w:tab w:val="clear" w:pos="720"/>
          <w:tab w:val="num" w:pos="284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oświadcza, że przy zachowaniu najwyższej staranności zbadał plac budowy/przeprowadzania inwestycji, jego otoczenie, dokumentację dotyczącą inwestycji i</w:t>
      </w:r>
      <w:r w:rsidRPr="00736FA1">
        <w:rPr>
          <w:rFonts w:ascii="Trebuchet MS" w:hAnsi="Trebuchet MS" w:cs="Calibri"/>
          <w:sz w:val="20"/>
          <w:szCs w:val="20"/>
          <w:lang w:val="pl-PL"/>
        </w:rPr>
        <w:t> </w:t>
      </w:r>
      <w:r w:rsidRPr="00736FA1">
        <w:rPr>
          <w:rFonts w:ascii="Trebuchet MS" w:hAnsi="Trebuchet MS" w:cs="Calibri"/>
          <w:sz w:val="20"/>
          <w:szCs w:val="20"/>
        </w:rPr>
        <w:t>znane są mu warunki, w jakich będzie realizował roboty stanowiące przedmiot niniejszej umowy</w:t>
      </w:r>
      <w:r w:rsidRPr="00736FA1">
        <w:rPr>
          <w:rFonts w:ascii="Trebuchet MS" w:hAnsi="Trebuchet MS" w:cs="Calibri"/>
          <w:sz w:val="20"/>
          <w:szCs w:val="20"/>
          <w:lang w:val="pl-PL"/>
        </w:rPr>
        <w:t>.</w:t>
      </w:r>
    </w:p>
    <w:p w14:paraId="63E4274A" w14:textId="77777777" w:rsidR="00736FA1" w:rsidRPr="00736FA1" w:rsidRDefault="00736FA1" w:rsidP="00736FA1">
      <w:pPr>
        <w:pStyle w:val="Tekstpodstawowywcity"/>
        <w:numPr>
          <w:ilvl w:val="0"/>
          <w:numId w:val="20"/>
        </w:numPr>
        <w:tabs>
          <w:tab w:val="clear" w:pos="720"/>
          <w:tab w:val="num" w:pos="284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Wykonawca zobowiązuje się do wykonania przedmiotu niniejszej umowy, określonego w § </w:t>
      </w:r>
      <w:r w:rsidRPr="00736FA1">
        <w:rPr>
          <w:rFonts w:ascii="Trebuchet MS" w:hAnsi="Trebuchet MS" w:cs="Calibri"/>
          <w:sz w:val="20"/>
          <w:szCs w:val="20"/>
          <w:lang w:val="pl-PL"/>
        </w:rPr>
        <w:t>1</w:t>
      </w:r>
      <w:r w:rsidRPr="00736FA1">
        <w:rPr>
          <w:rFonts w:ascii="Trebuchet MS" w:hAnsi="Trebuchet MS" w:cs="Calibri"/>
          <w:sz w:val="20"/>
          <w:szCs w:val="20"/>
        </w:rPr>
        <w:t xml:space="preserve">, zgodnie z postanowieniami niniejszej umowy, zasadami współczesnej wiedzy technicznej, sztuką budowlaną, obowiązującymi przepisami prawa i normami, w szczególności w części technicznej. </w:t>
      </w:r>
    </w:p>
    <w:p w14:paraId="42C42D2E" w14:textId="77777777" w:rsidR="00736FA1" w:rsidRPr="00736FA1" w:rsidRDefault="00736FA1" w:rsidP="00736FA1">
      <w:pPr>
        <w:pStyle w:val="Tekstpodstawowywcity"/>
        <w:numPr>
          <w:ilvl w:val="0"/>
          <w:numId w:val="20"/>
        </w:numPr>
        <w:tabs>
          <w:tab w:val="clear" w:pos="720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zobowiązuje się do zapewnienia wykwalifikowanej kadry osób posiadających właściwe uprawnienia  do kierowania robotami, stanowiącymi przedmiot niniejszej umowy oraz inne uprawnienia wymagane przez Zamawiającego.</w:t>
      </w:r>
    </w:p>
    <w:p w14:paraId="7B061BBE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346346A7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8.</w:t>
      </w:r>
    </w:p>
    <w:p w14:paraId="5F9A4D9B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POWIERZENIE WYKONANIA UMOWY PODWYKONAWCOM</w:t>
      </w:r>
    </w:p>
    <w:p w14:paraId="3DA02473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Cs/>
          <w:sz w:val="20"/>
          <w:szCs w:val="20"/>
        </w:rPr>
      </w:pPr>
    </w:p>
    <w:p w14:paraId="43A33442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 xml:space="preserve">W przypadku powierzenia całości lub części prac objętych niniejszą umową, w tym prac dodatkowych albo zamiennych podwykonawcom stosuje się poniższe przepisy. </w:t>
      </w:r>
    </w:p>
    <w:p w14:paraId="671891B4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 xml:space="preserve">Wykonawca zamierzający zawrzeć lub zmienić zawartą umowę o podwykonawstwo zobowiązany jest do przekazania Zamawiającemu projektu tej umowy lub jej zmian przed podpisaniem. Do zawarcia przez Wykonawcę umowy o wykonanie części prac objętych niniejszą umową z Podwykonawcą lub zmian zawartej umowy, wymagana jest zgoda Zamawiającego. Uzyskanie zgody  Zamawiającego nie zwalnia Wykonawcy z żadnego zobowiązania ani z odpowiedzialności wynikających z Umowy. Postanowienia zdań poprzedzających stosuje się odpowiednio do projektów umów lub zmian tych umów zawieranych przez podwykonawców z dalszymi podwykonawcami. </w:t>
      </w:r>
    </w:p>
    <w:p w14:paraId="349A9C67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 xml:space="preserve">Zamawiającemu przysługuje prawo do zgłoszenia zastrzeżeń wobec przedłożonego projektu umowy o podwykonawstwo lub projektu zmiany tej umowy w terminie 7 dni od dnia ich doręczenia przez Wykonawcę. </w:t>
      </w:r>
    </w:p>
    <w:p w14:paraId="2A6EF87B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 xml:space="preserve">Wykonawca zobowiązuje się przedkładać Zamawiającemu w terminie nie dłuższym niż 7 dni od dnia jej zawarcia, poświadczoną za zgodność z oryginałem kserokopię zaakceptowanej przez Zamawiającego umowy o podwykonawstwo. Postanowienia zdania poprzedzającego stosuje się odpowiednio do zmian tej umowy. </w:t>
      </w:r>
    </w:p>
    <w:p w14:paraId="7E3F5115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Wykonawca zobowiązuje się zapewnić aby w umowach, których mowa w ust. 2 powyżej zawarte były postanowienia, zgodnie z którymi:</w:t>
      </w:r>
    </w:p>
    <w:p w14:paraId="5E16A0FE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lastRenderedPageBreak/>
        <w:t>Należne Podwykonawcy od Wykonawcy lub Dalszemu Podwykonawcy od Podwykonawcy wynagrodzenie płatne będzie w terminie nie dłuższym niż 30 dni od dnia otrzymania faktury lub rachunku potwierdzających wykonanie zleconej dostawy, usługi lub roboty budowlanej;</w:t>
      </w:r>
    </w:p>
    <w:p w14:paraId="252B0E9C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Stanowiące przedmiot tej umowy lub umów na dalsze podwykonawstwo roboty budowlane, dostawy lub usługi spełniają wymagania określone w specyfikacji istotnych warunków zamówienia,</w:t>
      </w:r>
    </w:p>
    <w:p w14:paraId="7FDC4472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Podwykonawca lub dalszy Podwykonawca zobowiązany jest każdorazowo przedkładać Zamawiającemu projekt umowy o dalsze podwykonawstwo lub projekt zmiany tej umowy wraz z oświadczeniem Wykonawcy o wyrażeniu zgody na zawarcie tej umowy lub dokonanie jej zmiany o projektowanej treści,</w:t>
      </w:r>
    </w:p>
    <w:p w14:paraId="403AB815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Zamawiający ma prawo w terminie 7 dni od dnia doręczenia przez Podwykonawcę lub Dalszego Podwykonawcę projektu umowy o podwykonawstwo lub projektu zmian tej umowy pisemnych zastrzeżeń do przedłożonego projektu umowy lub jej zmian;</w:t>
      </w:r>
    </w:p>
    <w:p w14:paraId="27B4E269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Podwykonawca lub Dalszy Podwykonawca zobowiązany będzie do powiadomienia Zamawiającego o dokonaniu przez Wykonawcę lub Podwykonawcę zapłaty za roboty, usługi lub dostawy zrealizowane przez Podwykonawcę lub Dalszego Podwykonawcę, a wchodzące w zakres niniejszej umowy, w terminie 3 dni roboczych od daty wpływu należności na rachunek bankowy Podwykonawcy lub Dalszego Podwykonawcy;</w:t>
      </w:r>
    </w:p>
    <w:p w14:paraId="615E9562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Podwykonawca lub Dalszy Podwykonawca zobowiązany będzie do powiadomienia Zamawiającego o opóźnieniu Wykonawcy lub Podwykonawcy w płatności za roboty, usługi lub dostawy zrealizowane przez Podwykonawcę lub Dalszego Podwykonawcę, a wchodzące w zakres niniejszej umowy, w terminie 3 dni roboczych od dnia upływu terminu wymagalności należności.</w:t>
      </w:r>
    </w:p>
    <w:p w14:paraId="0495B622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 xml:space="preserve">Wykonawca ponosi wobec Zamawiającego pełną odpowiedzialność, jak za działania własne, za roboty, dostawy i usługi, które wykonuje przy pomocy podwykonawców. </w:t>
      </w:r>
    </w:p>
    <w:p w14:paraId="7E78EE8B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Wykonawca zapewni ustalenie w umowach z Podwykonawcami lub Dalszymi Podwykonawcami takiego okresu odpowiedzialności za wady, aby nie był on krótszy od odpowiedzialności za wady Wykonawcy wobec Zamawiającego.</w:t>
      </w:r>
    </w:p>
    <w:p w14:paraId="0064538B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Wykonawca zobowiązuje się zapewnić, aby Podwykonawcy lub Dalsi Podwykonawcy przy realizacji powierzonych im zadań stosowali się do postanowień umowy o wykonanie zamówienia, stosowali obowiązujące przepisy i normy zawarte w szczególności w prawie budowlanym oraz innych aktach prawnych.</w:t>
      </w:r>
    </w:p>
    <w:p w14:paraId="23E5B784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Zgodnie z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 </w:t>
      </w:r>
      <w:r w:rsidRPr="00736FA1">
        <w:rPr>
          <w:rFonts w:ascii="Trebuchet MS" w:hAnsi="Trebuchet MS" w:cs="Calibri"/>
          <w:sz w:val="20"/>
          <w:szCs w:val="20"/>
        </w:rPr>
        <w:t xml:space="preserve">art. 29 ust. 3a PZP Zamawiający </w:t>
      </w:r>
      <w:r w:rsidRPr="00736FA1">
        <w:rPr>
          <w:rFonts w:ascii="Trebuchet MS" w:hAnsi="Trebuchet MS" w:cs="Calibri"/>
          <w:iCs/>
          <w:sz w:val="20"/>
          <w:szCs w:val="20"/>
        </w:rPr>
        <w:t xml:space="preserve">wymaga aby Wykonawca zatrudniał na umowę o pracę zgodnie z art. 22 § 1 ustawy z dnia 26 czerwca 1974 r. – Kodeks pracy </w:t>
      </w:r>
      <w:r w:rsidRPr="00736FA1">
        <w:rPr>
          <w:rFonts w:ascii="Trebuchet MS" w:hAnsi="Trebuchet MS" w:cs="Tahoma"/>
          <w:iCs/>
          <w:sz w:val="20"/>
          <w:szCs w:val="20"/>
        </w:rPr>
        <w:t>(Dz. U. z 2020 r. poz. 1320)</w:t>
      </w:r>
      <w:r w:rsidRPr="00736FA1">
        <w:rPr>
          <w:rFonts w:ascii="Trebuchet MS" w:hAnsi="Trebuchet MS" w:cs="Calibri"/>
          <w:iCs/>
          <w:sz w:val="20"/>
          <w:szCs w:val="20"/>
        </w:rPr>
        <w:t xml:space="preserve"> osoby, które będą brały czynny udział w wykonaniu przedmiotu zamówienia w pracach ogólnobudowlanych.</w:t>
      </w:r>
    </w:p>
    <w:p w14:paraId="3EBE0963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iCs/>
          <w:sz w:val="20"/>
          <w:szCs w:val="20"/>
        </w:rPr>
        <w:t xml:space="preserve">Wykonawca przed podpisaniem umowy przedłoży Zamawiającemu wykaz osób, które będą brały udział w wykonywaniu prac opisanych w ustępie 9 powyżej wraz z oświadczeniem Wykonawcy o zatrudnieniu tych osób na podstawie umów o pracę. </w:t>
      </w:r>
    </w:p>
    <w:p w14:paraId="1B7AF94D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iCs/>
          <w:sz w:val="20"/>
          <w:szCs w:val="20"/>
        </w:rPr>
      </w:pPr>
      <w:r w:rsidRPr="00736FA1">
        <w:rPr>
          <w:rFonts w:ascii="Trebuchet MS" w:hAnsi="Trebuchet MS" w:cs="Calibri"/>
          <w:iCs/>
          <w:sz w:val="20"/>
          <w:szCs w:val="20"/>
        </w:rPr>
        <w:t>W przypadku zmiany osób lub osoby wskazanej w wykazie, o którym mowa w ust. 10 Wykonawca ma obowiązek poinformować o tym fakcie Zamawiającego w terminie 3 dni roboczych licząc od dnia wystąpienia zmiany.</w:t>
      </w:r>
    </w:p>
    <w:p w14:paraId="57BACCBF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iCs/>
          <w:sz w:val="20"/>
          <w:szCs w:val="20"/>
        </w:rPr>
      </w:pPr>
      <w:r w:rsidRPr="00736FA1">
        <w:rPr>
          <w:rFonts w:ascii="Trebuchet MS" w:hAnsi="Trebuchet MS" w:cs="Calibri"/>
          <w:iCs/>
          <w:sz w:val="20"/>
          <w:szCs w:val="20"/>
        </w:rPr>
        <w:t xml:space="preserve">W wypadku zlecenia części prac Podwykonawcom, Wykonawca zobowiązuje się: </w:t>
      </w:r>
    </w:p>
    <w:p w14:paraId="344DAA0F" w14:textId="77777777" w:rsidR="00736FA1" w:rsidRPr="00736FA1" w:rsidRDefault="00736FA1" w:rsidP="00736FA1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iCs/>
          <w:sz w:val="20"/>
          <w:szCs w:val="20"/>
        </w:rPr>
        <w:t xml:space="preserve">zapewnić, aby prace opisane w ustępie 9 powyżej były wykonywane przez osoby zatrudnione przez Podwykonawcę lub Dalszego Podwykonawcę na podstawie umowy o pracę zgodnie z art. 22 § 1 ustawy z dnia 26 czerwca 1974 r. – Kodeks pracy </w:t>
      </w:r>
      <w:r w:rsidRPr="00736FA1">
        <w:rPr>
          <w:rFonts w:ascii="Trebuchet MS" w:hAnsi="Trebuchet MS" w:cs="Tahoma"/>
          <w:iCs/>
          <w:sz w:val="20"/>
          <w:szCs w:val="20"/>
        </w:rPr>
        <w:t>(Dz. U. z 2020 r. poz. 1320)</w:t>
      </w:r>
      <w:r w:rsidRPr="00736FA1">
        <w:rPr>
          <w:rFonts w:ascii="Trebuchet MS" w:hAnsi="Trebuchet MS" w:cs="Calibri"/>
          <w:iCs/>
          <w:sz w:val="20"/>
          <w:szCs w:val="20"/>
        </w:rPr>
        <w:t>,</w:t>
      </w:r>
    </w:p>
    <w:p w14:paraId="2281BFCB" w14:textId="77777777" w:rsidR="00736FA1" w:rsidRPr="00736FA1" w:rsidRDefault="00736FA1" w:rsidP="00736FA1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rebuchet MS" w:hAnsi="Trebuchet MS" w:cs="Calibri"/>
          <w:iCs/>
          <w:sz w:val="20"/>
          <w:szCs w:val="20"/>
        </w:rPr>
      </w:pPr>
      <w:r w:rsidRPr="00736FA1">
        <w:rPr>
          <w:rFonts w:ascii="Trebuchet MS" w:hAnsi="Trebuchet MS" w:cs="Calibri"/>
          <w:iCs/>
          <w:sz w:val="20"/>
          <w:szCs w:val="20"/>
        </w:rPr>
        <w:t xml:space="preserve">przedłożyć Zamawiającemu wykaz osób, które będą brały udział w wykonywaniu w/w prac oraz w przypadku zmiany osób lub osoby wskazanej w tym wykazie zawiadomić o tym fakcie Zamawiającego w terminie 3 dni roboczych od dnia wystąpienia zmiany.    </w:t>
      </w:r>
    </w:p>
    <w:p w14:paraId="66A78704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bCs/>
          <w:iCs/>
          <w:sz w:val="20"/>
          <w:szCs w:val="20"/>
        </w:rPr>
      </w:pPr>
    </w:p>
    <w:p w14:paraId="43F38E1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9.</w:t>
      </w:r>
    </w:p>
    <w:p w14:paraId="719F59A1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WYNAGRODZENIE WYKONAWCY</w:t>
      </w:r>
    </w:p>
    <w:p w14:paraId="093E5BB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385065D9" w14:textId="77777777" w:rsidR="00736FA1" w:rsidRPr="00736FA1" w:rsidRDefault="00736FA1" w:rsidP="00736FA1">
      <w:pPr>
        <w:numPr>
          <w:ilvl w:val="0"/>
          <w:numId w:val="44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 terminowe i prawidłowe wykonanie przedmiotu umowy określonego w § 1 Zamawiający zapłaci Wykonawcy wynagrodzenie  szacunkowe ustalone na podstawie kosztorysu ofertowego, które wynosi:</w:t>
      </w:r>
    </w:p>
    <w:p w14:paraId="7F6019C8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netto: ……………………….. zł</w:t>
      </w:r>
      <w:r w:rsidRPr="00736FA1">
        <w:rPr>
          <w:rFonts w:ascii="Trebuchet MS" w:hAnsi="Trebuchet MS" w:cs="Calibri"/>
          <w:sz w:val="20"/>
          <w:szCs w:val="20"/>
        </w:rPr>
        <w:t xml:space="preserve"> (słownie zł: …………………………..  00/100),</w:t>
      </w:r>
    </w:p>
    <w:p w14:paraId="24CA19B3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VAT 23%: ……………. zł</w:t>
      </w:r>
      <w:r w:rsidRPr="00736FA1">
        <w:rPr>
          <w:rFonts w:ascii="Trebuchet MS" w:hAnsi="Trebuchet MS" w:cs="Calibri"/>
          <w:sz w:val="20"/>
          <w:szCs w:val="20"/>
        </w:rPr>
        <w:t xml:space="preserve"> (słownie zł: ………………………………… 00/100), </w:t>
      </w:r>
    </w:p>
    <w:p w14:paraId="7848AE3B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łącznie brutto: ………………….zł</w:t>
      </w:r>
      <w:r w:rsidRPr="00736FA1">
        <w:rPr>
          <w:rFonts w:ascii="Trebuchet MS" w:hAnsi="Trebuchet MS" w:cs="Calibri"/>
          <w:sz w:val="20"/>
          <w:szCs w:val="20"/>
        </w:rPr>
        <w:t xml:space="preserve"> (słownie zł: …………………………………00/100),</w:t>
      </w:r>
    </w:p>
    <w:p w14:paraId="17511535" w14:textId="77777777" w:rsidR="00736FA1" w:rsidRPr="00736FA1" w:rsidRDefault="00736FA1" w:rsidP="00736FA1">
      <w:pPr>
        <w:pStyle w:val="Tekstprzypisudolnego"/>
        <w:numPr>
          <w:ilvl w:val="0"/>
          <w:numId w:val="44"/>
        </w:numPr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Rozliczenie wykonanych robót nastąpi na podstawie kosztorysu powykonawczego na podstawie obmiaru wykonanych robót i cen jednostkowych robót występujących w kosztorysie ofertowym.</w:t>
      </w:r>
    </w:p>
    <w:p w14:paraId="1CA74AD4" w14:textId="77777777" w:rsidR="00736FA1" w:rsidRPr="00736FA1" w:rsidRDefault="00736FA1" w:rsidP="00736FA1">
      <w:pPr>
        <w:pStyle w:val="Tekstprzypisudolnego"/>
        <w:numPr>
          <w:ilvl w:val="0"/>
          <w:numId w:val="44"/>
        </w:numPr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zastrzega, że Wykonawca nie może żądać podwyższenia wynagrodzenia, jeżeli wykonał roboty dodatkowe bez uzyskania pisemnej zgody Zamawiającego na ich wykonanie i bez zawarcia stosownej Umowy.</w:t>
      </w:r>
    </w:p>
    <w:p w14:paraId="58EE5FCF" w14:textId="77777777" w:rsidR="00736FA1" w:rsidRPr="00736FA1" w:rsidRDefault="00736FA1" w:rsidP="00736FA1">
      <w:pPr>
        <w:pStyle w:val="Tekstprzypisudolnego"/>
        <w:numPr>
          <w:ilvl w:val="0"/>
          <w:numId w:val="44"/>
        </w:numPr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lastRenderedPageBreak/>
        <w:t xml:space="preserve">Wynagrodzenie Wykonawcy wynikające z niniejszej umowy nie może przekroczyć kwoty brutto 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…………… </w:t>
      </w:r>
      <w:r w:rsidRPr="00736FA1">
        <w:rPr>
          <w:rFonts w:ascii="Trebuchet MS" w:hAnsi="Trebuchet MS" w:cs="Calibri"/>
          <w:sz w:val="20"/>
          <w:szCs w:val="20"/>
        </w:rPr>
        <w:t>zł (słownie zł: ……………………………..)</w:t>
      </w:r>
    </w:p>
    <w:p w14:paraId="4BDE7C43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3151FE0B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10.</w:t>
      </w:r>
    </w:p>
    <w:p w14:paraId="318BAE75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GWARANCJA</w:t>
      </w:r>
    </w:p>
    <w:p w14:paraId="56B09CC3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507AD202" w14:textId="77777777" w:rsidR="00736FA1" w:rsidRPr="00736FA1" w:rsidRDefault="00736FA1" w:rsidP="00736FA1">
      <w:pPr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Okres gwarancji jakości dla wykonanych robót rozpoczyna się od daty podpisania końcowego protokołu odbioru robót lub usunięcia ostatniej usterki wskazanej w protokole odbioru i kończy się po upływie </w:t>
      </w:r>
      <w:r w:rsidRPr="00736FA1">
        <w:rPr>
          <w:rFonts w:ascii="Trebuchet MS" w:hAnsi="Trebuchet MS" w:cs="Calibri"/>
          <w:b/>
          <w:sz w:val="20"/>
          <w:szCs w:val="20"/>
        </w:rPr>
        <w:t>…..</w:t>
      </w:r>
      <w:r w:rsidRPr="00736FA1">
        <w:rPr>
          <w:rFonts w:ascii="Trebuchet MS" w:hAnsi="Trebuchet MS" w:cs="Calibri"/>
          <w:sz w:val="20"/>
          <w:szCs w:val="20"/>
        </w:rPr>
        <w:t xml:space="preserve"> miesięcy.</w:t>
      </w:r>
    </w:p>
    <w:p w14:paraId="12D78985" w14:textId="77777777" w:rsidR="00736FA1" w:rsidRPr="00736FA1" w:rsidRDefault="00736FA1" w:rsidP="00736FA1">
      <w:pPr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Karta gwarancyjna stanowi załącznik do umowy.</w:t>
      </w:r>
    </w:p>
    <w:p w14:paraId="71C37148" w14:textId="77777777" w:rsidR="00736FA1" w:rsidRPr="00736FA1" w:rsidRDefault="00736FA1" w:rsidP="00736FA1">
      <w:pPr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wedle swojego wyboru może wykonywać uprawnienia z rękojmi niezależnie od uprawnień wynikających z gwarancji.</w:t>
      </w:r>
    </w:p>
    <w:p w14:paraId="71DDB94F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bCs/>
          <w:sz w:val="20"/>
          <w:szCs w:val="20"/>
        </w:rPr>
      </w:pPr>
    </w:p>
    <w:p w14:paraId="621B0A1A" w14:textId="77777777" w:rsidR="00736FA1" w:rsidRPr="00736FA1" w:rsidRDefault="00736FA1" w:rsidP="00736FA1">
      <w:pPr>
        <w:spacing w:after="0" w:line="240" w:lineRule="auto"/>
        <w:jc w:val="center"/>
        <w:rPr>
          <w:rFonts w:ascii="Trebuchet MS" w:hAnsi="Trebuchet MS" w:cs="Calibri"/>
          <w:b/>
          <w:bCs/>
          <w:sz w:val="20"/>
          <w:szCs w:val="20"/>
        </w:rPr>
      </w:pPr>
      <w:r w:rsidRPr="00736FA1">
        <w:rPr>
          <w:rFonts w:ascii="Trebuchet MS" w:hAnsi="Trebuchet MS" w:cs="Calibri"/>
          <w:b/>
          <w:bCs/>
          <w:sz w:val="20"/>
          <w:szCs w:val="20"/>
        </w:rPr>
        <w:sym w:font="Times New Roman" w:char="00A7"/>
      </w:r>
      <w:r w:rsidRPr="00736FA1">
        <w:rPr>
          <w:rFonts w:ascii="Trebuchet MS" w:hAnsi="Trebuchet MS" w:cs="Calibri"/>
          <w:b/>
          <w:bCs/>
          <w:sz w:val="20"/>
          <w:szCs w:val="20"/>
        </w:rPr>
        <w:t xml:space="preserve"> 11.</w:t>
      </w:r>
    </w:p>
    <w:p w14:paraId="425F71C5" w14:textId="77777777" w:rsidR="00736FA1" w:rsidRPr="00736FA1" w:rsidRDefault="00736FA1" w:rsidP="00736FA1">
      <w:pPr>
        <w:spacing w:after="0" w:line="240" w:lineRule="auto"/>
        <w:jc w:val="center"/>
        <w:rPr>
          <w:rFonts w:ascii="Trebuchet MS" w:hAnsi="Trebuchet MS" w:cs="Calibri"/>
          <w:b/>
          <w:bCs/>
          <w:sz w:val="20"/>
          <w:szCs w:val="20"/>
        </w:rPr>
      </w:pPr>
      <w:r w:rsidRPr="00736FA1">
        <w:rPr>
          <w:rFonts w:ascii="Trebuchet MS" w:hAnsi="Trebuchet MS" w:cs="Calibri"/>
          <w:b/>
          <w:bCs/>
          <w:sz w:val="20"/>
          <w:szCs w:val="20"/>
        </w:rPr>
        <w:t>ZABEZPIECZENIE WYKONANIA UMOWY</w:t>
      </w:r>
    </w:p>
    <w:p w14:paraId="629C62BD" w14:textId="77777777" w:rsidR="00736FA1" w:rsidRPr="00736FA1" w:rsidRDefault="00736FA1" w:rsidP="00736FA1">
      <w:pPr>
        <w:spacing w:after="0" w:line="240" w:lineRule="auto"/>
        <w:jc w:val="center"/>
        <w:rPr>
          <w:rFonts w:ascii="Trebuchet MS" w:hAnsi="Trebuchet MS" w:cs="Calibri"/>
          <w:b/>
          <w:bCs/>
          <w:sz w:val="20"/>
          <w:szCs w:val="20"/>
        </w:rPr>
      </w:pPr>
    </w:p>
    <w:p w14:paraId="2484D423" w14:textId="77777777" w:rsidR="00736FA1" w:rsidRPr="00736FA1" w:rsidRDefault="00736FA1" w:rsidP="00736FA1">
      <w:pPr>
        <w:numPr>
          <w:ilvl w:val="0"/>
          <w:numId w:val="24"/>
        </w:numPr>
        <w:tabs>
          <w:tab w:val="clear" w:pos="720"/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Wykonawca wnosi zabezpieczenie należytego wykonania umowy w wysokości 5% wynagrodzenia brutto określonego w </w:t>
      </w:r>
      <w:r w:rsidRPr="00736FA1">
        <w:rPr>
          <w:rFonts w:ascii="Trebuchet MS" w:hAnsi="Trebuchet MS" w:cs="Calibri"/>
          <w:sz w:val="20"/>
          <w:szCs w:val="20"/>
        </w:rPr>
        <w:sym w:font="Times New Roman" w:char="00A7"/>
      </w:r>
      <w:r w:rsidRPr="00736FA1">
        <w:rPr>
          <w:rFonts w:ascii="Trebuchet MS" w:hAnsi="Trebuchet MS" w:cs="Calibri"/>
          <w:sz w:val="20"/>
          <w:szCs w:val="20"/>
        </w:rPr>
        <w:t xml:space="preserve"> 9 ust. 1 tj. w kwocie ………………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    </w:t>
      </w:r>
      <w:r w:rsidRPr="00736FA1">
        <w:rPr>
          <w:rFonts w:ascii="Trebuchet MS" w:hAnsi="Trebuchet MS" w:cs="Calibri"/>
          <w:sz w:val="20"/>
          <w:szCs w:val="20"/>
        </w:rPr>
        <w:t xml:space="preserve">zł (słownie zł 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 </w:t>
      </w:r>
      <w:r w:rsidRPr="00736FA1">
        <w:rPr>
          <w:rFonts w:ascii="Trebuchet MS" w:hAnsi="Trebuchet MS" w:cs="Calibri"/>
          <w:sz w:val="20"/>
          <w:szCs w:val="20"/>
        </w:rPr>
        <w:t xml:space="preserve">) najpóźniej w dniu zawarcia umowy, w jednej z następujących form: </w:t>
      </w:r>
    </w:p>
    <w:p w14:paraId="16CB16A3" w14:textId="77777777" w:rsidR="00736FA1" w:rsidRPr="00736FA1" w:rsidRDefault="00736FA1" w:rsidP="00736FA1">
      <w:pPr>
        <w:numPr>
          <w:ilvl w:val="0"/>
          <w:numId w:val="3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pieniądzu na konto 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mBank </w:t>
      </w:r>
      <w:r w:rsidRPr="00736FA1">
        <w:rPr>
          <w:rFonts w:ascii="Trebuchet MS" w:hAnsi="Trebuchet MS" w:cs="Arial"/>
          <w:b/>
          <w:bCs/>
          <w:color w:val="000000"/>
          <w:sz w:val="20"/>
          <w:szCs w:val="20"/>
        </w:rPr>
        <w:t>23 1140 1153 0000 2235 4300 1092</w:t>
      </w:r>
    </w:p>
    <w:p w14:paraId="08302F7A" w14:textId="77777777" w:rsidR="00736FA1" w:rsidRPr="00736FA1" w:rsidRDefault="00736FA1" w:rsidP="00736FA1">
      <w:pPr>
        <w:numPr>
          <w:ilvl w:val="0"/>
          <w:numId w:val="3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poręczeniach bankowych </w:t>
      </w:r>
      <w:r w:rsidRPr="00736FA1">
        <w:rPr>
          <w:rFonts w:ascii="Trebuchet MS" w:hAnsi="Trebuchet MS" w:cs="Calibri"/>
          <w:bCs/>
          <w:sz w:val="20"/>
          <w:szCs w:val="20"/>
        </w:rPr>
        <w:t>lub poręczeniach spółdzielczej kasy oszczędnościowo-kredytowej (zobowiązanie kasy musi być zobowiązaniem pieniężnym</w:t>
      </w:r>
    </w:p>
    <w:p w14:paraId="3B9A2101" w14:textId="77777777" w:rsidR="00736FA1" w:rsidRPr="00736FA1" w:rsidRDefault="00736FA1" w:rsidP="00736FA1">
      <w:pPr>
        <w:numPr>
          <w:ilvl w:val="0"/>
          <w:numId w:val="3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gwarancjach bankowych,</w:t>
      </w:r>
    </w:p>
    <w:p w14:paraId="22F0FA5B" w14:textId="77777777" w:rsidR="00736FA1" w:rsidRPr="00736FA1" w:rsidRDefault="00736FA1" w:rsidP="00736FA1">
      <w:pPr>
        <w:numPr>
          <w:ilvl w:val="0"/>
          <w:numId w:val="3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gwarancjach ubezpieczeniowych,</w:t>
      </w:r>
    </w:p>
    <w:p w14:paraId="11C14A7B" w14:textId="77777777" w:rsidR="00736FA1" w:rsidRPr="00736FA1" w:rsidRDefault="00736FA1" w:rsidP="00736FA1">
      <w:pPr>
        <w:numPr>
          <w:ilvl w:val="0"/>
          <w:numId w:val="3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poręczeniach udzielanych przez podmioty, o których mowa w art. 6b ust. 5 pkt 2 ustawy </w:t>
      </w:r>
      <w:r w:rsidRPr="00736FA1">
        <w:rPr>
          <w:rFonts w:ascii="Trebuchet MS" w:hAnsi="Trebuchet MS" w:cs="Calibri"/>
          <w:sz w:val="20"/>
          <w:szCs w:val="20"/>
        </w:rPr>
        <w:br/>
        <w:t>z dnia 9 listopada 2000r. o utworzeniu Polskiej Agencji Rozwoju.</w:t>
      </w:r>
    </w:p>
    <w:p w14:paraId="3F5306DB" w14:textId="77777777" w:rsidR="00736FA1" w:rsidRPr="00736FA1" w:rsidRDefault="00736FA1" w:rsidP="00736FA1">
      <w:pPr>
        <w:numPr>
          <w:ilvl w:val="0"/>
          <w:numId w:val="2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Strony postanawiają, że część zabezpieczenia w wysokości 70% kwoty ustalonej w ust. 1, zostanie zwolniona 30 dni po ostatecznym, końcowym odbiorze, pozostała część zabezpieczenia zostanie zwolniona w ciągu 15 dni po upływie okresu rękojmi.</w:t>
      </w:r>
    </w:p>
    <w:p w14:paraId="6F3AE5E8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4192FA21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12.</w:t>
      </w:r>
    </w:p>
    <w:p w14:paraId="3E929FC7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ODBIORY</w:t>
      </w:r>
    </w:p>
    <w:p w14:paraId="1A085C54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4DCABD7C" w14:textId="77777777" w:rsidR="00736FA1" w:rsidRPr="00736FA1" w:rsidRDefault="00736FA1" w:rsidP="00736FA1">
      <w:pPr>
        <w:numPr>
          <w:ilvl w:val="0"/>
          <w:numId w:val="2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Strony ustalają zasady odbiorów wskazane poniżej. </w:t>
      </w:r>
    </w:p>
    <w:p w14:paraId="75D41602" w14:textId="77777777" w:rsidR="00736FA1" w:rsidRPr="00736FA1" w:rsidRDefault="00736FA1" w:rsidP="00736FA1">
      <w:pPr>
        <w:numPr>
          <w:ilvl w:val="0"/>
          <w:numId w:val="2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Przedmiotem odbioru robót będą roboty wyszczególnione w § 1 ust. 2. Po zakończeniu całości robót Wykonawca dokona pisemnego powiadomienia o gotowości przekazania robót do odbioru i zawiadomi o tym fakcie Zamawiającego.</w:t>
      </w:r>
    </w:p>
    <w:p w14:paraId="645D545E" w14:textId="77777777" w:rsidR="00736FA1" w:rsidRPr="00736FA1" w:rsidRDefault="00736FA1" w:rsidP="00736FA1">
      <w:pPr>
        <w:numPr>
          <w:ilvl w:val="0"/>
          <w:numId w:val="2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wyznaczy termin i rozpocznie czynności odbiorowe po zawiadomieniu przez Wykonawcę o osiągnięciu gotowości do odbioru.</w:t>
      </w:r>
    </w:p>
    <w:p w14:paraId="6B7A8DE9" w14:textId="77777777" w:rsidR="00736FA1" w:rsidRPr="00736FA1" w:rsidRDefault="00736FA1" w:rsidP="00736FA1">
      <w:pPr>
        <w:numPr>
          <w:ilvl w:val="0"/>
          <w:numId w:val="2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 czynności odbioru będą spisane </w:t>
      </w:r>
      <w:proofErr w:type="spellStart"/>
      <w:r w:rsidRPr="00736FA1">
        <w:rPr>
          <w:rFonts w:ascii="Trebuchet MS" w:hAnsi="Trebuchet MS" w:cs="Calibri"/>
          <w:sz w:val="20"/>
          <w:szCs w:val="20"/>
        </w:rPr>
        <w:t>protokóły</w:t>
      </w:r>
      <w:proofErr w:type="spellEnd"/>
      <w:r w:rsidRPr="00736FA1">
        <w:rPr>
          <w:rFonts w:ascii="Trebuchet MS" w:hAnsi="Trebuchet MS" w:cs="Calibri"/>
          <w:sz w:val="20"/>
          <w:szCs w:val="20"/>
        </w:rPr>
        <w:t xml:space="preserve"> zawierające wszelkie ustalenia dokonane w toku odbioru, jak też terminy wyznaczone przez Zamawiającego na usunięcie stwierdzonych przy odbiorze wad i usterek.</w:t>
      </w:r>
    </w:p>
    <w:p w14:paraId="57A315D6" w14:textId="77777777" w:rsidR="00736FA1" w:rsidRPr="00736FA1" w:rsidRDefault="00736FA1" w:rsidP="00736FA1">
      <w:pPr>
        <w:numPr>
          <w:ilvl w:val="0"/>
          <w:numId w:val="2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może przerwać odbiór jeżeli w czasie jego trwania stwierdzi istnienie wad</w:t>
      </w:r>
      <w:r w:rsidRPr="00736FA1">
        <w:rPr>
          <w:rFonts w:ascii="Trebuchet MS" w:hAnsi="Trebuchet MS" w:cs="Calibri"/>
          <w:sz w:val="20"/>
          <w:szCs w:val="20"/>
        </w:rPr>
        <w:br/>
        <w:t xml:space="preserve">lub usterek wymagających usunięcia przez Wykonawcę. </w:t>
      </w:r>
    </w:p>
    <w:p w14:paraId="268985B1" w14:textId="77777777" w:rsidR="00736FA1" w:rsidRPr="00736FA1" w:rsidRDefault="00736FA1" w:rsidP="00736FA1">
      <w:pPr>
        <w:numPr>
          <w:ilvl w:val="0"/>
          <w:numId w:val="2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wyznaczy Wykonawcy odpowiedni termin na usunięcie wad lub usterek stwierdzonych w toku odbioru.</w:t>
      </w:r>
    </w:p>
    <w:p w14:paraId="04DA8DB4" w14:textId="77777777" w:rsidR="00736FA1" w:rsidRPr="00736FA1" w:rsidRDefault="00736FA1" w:rsidP="00736FA1">
      <w:pPr>
        <w:numPr>
          <w:ilvl w:val="0"/>
          <w:numId w:val="2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Wykonawca zobowiązany jest do zawiadomienia Zamawiającego o gotowości do odbioru robót po usunięciu stwierdzonych wad lub usterek. W następstwie zawiadomienia Zamawiający wyznaczy termin odbioru tych robót. Do przeprowadzenia drugiego i kolejnych odbiorów postanowienia ust. 2-8 stosuje się odpowiednio.  </w:t>
      </w:r>
    </w:p>
    <w:p w14:paraId="4F7AE0EC" w14:textId="77777777" w:rsidR="00736FA1" w:rsidRPr="00736FA1" w:rsidRDefault="00736FA1" w:rsidP="00736FA1">
      <w:pPr>
        <w:numPr>
          <w:ilvl w:val="0"/>
          <w:numId w:val="2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Wykonanie przedmiotu umowy następuje z chwilą usunięcia wszystkich stwierdzonych w toku odbioru wad lub usterek. </w:t>
      </w:r>
    </w:p>
    <w:p w14:paraId="38138FDB" w14:textId="77777777" w:rsidR="00736FA1" w:rsidRPr="00736FA1" w:rsidRDefault="00736FA1" w:rsidP="00736FA1">
      <w:pPr>
        <w:numPr>
          <w:ilvl w:val="0"/>
          <w:numId w:val="2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wyznacza także ostateczny, pogwarancyjny odbiór robót przed upływem terminu gwarancji.</w:t>
      </w:r>
    </w:p>
    <w:p w14:paraId="6182A165" w14:textId="77777777" w:rsidR="00736FA1" w:rsidRPr="00736FA1" w:rsidRDefault="00736FA1" w:rsidP="00736FA1">
      <w:pPr>
        <w:numPr>
          <w:ilvl w:val="0"/>
          <w:numId w:val="2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przypadku odmowy podpisania protokołu odbioru przez Wykonawcę lub niestawiennictwa na wyznaczony termin odbioru bez uzasadnionej przyczyny, Zamawiający upoważniony jest do sporządzenia protokołu jednostronnego odbioru. </w:t>
      </w:r>
    </w:p>
    <w:p w14:paraId="6B767B8D" w14:textId="3E7B56B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1CBA8F56" w14:textId="3C199C73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3D93C92F" w14:textId="6999EF02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5172FEE2" w14:textId="43A9182A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4910EAF5" w14:textId="2912A1D5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4AD72046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3B6EC496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 xml:space="preserve">§ 13. </w:t>
      </w:r>
    </w:p>
    <w:p w14:paraId="23788BC8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KARY UMOWNE</w:t>
      </w:r>
    </w:p>
    <w:p w14:paraId="6297309A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</w:p>
    <w:p w14:paraId="5D305F95" w14:textId="77777777" w:rsidR="00736FA1" w:rsidRPr="00736FA1" w:rsidRDefault="00736FA1" w:rsidP="00736FA1">
      <w:pPr>
        <w:numPr>
          <w:ilvl w:val="0"/>
          <w:numId w:val="16"/>
        </w:numPr>
        <w:tabs>
          <w:tab w:val="clear" w:pos="39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zapłaci Zamawiającemu kary umowne:</w:t>
      </w:r>
    </w:p>
    <w:p w14:paraId="23CFB697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za opóźnienie w wykonaniu przedmiotu umowy w wysokości 0,3% wynagrodzenia umownego za każdy dzień opóźnienia liczony od terminów zakończenia robót wskazanych w § 2 ust. 2, </w:t>
      </w:r>
    </w:p>
    <w:p w14:paraId="729C8210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 opóźnienie w usunięciu wad lub usterek stwierdzonych przy odbiorze lub ujawnionych w okresie rękojmi lub gwarancji w wysokości 0,3% wynagrodzenia umownego za każdy dzień opóźnienia, liczony od upływu terminu wyznaczonego przez Zamawiającego na usunięcie tych wad lub usterek,</w:t>
      </w:r>
    </w:p>
    <w:p w14:paraId="79369D64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 odstąpienie od umowy przez którąkolwiek ze stron z przyczyn leżących po stronie Wykonawcy w wysokości 10% wynagrodzenia umownego,</w:t>
      </w:r>
    </w:p>
    <w:p w14:paraId="3F40EFA7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 tytułu braku zapłaty lub nieterminowej zapłaty wynagrodzenia należnego Podwykonawcom lub Dalszym Podwykonawcom w wysokości 10% wynagrodzenia umownego, </w:t>
      </w:r>
    </w:p>
    <w:p w14:paraId="3936A9EB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nieprzedłożenia do zaakceptowania projektu umowy o podwykonawstwo, której przedmiotem są roboty budowlane lub projektu jej zmiany w wysokości 10% wynagrodzenia umownego, </w:t>
      </w:r>
    </w:p>
    <w:p w14:paraId="01216475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nieprzedłożenia zawartej i poświadczonej za zgodność z oryginałem kopii umowy o podwykonawstwo lub jej zmiany w wysokości 10% wynagrodzenia umownego, </w:t>
      </w:r>
    </w:p>
    <w:p w14:paraId="791785F0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nie dokonania zmiany przedłożonej Zamawiającemu umowy o podwykonawstwo w zakresie wskazanego w tej umowie terminu zapłaty w wysokości 10% wynagrodzenia umownego,</w:t>
      </w:r>
    </w:p>
    <w:p w14:paraId="167A3330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 niewłaściwe utrzymanie porządku na terenie Zamawiającego w związku z wykonywaniem prac objętych niniejszą umową, stwierdzone przez  Inspektora Nadzoru oraz Kierownika Obiektu – w wysokości 0,3% wynagrodzenia umownego za każdy dzień, licząc od dnia w którym nastąpi odpowiednia pisemna informacja  o uchybieniach w utrzymaniu porządku, do dnia usunięcia tych uchybień,</w:t>
      </w:r>
    </w:p>
    <w:p w14:paraId="690A8623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 tytułu naruszenia obowiązków opisanych w § 8 ust. 8-12 powyżej w wysokości 0,3% wynagrodzenia umownego za każdy stwierdzony przypadek naruszenia.</w:t>
      </w:r>
    </w:p>
    <w:p w14:paraId="53C8D46A" w14:textId="77777777" w:rsidR="00736FA1" w:rsidRPr="00736FA1" w:rsidRDefault="00736FA1" w:rsidP="00736FA1">
      <w:pPr>
        <w:numPr>
          <w:ilvl w:val="0"/>
          <w:numId w:val="16"/>
        </w:numPr>
        <w:tabs>
          <w:tab w:val="clear" w:pos="39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Łączna wysokość kar umownych naliczonych na podstawie umowy nie może przekraczać 25%  wynagrodzenia umownego.</w:t>
      </w:r>
    </w:p>
    <w:p w14:paraId="5A89CF55" w14:textId="77777777" w:rsidR="00736FA1" w:rsidRPr="00736FA1" w:rsidRDefault="00736FA1" w:rsidP="00736FA1">
      <w:pPr>
        <w:numPr>
          <w:ilvl w:val="0"/>
          <w:numId w:val="16"/>
        </w:numPr>
        <w:tabs>
          <w:tab w:val="clear" w:pos="39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Wynagrodzenie umowne oznacza wynagrodzenie brutto należne za wykonanie całego przedmiotu umowy, ustalone w § 9 ust. 1 umowy. </w:t>
      </w:r>
    </w:p>
    <w:p w14:paraId="73E3CE23" w14:textId="77777777" w:rsidR="00736FA1" w:rsidRPr="00736FA1" w:rsidRDefault="00736FA1" w:rsidP="00736FA1">
      <w:pPr>
        <w:numPr>
          <w:ilvl w:val="0"/>
          <w:numId w:val="16"/>
        </w:numPr>
        <w:tabs>
          <w:tab w:val="clear" w:pos="39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Zamawiającemu przysługuje prawo potrącenia wyliczonych kar umownych z należnościami Wykonawcy oraz prawo do dochodzenia odszkodowania uzupełniającego przewyższającego wysokość zastrzeżonych kar umownych do wysokości rzeczywiście poniesionej szkody na zasadach ogólnych. </w:t>
      </w:r>
    </w:p>
    <w:p w14:paraId="056801E4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021D2DF9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14.</w:t>
      </w:r>
    </w:p>
    <w:p w14:paraId="34794807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TERMIN ZAPŁATY</w:t>
      </w:r>
    </w:p>
    <w:p w14:paraId="2BCD1295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754EA708" w14:textId="77777777" w:rsidR="00736FA1" w:rsidRPr="00736FA1" w:rsidRDefault="00736FA1" w:rsidP="00736FA1">
      <w:pPr>
        <w:numPr>
          <w:ilvl w:val="0"/>
          <w:numId w:val="41"/>
        </w:numPr>
        <w:tabs>
          <w:tab w:val="clear" w:pos="72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ma obowiązek zapłaty wynagrodzenia za wykonane roboty wskazane w § 1 ust. 2 oraz stanowiące przedmiot umowy w terminie do 30 dni od daty doręczenia faktur VAT wraz z dokumentami będącymi postawą rozliczenia z zastrzeżeniem ust. 2.</w:t>
      </w:r>
    </w:p>
    <w:p w14:paraId="656AD3FE" w14:textId="77777777" w:rsidR="00736FA1" w:rsidRPr="00736FA1" w:rsidRDefault="00736FA1" w:rsidP="00736FA1">
      <w:pPr>
        <w:numPr>
          <w:ilvl w:val="0"/>
          <w:numId w:val="41"/>
        </w:numPr>
        <w:tabs>
          <w:tab w:val="clear" w:pos="72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Dokumentami będącymi podstawą do wystawienia przez Wykonawcę faktur VAT i rozliczenia są:   </w:t>
      </w:r>
    </w:p>
    <w:p w14:paraId="4E539B4D" w14:textId="77777777" w:rsidR="00736FA1" w:rsidRPr="00736FA1" w:rsidRDefault="00736FA1" w:rsidP="00736FA1">
      <w:pPr>
        <w:numPr>
          <w:ilvl w:val="0"/>
          <w:numId w:val="36"/>
        </w:numPr>
        <w:tabs>
          <w:tab w:val="num" w:pos="567"/>
        </w:tabs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protokół odbioru końcowego robót, </w:t>
      </w:r>
    </w:p>
    <w:p w14:paraId="7879C59E" w14:textId="77777777" w:rsidR="00736FA1" w:rsidRPr="00736FA1" w:rsidRDefault="00736FA1" w:rsidP="00736FA1">
      <w:pPr>
        <w:numPr>
          <w:ilvl w:val="0"/>
          <w:numId w:val="36"/>
        </w:numPr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certyfikaty, atesty wbudowanych materiałów,</w:t>
      </w:r>
    </w:p>
    <w:p w14:paraId="729F26C5" w14:textId="77777777" w:rsidR="00736FA1" w:rsidRPr="00736FA1" w:rsidRDefault="00736FA1" w:rsidP="00736FA1">
      <w:pPr>
        <w:numPr>
          <w:ilvl w:val="0"/>
          <w:numId w:val="36"/>
        </w:numPr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instrukcje eksploatacji zamontowanych urządzeń sanitarnych,</w:t>
      </w:r>
    </w:p>
    <w:p w14:paraId="5E9F54D1" w14:textId="77777777" w:rsidR="00736FA1" w:rsidRPr="00736FA1" w:rsidRDefault="00736FA1" w:rsidP="00736FA1">
      <w:pPr>
        <w:numPr>
          <w:ilvl w:val="0"/>
          <w:numId w:val="36"/>
        </w:numPr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protokoły z przeprowadzonych badań kontrolno-pomiarowych instalac</w:t>
      </w:r>
      <w:r w:rsidRPr="00736FA1">
        <w:rPr>
          <w:rFonts w:ascii="Trebuchet MS" w:hAnsi="Trebuchet MS" w:cs="Tahoma"/>
          <w:b/>
          <w:sz w:val="20"/>
          <w:szCs w:val="20"/>
        </w:rPr>
        <w:t>j</w:t>
      </w:r>
      <w:r w:rsidRPr="00736FA1">
        <w:rPr>
          <w:rFonts w:ascii="Trebuchet MS" w:hAnsi="Trebuchet MS" w:cs="Tahoma"/>
          <w:sz w:val="20"/>
          <w:szCs w:val="20"/>
        </w:rPr>
        <w:t>i elektrycznej,</w:t>
      </w:r>
    </w:p>
    <w:p w14:paraId="2185BC81" w14:textId="77777777" w:rsidR="00736FA1" w:rsidRPr="00736FA1" w:rsidRDefault="00736FA1" w:rsidP="00736FA1">
      <w:pPr>
        <w:numPr>
          <w:ilvl w:val="0"/>
          <w:numId w:val="36"/>
        </w:numPr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protokoły z przeprowadzonych prób szczelności wykonanych instalacji sanitarnych,</w:t>
      </w:r>
    </w:p>
    <w:p w14:paraId="229D6DE4" w14:textId="77777777" w:rsidR="00736FA1" w:rsidRPr="00736FA1" w:rsidRDefault="00736FA1" w:rsidP="00736FA1">
      <w:pPr>
        <w:numPr>
          <w:ilvl w:val="0"/>
          <w:numId w:val="36"/>
        </w:numPr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protokół z przeprowadzenia badań wody.</w:t>
      </w:r>
    </w:p>
    <w:p w14:paraId="0C8D932E" w14:textId="77777777" w:rsidR="00736FA1" w:rsidRPr="00736FA1" w:rsidRDefault="00736FA1" w:rsidP="00736FA1">
      <w:pPr>
        <w:numPr>
          <w:ilvl w:val="0"/>
          <w:numId w:val="41"/>
        </w:numPr>
        <w:tabs>
          <w:tab w:val="clear" w:pos="72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przypadku stwierdzenia w protokole odbioru wad istotnych, Zamawiający uprawniony jest wedle swego wyboru - niezależnie od prawa do naliczenia kar umownych oraz pozostałych uprawnień przewidzianych umową lub przepisami powszechnie obowiązującego prawa - do: </w:t>
      </w:r>
    </w:p>
    <w:p w14:paraId="2E540CE6" w14:textId="77777777" w:rsidR="00736FA1" w:rsidRPr="00736FA1" w:rsidRDefault="00736FA1" w:rsidP="00736FA1">
      <w:pPr>
        <w:numPr>
          <w:ilvl w:val="0"/>
          <w:numId w:val="37"/>
        </w:numPr>
        <w:tabs>
          <w:tab w:val="num" w:pos="567"/>
        </w:tabs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odmowy dokonania odbioru i żądania ponownego wykonania przedmiotu umowy w sposób zgodny z tą umową w zakreślonym Wykonawcy terminie, zaś po bezskutecznym upływie tego terminu do odstąpienia od umowy w całości lub w części z winy Wykonawcy jeżeli wady te nie dadzą się usunąć lub;</w:t>
      </w:r>
    </w:p>
    <w:p w14:paraId="697FAE71" w14:textId="77777777" w:rsidR="00736FA1" w:rsidRPr="00736FA1" w:rsidRDefault="00736FA1" w:rsidP="00736FA1">
      <w:pPr>
        <w:numPr>
          <w:ilvl w:val="0"/>
          <w:numId w:val="37"/>
        </w:numPr>
        <w:tabs>
          <w:tab w:val="num" w:pos="567"/>
        </w:tabs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odmowy dokonania odbioru i odstąpienia od umowy w całości lub w części z winy Wykonawcy jeżeli wady te nie dadzą się usunąć lub;</w:t>
      </w:r>
    </w:p>
    <w:p w14:paraId="62540B8D" w14:textId="77777777" w:rsidR="00736FA1" w:rsidRPr="00736FA1" w:rsidRDefault="00736FA1" w:rsidP="00736FA1">
      <w:pPr>
        <w:numPr>
          <w:ilvl w:val="0"/>
          <w:numId w:val="37"/>
        </w:numPr>
        <w:tabs>
          <w:tab w:val="num" w:pos="567"/>
        </w:tabs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odmowy dokonania odbioru i żądania usunięcia – jeżeli wady dadzą się usunąć - stwierdzonych wad w zakreślonym Wykonawcy terminie, zaś po jego bezskutecznym upływie powierzenia ich usunięcia osobie trzeciej na koszt i ryzyko Wykonawcy z zachowaniem prawa do żądania zwrotu kwot wypłaconych tej osobie od Wykonawcy, w tym prawa do potrącenia należności tej osobie wypłaconych z należnościami Wykonawcy względem Zamawiającego.</w:t>
      </w:r>
    </w:p>
    <w:p w14:paraId="4D4C0CA5" w14:textId="77777777" w:rsidR="00736FA1" w:rsidRPr="00736FA1" w:rsidRDefault="00736FA1" w:rsidP="00736FA1">
      <w:pPr>
        <w:numPr>
          <w:ilvl w:val="0"/>
          <w:numId w:val="41"/>
        </w:numPr>
        <w:tabs>
          <w:tab w:val="clear" w:pos="72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lastRenderedPageBreak/>
        <w:t xml:space="preserve">W przypadku stwierdzenia w protokole odbioru wad nieistotnych lub usterek Zamawiający uprawniony jest wedle swego wyboru - niezależnie od prawa do naliczenia kar umownych oraz pozostałych uprawnień przewidzianych umową lub przepisami powszechnie obowiązującego prawa -  do: </w:t>
      </w:r>
    </w:p>
    <w:p w14:paraId="798DE969" w14:textId="77777777" w:rsidR="00736FA1" w:rsidRPr="00736FA1" w:rsidRDefault="00736FA1" w:rsidP="00736FA1">
      <w:pPr>
        <w:numPr>
          <w:ilvl w:val="0"/>
          <w:numId w:val="28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żądania usunięcia stwierdzonych wad lub usterek w zakreślonym Wykonawcy terminie, zaś po jego bezskutecznym upływie powierzenia ich usunięcia osobie trzeciej na koszt i ryzyko Wykonawcy z zachowaniem prawa do żądania zwrotu kwot wypłaconych tej osobie od Wykonawcy, w tym prawa do potrącenia należności tej osobie wypłaconych z należnościami Wykonawcy względem Zamawiającego,</w:t>
      </w:r>
    </w:p>
    <w:p w14:paraId="54404852" w14:textId="77777777" w:rsidR="00736FA1" w:rsidRPr="00736FA1" w:rsidRDefault="00736FA1" w:rsidP="00736FA1">
      <w:pPr>
        <w:numPr>
          <w:ilvl w:val="0"/>
          <w:numId w:val="28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wstrzymania się z zapłatą wynagrodzenia w wysokości do 50% wynagrodzenia opisanego w § 9 ust. 1 albo w wysokości odpowiadającej szacunkowej wysokości wynagrodzenia osoby trzeciej, o której mowa w pkt 1) powyżej do czasu dokonania przez przedstawicieli Zamawiającego odbioru robót w następstwie usunięcia tych wad lub usterek albo ostatecznego ustalenia wysokości tego wynagrodzenia przez przedstawicieli Zamawiającego i potrącenia z wynagrodzeniem Wykonawcy.  </w:t>
      </w:r>
    </w:p>
    <w:p w14:paraId="41235046" w14:textId="77777777" w:rsidR="00736FA1" w:rsidRPr="00736FA1" w:rsidRDefault="00736FA1" w:rsidP="00736FA1">
      <w:pPr>
        <w:pStyle w:val="Tekstpodstawowywcity"/>
        <w:numPr>
          <w:ilvl w:val="0"/>
          <w:numId w:val="41"/>
        </w:numPr>
        <w:tabs>
          <w:tab w:val="clear" w:pos="720"/>
          <w:tab w:val="num" w:pos="284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  <w:lang w:val="pl-PL"/>
        </w:rPr>
        <w:t>W wypadkach opisanych w ustępach 5 i 6 powyżej p</w:t>
      </w:r>
      <w:r w:rsidRPr="00736FA1">
        <w:rPr>
          <w:rFonts w:ascii="Trebuchet MS" w:hAnsi="Trebuchet MS" w:cs="Calibri"/>
          <w:sz w:val="20"/>
          <w:szCs w:val="20"/>
        </w:rPr>
        <w:t xml:space="preserve">ostanowienia § 12 </w:t>
      </w:r>
      <w:proofErr w:type="spellStart"/>
      <w:r w:rsidRPr="00736FA1">
        <w:rPr>
          <w:rFonts w:ascii="Trebuchet MS" w:hAnsi="Trebuchet MS" w:cs="Calibri"/>
          <w:sz w:val="20"/>
          <w:szCs w:val="20"/>
        </w:rPr>
        <w:t>u</w:t>
      </w:r>
      <w:r w:rsidRPr="00736FA1">
        <w:rPr>
          <w:rFonts w:ascii="Trebuchet MS" w:hAnsi="Trebuchet MS" w:cs="Calibri"/>
          <w:sz w:val="20"/>
          <w:szCs w:val="20"/>
          <w:lang w:val="pl-PL"/>
        </w:rPr>
        <w:t>s</w:t>
      </w:r>
      <w:proofErr w:type="spellEnd"/>
      <w:r w:rsidRPr="00736FA1">
        <w:rPr>
          <w:rFonts w:ascii="Trebuchet MS" w:hAnsi="Trebuchet MS" w:cs="Calibri"/>
          <w:sz w:val="20"/>
          <w:szCs w:val="20"/>
        </w:rPr>
        <w:t xml:space="preserve">t. </w:t>
      </w:r>
      <w:r w:rsidRPr="00736FA1">
        <w:rPr>
          <w:rFonts w:ascii="Trebuchet MS" w:hAnsi="Trebuchet MS" w:cs="Calibri"/>
          <w:sz w:val="20"/>
          <w:szCs w:val="20"/>
          <w:lang w:val="pl-PL"/>
        </w:rPr>
        <w:t>2-9</w:t>
      </w:r>
      <w:r w:rsidRPr="00736FA1">
        <w:rPr>
          <w:rFonts w:ascii="Trebuchet MS" w:hAnsi="Trebuchet MS" w:cs="Calibri"/>
          <w:sz w:val="20"/>
          <w:szCs w:val="20"/>
        </w:rPr>
        <w:t xml:space="preserve"> stosuje się odpowiednio</w:t>
      </w:r>
      <w:r w:rsidRPr="00736FA1">
        <w:rPr>
          <w:rFonts w:ascii="Trebuchet MS" w:hAnsi="Trebuchet MS" w:cs="Calibri"/>
          <w:sz w:val="20"/>
          <w:szCs w:val="20"/>
          <w:lang w:val="pl-PL"/>
        </w:rPr>
        <w:t>.</w:t>
      </w:r>
    </w:p>
    <w:p w14:paraId="02CB6925" w14:textId="77777777" w:rsidR="00736FA1" w:rsidRPr="00736FA1" w:rsidRDefault="00736FA1" w:rsidP="00736FA1">
      <w:pPr>
        <w:pStyle w:val="Tekstpodstawowywcity"/>
        <w:numPr>
          <w:ilvl w:val="0"/>
          <w:numId w:val="41"/>
        </w:numPr>
        <w:tabs>
          <w:tab w:val="clear" w:pos="720"/>
          <w:tab w:val="num" w:pos="284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  <w:lang w:val="pl-PL"/>
        </w:rPr>
        <w:t xml:space="preserve">Zapłata </w:t>
      </w:r>
      <w:r w:rsidRPr="00736FA1">
        <w:rPr>
          <w:rFonts w:ascii="Trebuchet MS" w:hAnsi="Trebuchet MS" w:cs="Calibri"/>
          <w:sz w:val="20"/>
          <w:szCs w:val="20"/>
        </w:rPr>
        <w:t>zostanie dokonana przelewem na rachunek bankowy Wykonawcy wskazany na fakturze.</w:t>
      </w:r>
      <w:r w:rsidRPr="00736FA1">
        <w:rPr>
          <w:rFonts w:ascii="Trebuchet MS" w:hAnsi="Trebuchet MS" w:cs="Calibri"/>
          <w:sz w:val="20"/>
          <w:szCs w:val="20"/>
          <w:lang w:val="pl-PL"/>
        </w:rPr>
        <w:t xml:space="preserve"> </w:t>
      </w:r>
    </w:p>
    <w:p w14:paraId="508D7081" w14:textId="77777777" w:rsidR="00736FA1" w:rsidRPr="00736FA1" w:rsidRDefault="00736FA1" w:rsidP="00736FA1">
      <w:pPr>
        <w:pStyle w:val="Tekstpodstawowywcity"/>
        <w:numPr>
          <w:ilvl w:val="0"/>
          <w:numId w:val="41"/>
        </w:numPr>
        <w:tabs>
          <w:tab w:val="clear" w:pos="720"/>
          <w:tab w:val="num" w:pos="284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Wraz z dokumentami stanowiącymi podstawę rozliczenia Wykonawca zobowiązuje się przedłożyć Zamawiającemu:</w:t>
      </w:r>
    </w:p>
    <w:p w14:paraId="5D21EA51" w14:textId="77777777" w:rsidR="00736FA1" w:rsidRPr="00736FA1" w:rsidRDefault="00736FA1" w:rsidP="00736FA1">
      <w:pPr>
        <w:numPr>
          <w:ilvl w:val="0"/>
          <w:numId w:val="29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oświadczenia wszystkich Podwykonawców i Dalszych Podwykonawców o otrzymaniu od Wykonawcy lub od Podwykonawcy pełnego wynagrodzenia za wykonane przez nich roboty, usługi lub dostawy;</w:t>
      </w:r>
    </w:p>
    <w:p w14:paraId="79271404" w14:textId="77777777" w:rsidR="00736FA1" w:rsidRPr="00736FA1" w:rsidRDefault="00736FA1" w:rsidP="00736FA1">
      <w:pPr>
        <w:numPr>
          <w:ilvl w:val="0"/>
          <w:numId w:val="29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kopie faktur wystawionych Wykonawcy przez wszystkich Podwykonawców oraz Podwykonawcom przez wszystkich Dalszych Podwykonawców za wykonane przez nich roboty, usługi lub dostawy łącznie z kopią przelewów bankowych lub innych dokumentów stwierdzających dokonanie zapłaty Podwykonawcom lub Dalszym Podwykonawcom należnego wynagrodzenia za wykonane przez nich roboty, usługi lub dostawy.</w:t>
      </w:r>
    </w:p>
    <w:p w14:paraId="6B37E18D" w14:textId="77777777" w:rsidR="00736FA1" w:rsidRPr="00736FA1" w:rsidRDefault="00736FA1" w:rsidP="00736FA1">
      <w:pPr>
        <w:numPr>
          <w:ilvl w:val="0"/>
          <w:numId w:val="26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wypadku nie złożenia przez Wykonawcę oświadczeń lub dokumentów, o których mowa w ustępie poprzedzającym Zamawiający może wstrzymać płatności Wynagrodzenia należnego Wykonawcy do momentu złożenia stosownych oświadczeń i dokumentów.</w:t>
      </w:r>
    </w:p>
    <w:p w14:paraId="59D4C10D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uprawniony jest do dokonania bezpośredniej zapłaty wymagalnego wynagrodzenia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 przypadku uchylenia się od obowiązku zapłaty należnego wynagrodzenia odpowiednio przez Wykonawcę lub Podwykonawcę zamówienia na roboty budowlane.</w:t>
      </w:r>
    </w:p>
    <w:p w14:paraId="51FF000A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Wynagrodzenie wskazane ust. 11 powyżej dotyczy wyłącznie należności powstałych po zaakceptowaniu przez Zamawiającego umowy o podwykonawstwo, której przedmiotem są roboty budowlane, lub po przedłożeniu Zamawiającemu poświadczonej za zgodność z oryginałem kopii umowy o podwykonawstwo lub dalsze podwykonawstwo, której przedmiotem są dostawy lub usługi. Bezpośrednia zapłata przez Zamawiającego na rzecz Podwykonawcy lub Dalszego Podwykonawcy dotyczy wyłącznie kwoty należnego wynagrodzenia bez odsetek. </w:t>
      </w:r>
    </w:p>
    <w:p w14:paraId="3EB16430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Przed dokonaniem bezpośredniej zapłaty na rzecz Podwykonawcy lub Dalszego Podwykonawcy Zamawiający wystąpi do Wykonawcy z żądaniem zgłoszenia w terminie 7 dni pisemnych uwag co do roszczenia Podwykonawcy lub Dalszego Podwykonawcy, żądając zajęcia stanowiska co do zasadności roszczenia Podwykonawcy lub Dalszego Podwykonawcy i przedłożenia:</w:t>
      </w:r>
    </w:p>
    <w:p w14:paraId="365D5623" w14:textId="77777777" w:rsidR="00736FA1" w:rsidRPr="00736FA1" w:rsidRDefault="00736FA1" w:rsidP="00736FA1">
      <w:pPr>
        <w:numPr>
          <w:ilvl w:val="0"/>
          <w:numId w:val="30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oświadczenia złożonego przez tego Podwykonawcę lub Dalszego Podwykonawcę o otrzymaniu pełnego wynagrodzenia za wykonane przez nich zgodnie z umową roboty budowlane, dostawy lub usługi;</w:t>
      </w:r>
    </w:p>
    <w:p w14:paraId="35BE483E" w14:textId="77777777" w:rsidR="00736FA1" w:rsidRPr="00736FA1" w:rsidRDefault="00736FA1" w:rsidP="00736FA1">
      <w:pPr>
        <w:numPr>
          <w:ilvl w:val="0"/>
          <w:numId w:val="30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kopii faktur/rachunków wystawionych Wykonawcy przez tego Podwykonawcę lub Podwykonawcy przez Dalszego Podwykonawcę za wykonane przez nich zgodnie z umową roboty budowlane, dostawy lub usługi,</w:t>
      </w:r>
    </w:p>
    <w:p w14:paraId="5FE64FF5" w14:textId="77777777" w:rsidR="00736FA1" w:rsidRPr="00736FA1" w:rsidRDefault="00736FA1" w:rsidP="00736FA1">
      <w:pPr>
        <w:numPr>
          <w:ilvl w:val="0"/>
          <w:numId w:val="30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przedłożenia kopii przelewów bankowych lub innych dokumentów stwierdzających dokonanie zapłaty należytego wynagrodzenia</w:t>
      </w:r>
      <w:r w:rsidRPr="00736FA1" w:rsidDel="0016206B">
        <w:rPr>
          <w:rFonts w:ascii="Trebuchet MS" w:hAnsi="Trebuchet MS" w:cs="Calibri"/>
          <w:sz w:val="20"/>
          <w:szCs w:val="20"/>
        </w:rPr>
        <w:t xml:space="preserve"> </w:t>
      </w:r>
      <w:r w:rsidRPr="00736FA1">
        <w:rPr>
          <w:rFonts w:ascii="Trebuchet MS" w:hAnsi="Trebuchet MS" w:cs="Calibri"/>
          <w:sz w:val="20"/>
          <w:szCs w:val="20"/>
        </w:rPr>
        <w:t>Podwykonawcy lub Dalszemu Podwykonawcy potwierdzonych za zgodność z oryginałem przez uprawnionych przedstawicieli Podwykonawcy lub Dalszego Podwykonawcy,</w:t>
      </w:r>
    </w:p>
    <w:p w14:paraId="21965740" w14:textId="77777777" w:rsidR="00736FA1" w:rsidRPr="00736FA1" w:rsidRDefault="00736FA1" w:rsidP="00736FA1">
      <w:pPr>
        <w:numPr>
          <w:ilvl w:val="0"/>
          <w:numId w:val="30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oświadczenia o uznaniu lub odmowie uznania roszczenia Podwykonawcy lub Dalszego Podwykonawcy z tytułu wykonanych robót, usług lub dostaw, z tym zastrzeżeniem, że odmowa uznania winna zawierać wskazanie jej przyczyn wraz z uzasadnieniem i być potwierdzona uzasadniającymi ją dokumentami . </w:t>
      </w:r>
    </w:p>
    <w:p w14:paraId="1F9E05A6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Wykonawca przyjmuje do wiadomości i  oświadcza, że akceptuje, iż niezgłoszenie pisemnych uwag w terminie wskazanym w ustępie 13 powyżej oznacza, że Wykonawca uznaje roszczenia Podwykonawcy lub Dalszego Podwykonawcy w całości. </w:t>
      </w:r>
    </w:p>
    <w:p w14:paraId="0C4B6B27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przypadku zgłoszenia uwag, o których mowa w ust. 13 powyżej, w terminie wskazanym przez Zamawiającego, Zamawiający może: </w:t>
      </w:r>
    </w:p>
    <w:p w14:paraId="445A7356" w14:textId="77777777" w:rsidR="00736FA1" w:rsidRPr="00736FA1" w:rsidRDefault="00736FA1" w:rsidP="00736FA1">
      <w:pPr>
        <w:numPr>
          <w:ilvl w:val="0"/>
          <w:numId w:val="31"/>
        </w:numPr>
        <w:tabs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lastRenderedPageBreak/>
        <w:t xml:space="preserve">odmówić dokonania bezpośredniej zapłaty wynagrodzenia Podwykonawcy lub Dalszemu Podwykonawcy, jeżeli Wykonawca wykaże niezasadność takiej zapłaty albo, </w:t>
      </w:r>
    </w:p>
    <w:p w14:paraId="5D077E9C" w14:textId="77777777" w:rsidR="00736FA1" w:rsidRPr="00736FA1" w:rsidRDefault="00736FA1" w:rsidP="00736FA1">
      <w:pPr>
        <w:pStyle w:val="changed"/>
        <w:numPr>
          <w:ilvl w:val="0"/>
          <w:numId w:val="31"/>
        </w:numPr>
        <w:tabs>
          <w:tab w:val="num" w:pos="426"/>
        </w:tabs>
        <w:spacing w:before="0" w:beforeAutospacing="0" w:after="0" w:afterAutospacing="0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złożyć do depozytu sądowego kwotę potrzebną na pokrycie wynagrodzenia Podwykonawcy lub Dalszego Podwykonawcy w przypadku istnienia zasadniczej wątpliwości Zamawiającego, co do zasadności zapłaty, wysokości należnej zapłaty lub podmiotu, któremu płatność się należy, albo, </w:t>
      </w:r>
    </w:p>
    <w:p w14:paraId="039114BF" w14:textId="77777777" w:rsidR="00736FA1" w:rsidRPr="00736FA1" w:rsidRDefault="00736FA1" w:rsidP="00736FA1">
      <w:pPr>
        <w:pStyle w:val="changed"/>
        <w:numPr>
          <w:ilvl w:val="0"/>
          <w:numId w:val="31"/>
        </w:numPr>
        <w:tabs>
          <w:tab w:val="num" w:pos="426"/>
        </w:tabs>
        <w:spacing w:before="0" w:beforeAutospacing="0" w:after="0" w:afterAutospacing="0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dokonać bezpośredniej zapłaty wynagrodzenia Podwykonawcy lub Dalszemu Podwykonawcy, jeżeli Podwykonawca lub Dalszy Podwykonawca wykaże zasadność takiej zapłaty.</w:t>
      </w:r>
    </w:p>
    <w:p w14:paraId="6FD59057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pod warunkiem wymagalności wynagrodzenia należnego Wykonawcy z tytułu wykonanych robót, świadczonych usług lub dostaw, dokona zapłaty wynagrodzenia Podwykonawcy lub Dalszemu Podwykonawcy w terminie:</w:t>
      </w:r>
    </w:p>
    <w:p w14:paraId="6F0F5935" w14:textId="77777777" w:rsidR="00736FA1" w:rsidRPr="00736FA1" w:rsidRDefault="00736FA1" w:rsidP="00736FA1">
      <w:pPr>
        <w:numPr>
          <w:ilvl w:val="0"/>
          <w:numId w:val="38"/>
        </w:numPr>
        <w:tabs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14 dni roboczych od dnia otrzymania od Wykonawcy pisemnych uwag albo,</w:t>
      </w:r>
    </w:p>
    <w:p w14:paraId="3ADE2CFB" w14:textId="77777777" w:rsidR="00736FA1" w:rsidRPr="00736FA1" w:rsidRDefault="00736FA1" w:rsidP="00736FA1">
      <w:pPr>
        <w:numPr>
          <w:ilvl w:val="0"/>
          <w:numId w:val="38"/>
        </w:numPr>
        <w:tabs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14 dni roboczych od dnia upływu wyznaczonego Wykonawcy terminu na zgłoszenie pisemnych uwag. </w:t>
      </w:r>
    </w:p>
    <w:p w14:paraId="78707438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jest uprawniony do potrącenia sum wypłaconym Podwykonawcom lub Dalszym Podwykonawcom z wynagrodzenia należnego Wykonawcy.</w:t>
      </w:r>
    </w:p>
    <w:p w14:paraId="0D277CC9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3EEAE8FC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15.</w:t>
      </w:r>
    </w:p>
    <w:p w14:paraId="54F8EDB4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ZMIANA UMOWY</w:t>
      </w:r>
    </w:p>
    <w:p w14:paraId="6CC3EA47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32FFA878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Zmiana lub uzupełnienie postanowień niniejszej umowy wymaga formy pisemnej pod rygorem nieważności.</w:t>
      </w:r>
    </w:p>
    <w:p w14:paraId="14EED50B" w14:textId="77777777" w:rsidR="00736FA1" w:rsidRPr="00736FA1" w:rsidRDefault="00736FA1" w:rsidP="00736FA1">
      <w:pPr>
        <w:pStyle w:val="Tekstprzypisudolnego"/>
        <w:rPr>
          <w:rFonts w:ascii="Trebuchet MS" w:hAnsi="Trebuchet MS" w:cs="Calibri"/>
          <w:b/>
          <w:sz w:val="20"/>
          <w:szCs w:val="20"/>
        </w:rPr>
      </w:pPr>
    </w:p>
    <w:p w14:paraId="296FCB7B" w14:textId="77777777" w:rsidR="00736FA1" w:rsidRPr="00736FA1" w:rsidRDefault="00736FA1" w:rsidP="00736FA1">
      <w:pPr>
        <w:pStyle w:val="Tekstprzypisudolneg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16.</w:t>
      </w:r>
    </w:p>
    <w:p w14:paraId="40DE0846" w14:textId="77777777" w:rsidR="00736FA1" w:rsidRPr="00736FA1" w:rsidRDefault="00736FA1" w:rsidP="00736FA1">
      <w:pPr>
        <w:pStyle w:val="Tekstprzypisudolneg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ROBOTY DODATKOWE I ZAMIENNE</w:t>
      </w:r>
    </w:p>
    <w:p w14:paraId="20F0300F" w14:textId="77777777" w:rsidR="00736FA1" w:rsidRPr="00736FA1" w:rsidRDefault="00736FA1" w:rsidP="00736FA1">
      <w:pPr>
        <w:pStyle w:val="Tekstprzypisudolnego"/>
        <w:rPr>
          <w:rFonts w:ascii="Trebuchet MS" w:hAnsi="Trebuchet MS" w:cs="Calibri"/>
          <w:b/>
          <w:sz w:val="20"/>
          <w:szCs w:val="20"/>
        </w:rPr>
      </w:pPr>
    </w:p>
    <w:p w14:paraId="397085FE" w14:textId="77777777" w:rsidR="00736FA1" w:rsidRPr="00736FA1" w:rsidRDefault="00736FA1" w:rsidP="00736FA1">
      <w:pPr>
        <w:pStyle w:val="Tekstprzypisudolnego"/>
        <w:numPr>
          <w:ilvl w:val="0"/>
          <w:numId w:val="23"/>
        </w:numPr>
        <w:ind w:left="0" w:hanging="425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może zlecić Wykonawcy wykonanie robót dodatkowych</w:t>
      </w:r>
      <w:r w:rsidRPr="00736FA1">
        <w:rPr>
          <w:rFonts w:ascii="Trebuchet MS" w:hAnsi="Trebuchet MS" w:cs="Calibri"/>
          <w:bCs/>
          <w:sz w:val="20"/>
          <w:szCs w:val="20"/>
        </w:rPr>
        <w:t xml:space="preserve">, nieobjętych zamówieniem podstawowym, o ile stały się niezbędne </w:t>
      </w:r>
      <w:r w:rsidRPr="00736FA1">
        <w:rPr>
          <w:rFonts w:ascii="Trebuchet MS" w:hAnsi="Trebuchet MS" w:cs="Calibri"/>
          <w:sz w:val="20"/>
          <w:szCs w:val="20"/>
        </w:rPr>
        <w:t>zgodnie z przypadkami przewidzianymi w przepisach powszechnie obowiązującego prawa,</w:t>
      </w:r>
      <w:r w:rsidRPr="00736FA1">
        <w:rPr>
          <w:rFonts w:ascii="Trebuchet MS" w:hAnsi="Trebuchet MS" w:cs="Calibri"/>
          <w:bCs/>
          <w:sz w:val="20"/>
          <w:szCs w:val="20"/>
        </w:rPr>
        <w:t xml:space="preserve"> w szczególności zostały spełnione łącznie następujące warunki: </w:t>
      </w:r>
    </w:p>
    <w:p w14:paraId="2CD1333F" w14:textId="77777777" w:rsidR="00736FA1" w:rsidRPr="00736FA1" w:rsidRDefault="00736FA1" w:rsidP="00736FA1">
      <w:pPr>
        <w:numPr>
          <w:ilvl w:val="0"/>
          <w:numId w:val="47"/>
        </w:numPr>
        <w:spacing w:after="0" w:line="240" w:lineRule="auto"/>
        <w:ind w:left="0"/>
        <w:rPr>
          <w:rFonts w:ascii="Trebuchet MS" w:hAnsi="Trebuchet MS"/>
          <w:sz w:val="20"/>
          <w:szCs w:val="20"/>
        </w:rPr>
      </w:pPr>
      <w:r w:rsidRPr="00736FA1">
        <w:rPr>
          <w:rFonts w:ascii="Trebuchet MS" w:hAnsi="Trebuchet MS"/>
          <w:sz w:val="20"/>
          <w:szCs w:val="20"/>
        </w:rPr>
        <w:t>zmiana wykonawcy nie może zostać dokonana z powodów ekonomicznych lub technicznych, w szczególności dotyczących zamienności lub interoperacyjności wyposażenia, usług lub instalacji zamówionych w ramach zamówienia podstawowego,</w:t>
      </w:r>
    </w:p>
    <w:p w14:paraId="70A7C6C9" w14:textId="77777777" w:rsidR="00736FA1" w:rsidRPr="00736FA1" w:rsidRDefault="00736FA1" w:rsidP="00736FA1">
      <w:pPr>
        <w:numPr>
          <w:ilvl w:val="0"/>
          <w:numId w:val="47"/>
        </w:numPr>
        <w:spacing w:after="0" w:line="240" w:lineRule="auto"/>
        <w:ind w:left="0"/>
        <w:rPr>
          <w:rFonts w:ascii="Trebuchet MS" w:hAnsi="Trebuchet MS"/>
          <w:sz w:val="20"/>
          <w:szCs w:val="20"/>
        </w:rPr>
      </w:pPr>
      <w:r w:rsidRPr="00736FA1">
        <w:rPr>
          <w:rFonts w:ascii="Trebuchet MS" w:hAnsi="Trebuchet MS"/>
          <w:sz w:val="20"/>
          <w:szCs w:val="20"/>
        </w:rPr>
        <w:t>zmiana wykonawcy spowodowałaby istotną niedogodność lub znaczne zwiększenie kosztów dla zamawiającego,</w:t>
      </w:r>
    </w:p>
    <w:p w14:paraId="6F81F11F" w14:textId="77777777" w:rsidR="00736FA1" w:rsidRPr="00736FA1" w:rsidRDefault="00736FA1" w:rsidP="00736FA1">
      <w:pPr>
        <w:numPr>
          <w:ilvl w:val="0"/>
          <w:numId w:val="47"/>
        </w:numPr>
        <w:spacing w:after="0" w:line="240" w:lineRule="auto"/>
        <w:ind w:left="0"/>
        <w:rPr>
          <w:rFonts w:ascii="Trebuchet MS" w:hAnsi="Trebuchet MS"/>
          <w:sz w:val="20"/>
          <w:szCs w:val="20"/>
        </w:rPr>
      </w:pPr>
      <w:r w:rsidRPr="00736FA1">
        <w:rPr>
          <w:rFonts w:ascii="Trebuchet MS" w:hAnsi="Trebuchet MS"/>
          <w:sz w:val="20"/>
          <w:szCs w:val="20"/>
        </w:rPr>
        <w:t>wzrost ceny spowodowany każdą kolejną zmianą nie przekracza 50% wartości pierwotnej umowy, a w przypadku zamówień w dziedzinach obronności i bezpieczeństwa łączna wartość zmian nie przekracza 50% wartości pierwotnej umowy, z wyjątkiem należycie uzasadnionych przypadków;</w:t>
      </w:r>
    </w:p>
    <w:p w14:paraId="670C25E0" w14:textId="77777777" w:rsidR="00736FA1" w:rsidRPr="00736FA1" w:rsidRDefault="00736FA1" w:rsidP="00736FA1">
      <w:pPr>
        <w:pStyle w:val="Tekstprzypisudolnego"/>
        <w:numPr>
          <w:ilvl w:val="0"/>
          <w:numId w:val="23"/>
        </w:numPr>
        <w:ind w:left="0" w:hanging="425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Zlecenie Wykonawcy robót dodatkowych nastąpi w formie aneksu do niniejszej umowy, w oparciu o protokół negocjacji dotyczących wszelkich warunków wykonania tych robót.</w:t>
      </w:r>
    </w:p>
    <w:p w14:paraId="5815E6B4" w14:textId="77777777" w:rsidR="00736FA1" w:rsidRPr="00736FA1" w:rsidRDefault="00736FA1" w:rsidP="00736FA1">
      <w:pPr>
        <w:pStyle w:val="Tekstprzypisudolnego"/>
        <w:numPr>
          <w:ilvl w:val="0"/>
          <w:numId w:val="23"/>
        </w:numPr>
        <w:ind w:left="0" w:hanging="425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Zamawiający jest uprawniony żądać od Wykonawcy w czasie realizacji niniejszej umowy wykonania robót zamiennych, tj. robót mieszczących się w zakresie zobowiązania umownego Wykonawcy i stanowiących modyfikację robót określonych w dokumentacji technicznej albo stanowiących inne niezbędne do prawidłowego wykonania umowy prace. Żądanie wykonania robót zamiennych Zamawiający zgłosi Wykonawcy z co najmniej 7 dniowym wyprzedzeniem. Wykonanie robót zamiennych nie powoduje wystąpienia po stronie Wykonawcy roszczenia o wynagrodzenie w wysokości przekraczającej kwotę opisaną w § 9 powyżej. </w:t>
      </w:r>
    </w:p>
    <w:p w14:paraId="5B40698C" w14:textId="77777777" w:rsidR="00736FA1" w:rsidRPr="00736FA1" w:rsidRDefault="00736FA1" w:rsidP="00736FA1">
      <w:pPr>
        <w:pStyle w:val="Tekstprzypisudolnego"/>
        <w:numPr>
          <w:ilvl w:val="0"/>
          <w:numId w:val="23"/>
        </w:numPr>
        <w:ind w:left="0" w:hanging="425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Realizacja przez Wykonawcę robót zamiennych pozostaje bez wpływu na terminy wykonania prac opisane w § 2 umowy. W wypadku realizacji przez Wykonawcę robót dodatkowych ustalony w umowie termin wykonania prac może w uzasadnionych przypadkach i zgodnie z powszechnie obowiązującymi przepisami zostać przez strony wydłużony. </w:t>
      </w:r>
    </w:p>
    <w:p w14:paraId="511DF7C0" w14:textId="77777777" w:rsidR="00736FA1" w:rsidRPr="00736FA1" w:rsidRDefault="00736FA1" w:rsidP="00736FA1">
      <w:pPr>
        <w:pStyle w:val="Tekstprzypisudolneg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05B65D11" w14:textId="77777777" w:rsidR="00736FA1" w:rsidRPr="00736FA1" w:rsidRDefault="00736FA1" w:rsidP="00736FA1">
      <w:pPr>
        <w:pStyle w:val="Tekstprzypisudolneg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17.</w:t>
      </w:r>
    </w:p>
    <w:p w14:paraId="401D0043" w14:textId="77777777" w:rsidR="00736FA1" w:rsidRPr="00736FA1" w:rsidRDefault="00736FA1" w:rsidP="00736FA1">
      <w:pPr>
        <w:pStyle w:val="Tekstprzypisudolneg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ODSTĄPIENIE OD UMOWY</w:t>
      </w:r>
    </w:p>
    <w:p w14:paraId="339FCED3" w14:textId="77777777" w:rsidR="00736FA1" w:rsidRPr="00736FA1" w:rsidRDefault="00736FA1" w:rsidP="00736FA1">
      <w:pPr>
        <w:pStyle w:val="Tekstprzypisudolnego"/>
        <w:ind w:hanging="284"/>
        <w:jc w:val="both"/>
        <w:rPr>
          <w:rFonts w:ascii="Trebuchet MS" w:hAnsi="Trebuchet MS" w:cs="Calibri"/>
          <w:b/>
          <w:sz w:val="20"/>
          <w:szCs w:val="20"/>
        </w:rPr>
      </w:pPr>
    </w:p>
    <w:p w14:paraId="14CE4F3E" w14:textId="77777777" w:rsidR="00736FA1" w:rsidRPr="00736FA1" w:rsidRDefault="00736FA1" w:rsidP="00736FA1">
      <w:pPr>
        <w:numPr>
          <w:ilvl w:val="0"/>
          <w:numId w:val="17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Oprócz przypadków przewidzianych w kodeksie cywilnym Zamawiający może odstąpić od niniejszej umowy:</w:t>
      </w:r>
    </w:p>
    <w:p w14:paraId="49C2C827" w14:textId="77777777" w:rsidR="00736FA1" w:rsidRPr="00736FA1" w:rsidRDefault="00736FA1" w:rsidP="00736FA1">
      <w:pPr>
        <w:numPr>
          <w:ilvl w:val="0"/>
          <w:numId w:val="32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razie wystąpienia istotnej zmiany okoliczności powodującej, że wykonanie umowy nie leży </w:t>
      </w:r>
      <w:r w:rsidRPr="00736FA1">
        <w:rPr>
          <w:rFonts w:ascii="Trebuchet MS" w:hAnsi="Trebuchet MS" w:cs="Calibri"/>
          <w:sz w:val="20"/>
          <w:szCs w:val="20"/>
        </w:rPr>
        <w:br/>
        <w:t>w interesie publicznym, czego nie można było przewidzieć w chwili zawarcia umowy,</w:t>
      </w:r>
    </w:p>
    <w:p w14:paraId="508556B6" w14:textId="77777777" w:rsidR="00736FA1" w:rsidRPr="00736FA1" w:rsidRDefault="00736FA1" w:rsidP="00736FA1">
      <w:pPr>
        <w:numPr>
          <w:ilvl w:val="0"/>
          <w:numId w:val="32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wypadku powierzenia przez Wykonawcę wykonywania całości lub części prac objętych niniejszą umową podwykonawcom w sposób sprzeczny z jej postanowieniami,</w:t>
      </w:r>
    </w:p>
    <w:p w14:paraId="265C5617" w14:textId="77777777" w:rsidR="00736FA1" w:rsidRPr="00736FA1" w:rsidRDefault="00736FA1" w:rsidP="00736FA1">
      <w:pPr>
        <w:numPr>
          <w:ilvl w:val="0"/>
          <w:numId w:val="32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wypadku konieczności kilkukrotnego dokonywania bezpośredniej zapłaty Podwykonawcy lub Dalszemu Podwykonawcy lub konieczności dokonania bezpośrednich zapłat tym podmiotom na sumę większą niż 5% wartości niniejszej umowy,</w:t>
      </w:r>
    </w:p>
    <w:p w14:paraId="3F5F7F41" w14:textId="77777777" w:rsidR="00736FA1" w:rsidRPr="00736FA1" w:rsidRDefault="00736FA1" w:rsidP="00736FA1">
      <w:pPr>
        <w:numPr>
          <w:ilvl w:val="0"/>
          <w:numId w:val="32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lastRenderedPageBreak/>
        <w:t>w wypadku niewykonania przez Wykonawcę obowiązków opisanych w § 8 ust. 9-12 niniejszej umowy.</w:t>
      </w:r>
    </w:p>
    <w:p w14:paraId="4DA1C4B8" w14:textId="77777777" w:rsidR="00736FA1" w:rsidRPr="00736FA1" w:rsidRDefault="00736FA1" w:rsidP="00736FA1">
      <w:pPr>
        <w:numPr>
          <w:ilvl w:val="0"/>
          <w:numId w:val="17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Odstąpienie od umowy w przypadku, o którym mowa w ust. 1 pkt. 1 powyżej, może nastąpić </w:t>
      </w:r>
      <w:r w:rsidRPr="00736FA1">
        <w:rPr>
          <w:rFonts w:ascii="Trebuchet MS" w:hAnsi="Trebuchet MS" w:cs="Calibri"/>
          <w:sz w:val="20"/>
          <w:szCs w:val="20"/>
        </w:rPr>
        <w:br/>
        <w:t>w terminie miesiąca od powzięcia wiadomości o powyższych okolicznościach.</w:t>
      </w:r>
    </w:p>
    <w:p w14:paraId="52049418" w14:textId="77777777" w:rsidR="00736FA1" w:rsidRPr="00736FA1" w:rsidRDefault="00736FA1" w:rsidP="00736FA1">
      <w:pPr>
        <w:numPr>
          <w:ilvl w:val="0"/>
          <w:numId w:val="17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przypadku odstąpienia przez Zamawiającego od umowy na podstawie postanowienia ust. 1 pkt. 1  powyżej Wykonawcy nie przysługują od Zamawiającego jakiekolwiek roszczenia odszkodowawcze.</w:t>
      </w:r>
    </w:p>
    <w:p w14:paraId="14B240F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15736BA6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18.</w:t>
      </w:r>
    </w:p>
    <w:p w14:paraId="07F574F5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WŁAŚCIWOŚĆ SĄDU</w:t>
      </w:r>
    </w:p>
    <w:p w14:paraId="6E949093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547B52BC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Spory wynikłe z niniejszej umowy strony oddają pod rozstrzygnięcie sądu właściwego dla siedziby Zamawiającego.</w:t>
      </w:r>
    </w:p>
    <w:p w14:paraId="1A21CF8A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1E23A16C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19.</w:t>
      </w:r>
    </w:p>
    <w:p w14:paraId="57F4803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POSTANOWIENIA KOŃCOWE</w:t>
      </w:r>
    </w:p>
    <w:p w14:paraId="59E822A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39869552" w14:textId="77777777" w:rsidR="00736FA1" w:rsidRPr="00736FA1" w:rsidRDefault="00736FA1" w:rsidP="00736FA1">
      <w:pPr>
        <w:numPr>
          <w:ilvl w:val="0"/>
          <w:numId w:val="18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sprawach nie uregulowanych niniejszą umową stosuje się przepisy Kodeksu Cywilnego, Kodeksu postępowania cywilnego oraz ustawy z dnia 11 września 2019 r. – Prawo zamówień publicznych (Tekst jednolity </w:t>
      </w:r>
      <w:r w:rsidRPr="00736FA1">
        <w:rPr>
          <w:rFonts w:ascii="Trebuchet MS" w:hAnsi="Trebuchet MS" w:cs="Calibri"/>
          <w:sz w:val="20"/>
          <w:szCs w:val="20"/>
          <w:lang w:val="x-none"/>
        </w:rPr>
        <w:t xml:space="preserve">Dz. U. </w:t>
      </w:r>
      <w:r w:rsidRPr="00736FA1">
        <w:rPr>
          <w:rFonts w:ascii="Trebuchet MS" w:hAnsi="Trebuchet MS" w:cs="Calibri"/>
          <w:sz w:val="20"/>
          <w:szCs w:val="20"/>
        </w:rPr>
        <w:t xml:space="preserve">2021 </w:t>
      </w:r>
      <w:r w:rsidRPr="00736FA1">
        <w:rPr>
          <w:rFonts w:ascii="Trebuchet MS" w:hAnsi="Trebuchet MS" w:cs="Calibri"/>
          <w:sz w:val="20"/>
          <w:szCs w:val="20"/>
          <w:lang w:val="x-none"/>
        </w:rPr>
        <w:t xml:space="preserve">poz. </w:t>
      </w:r>
      <w:r w:rsidRPr="00736FA1">
        <w:rPr>
          <w:rFonts w:ascii="Trebuchet MS" w:hAnsi="Trebuchet MS" w:cs="Calibri"/>
          <w:sz w:val="20"/>
          <w:szCs w:val="20"/>
        </w:rPr>
        <w:t xml:space="preserve">1129 z </w:t>
      </w:r>
      <w:proofErr w:type="spellStart"/>
      <w:r w:rsidRPr="00736FA1">
        <w:rPr>
          <w:rFonts w:ascii="Trebuchet MS" w:hAnsi="Trebuchet MS" w:cs="Calibri"/>
          <w:sz w:val="20"/>
          <w:szCs w:val="20"/>
        </w:rPr>
        <w:t>późn</w:t>
      </w:r>
      <w:proofErr w:type="spellEnd"/>
      <w:r w:rsidRPr="00736FA1">
        <w:rPr>
          <w:rFonts w:ascii="Trebuchet MS" w:hAnsi="Trebuchet MS" w:cs="Calibri"/>
          <w:sz w:val="20"/>
          <w:szCs w:val="20"/>
        </w:rPr>
        <w:t>. zm.)</w:t>
      </w:r>
    </w:p>
    <w:p w14:paraId="7B1B4227" w14:textId="77777777" w:rsidR="00736FA1" w:rsidRPr="00736FA1" w:rsidRDefault="00736FA1" w:rsidP="00736FA1">
      <w:pPr>
        <w:numPr>
          <w:ilvl w:val="0"/>
          <w:numId w:val="18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Umowę niniejszą sporządzono w 2 jednobrzmiących egzemplarzach, po 1 dla każdej ze Stron.</w:t>
      </w:r>
    </w:p>
    <w:p w14:paraId="5FC5CA6D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41F3A5F8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3B32E3ED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2A5EC3DB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Wykaz załączników do umowy:</w:t>
      </w:r>
    </w:p>
    <w:p w14:paraId="108C6A59" w14:textId="77777777" w:rsidR="00736FA1" w:rsidRPr="00736FA1" w:rsidRDefault="00736FA1" w:rsidP="00736FA1">
      <w:pPr>
        <w:numPr>
          <w:ilvl w:val="2"/>
          <w:numId w:val="19"/>
        </w:numPr>
        <w:tabs>
          <w:tab w:val="num" w:pos="360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Oferta Wykonawcy,</w:t>
      </w:r>
    </w:p>
    <w:p w14:paraId="75D89E3D" w14:textId="77777777" w:rsidR="00736FA1" w:rsidRPr="00736FA1" w:rsidRDefault="00736FA1" w:rsidP="00736FA1">
      <w:pPr>
        <w:numPr>
          <w:ilvl w:val="2"/>
          <w:numId w:val="19"/>
        </w:numPr>
        <w:tabs>
          <w:tab w:val="num" w:pos="360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Karta Gwarancyjna,</w:t>
      </w:r>
    </w:p>
    <w:p w14:paraId="123B760F" w14:textId="77777777" w:rsidR="00736FA1" w:rsidRPr="00736FA1" w:rsidRDefault="00736FA1" w:rsidP="00736FA1">
      <w:pPr>
        <w:numPr>
          <w:ilvl w:val="2"/>
          <w:numId w:val="19"/>
        </w:numPr>
        <w:tabs>
          <w:tab w:val="num" w:pos="360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SWZ</w:t>
      </w:r>
    </w:p>
    <w:p w14:paraId="0E2CE68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6B93C085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</w:p>
    <w:p w14:paraId="1E4DB078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 xml:space="preserve">Z a m a w i a j ą c y </w:t>
      </w:r>
      <w:r w:rsidRPr="00736FA1">
        <w:rPr>
          <w:rFonts w:ascii="Trebuchet MS" w:hAnsi="Trebuchet MS" w:cs="Calibri"/>
          <w:b/>
          <w:sz w:val="20"/>
          <w:szCs w:val="20"/>
        </w:rPr>
        <w:tab/>
      </w:r>
      <w:r w:rsidRPr="00736FA1">
        <w:rPr>
          <w:rFonts w:ascii="Trebuchet MS" w:hAnsi="Trebuchet MS" w:cs="Calibri"/>
          <w:b/>
          <w:sz w:val="20"/>
          <w:szCs w:val="20"/>
        </w:rPr>
        <w:tab/>
      </w:r>
      <w:r w:rsidRPr="00736FA1">
        <w:rPr>
          <w:rFonts w:ascii="Trebuchet MS" w:hAnsi="Trebuchet MS" w:cs="Calibri"/>
          <w:b/>
          <w:sz w:val="20"/>
          <w:szCs w:val="20"/>
        </w:rPr>
        <w:tab/>
      </w:r>
      <w:r w:rsidRPr="00736FA1">
        <w:rPr>
          <w:rFonts w:ascii="Trebuchet MS" w:hAnsi="Trebuchet MS" w:cs="Calibri"/>
          <w:b/>
          <w:sz w:val="20"/>
          <w:szCs w:val="20"/>
        </w:rPr>
        <w:tab/>
      </w:r>
      <w:r w:rsidRPr="00736FA1">
        <w:rPr>
          <w:rFonts w:ascii="Trebuchet MS" w:hAnsi="Trebuchet MS" w:cs="Calibri"/>
          <w:b/>
          <w:sz w:val="20"/>
          <w:szCs w:val="20"/>
        </w:rPr>
        <w:tab/>
      </w:r>
      <w:r w:rsidRPr="00736FA1">
        <w:rPr>
          <w:rFonts w:ascii="Trebuchet MS" w:hAnsi="Trebuchet MS" w:cs="Calibri"/>
          <w:b/>
          <w:sz w:val="20"/>
          <w:szCs w:val="20"/>
        </w:rPr>
        <w:tab/>
        <w:t>W y k o n a w c a</w:t>
      </w:r>
    </w:p>
    <w:p w14:paraId="2577B2B4" w14:textId="77777777" w:rsidR="00736FA1" w:rsidRP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7C0F6553" w14:textId="77777777" w:rsidR="00736FA1" w:rsidRP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75AF1B5C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noProof/>
          <w:sz w:val="20"/>
          <w:szCs w:val="20"/>
        </w:rPr>
      </w:pPr>
    </w:p>
    <w:p w14:paraId="61E9825F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E18CC43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1C05F9BF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060073A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E2C1C06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E5BD32D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2BBDF6C7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6DFBA1BF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667E5C46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1F9D017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6EDDC7B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1D63E770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031588F8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2B7D8DCD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7B178FCD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0BBB0FF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13A2975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223D9392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1F62134A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546F6A3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F84DDC5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1E79DF6B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049C9EC7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6C68A5AF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4179D87A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19EFC44D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2B7E7CF7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6C03B913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DD50736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BCA6533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367F598" w14:textId="77777777" w:rsidR="00736FA1" w:rsidRDefault="00736FA1" w:rsidP="00736FA1">
      <w:pPr>
        <w:spacing w:after="0" w:line="240" w:lineRule="auto"/>
        <w:ind w:firstLine="708"/>
        <w:jc w:val="center"/>
        <w:rPr>
          <w:rFonts w:ascii="Trebuchet MS" w:hAnsi="Trebuchet MS" w:cs="Calibri"/>
          <w:b/>
          <w:noProof/>
          <w:sz w:val="20"/>
          <w:szCs w:val="20"/>
        </w:rPr>
      </w:pPr>
    </w:p>
    <w:p w14:paraId="59B97C26" w14:textId="5E991FDB" w:rsidR="00736FA1" w:rsidRPr="00736FA1" w:rsidRDefault="00736FA1" w:rsidP="00736FA1">
      <w:pPr>
        <w:spacing w:after="0" w:line="240" w:lineRule="auto"/>
        <w:ind w:firstLine="708"/>
        <w:jc w:val="center"/>
        <w:rPr>
          <w:rFonts w:ascii="Trebuchet MS" w:hAnsi="Trebuchet MS" w:cs="Calibri"/>
          <w:b/>
          <w:noProof/>
          <w:sz w:val="20"/>
          <w:szCs w:val="20"/>
        </w:rPr>
      </w:pPr>
      <w:r w:rsidRPr="00736FA1">
        <w:rPr>
          <w:rFonts w:ascii="Trebuchet MS" w:hAnsi="Trebuchet MS" w:cs="Calibri"/>
          <w:b/>
          <w:noProof/>
          <w:sz w:val="20"/>
          <w:szCs w:val="20"/>
        </w:rPr>
        <w:t>KARTA GWARANCYJNA</w:t>
      </w:r>
    </w:p>
    <w:p w14:paraId="3BDCB504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noProof/>
          <w:sz w:val="20"/>
          <w:szCs w:val="20"/>
        </w:rPr>
      </w:pPr>
    </w:p>
    <w:p w14:paraId="1D1933EC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§ 1.</w:t>
      </w:r>
    </w:p>
    <w:p w14:paraId="6AE99390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1DCEE94F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 xml:space="preserve">Na roboty stanowiące przedmiot umowy, wykonawca udziela gwarancji jakości na </w:t>
      </w:r>
      <w:r w:rsidRPr="00736FA1">
        <w:rPr>
          <w:rFonts w:ascii="Trebuchet MS" w:hAnsi="Trebuchet MS" w:cs="Calibri"/>
          <w:b/>
          <w:noProof/>
          <w:sz w:val="20"/>
          <w:szCs w:val="20"/>
        </w:rPr>
        <w:t xml:space="preserve">… </w:t>
      </w:r>
      <w:r w:rsidRPr="00736FA1">
        <w:rPr>
          <w:rFonts w:ascii="Trebuchet MS" w:hAnsi="Trebuchet MS" w:cs="Calibri"/>
          <w:noProof/>
          <w:sz w:val="20"/>
          <w:szCs w:val="20"/>
        </w:rPr>
        <w:t>m-cy od dnia odbioru robót.</w:t>
      </w:r>
    </w:p>
    <w:p w14:paraId="25D9480E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1BADF816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§ 2.</w:t>
      </w:r>
    </w:p>
    <w:p w14:paraId="7C1323E7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055552CD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 xml:space="preserve">Wykonawca zobowiązany jest do usunięcia na swój koszt wad ujawnionych w okresie gwarancji, </w:t>
      </w:r>
      <w:r w:rsidRPr="00736FA1">
        <w:rPr>
          <w:rFonts w:ascii="Trebuchet MS" w:hAnsi="Trebuchet MS" w:cs="Calibri"/>
          <w:noProof/>
          <w:sz w:val="20"/>
          <w:szCs w:val="20"/>
        </w:rPr>
        <w:br/>
        <w:t>w terminie wyznaczonym przez Zamawiającego.</w:t>
      </w:r>
    </w:p>
    <w:p w14:paraId="35563BF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4846729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§ 3.</w:t>
      </w:r>
    </w:p>
    <w:p w14:paraId="51A766EB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1E243192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Roszczenia z tytułu gwarancji mogą być zgłoszone i dochodzone także po upływie okresu gwarancji, jeżeli przed jego upływem Zamawiający zawiadomi Wykonawcę o istnieniu wady.</w:t>
      </w:r>
    </w:p>
    <w:p w14:paraId="6D8E6C9A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0BE9437D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§ 4.</w:t>
      </w:r>
    </w:p>
    <w:p w14:paraId="0ECEC97C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2E1460EE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O istnieniu wady Zamawiający zobowiązany jest zawiadomić Wykonawcę na piśmie.</w:t>
      </w:r>
    </w:p>
    <w:p w14:paraId="5ED75DDB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07387AC5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§ 5.</w:t>
      </w:r>
    </w:p>
    <w:p w14:paraId="1CCA93BC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229267AB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W przypadku nie usunięcia wady przez Wykonawcę w terminie wyznaczonym przez Zamawiającego, Zamawiający ma prawo zlecić zastępcze usunięcie wad na koszt Wykonawcy.</w:t>
      </w:r>
    </w:p>
    <w:p w14:paraId="659FD2D3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3F67E256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0F62D67C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ab/>
      </w:r>
    </w:p>
    <w:p w14:paraId="5DCB1355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</w:p>
    <w:p w14:paraId="52B19E3C" w14:textId="77777777" w:rsidR="00736FA1" w:rsidRPr="00736FA1" w:rsidRDefault="00736FA1" w:rsidP="00736FA1">
      <w:pPr>
        <w:spacing w:after="0" w:line="240" w:lineRule="auto"/>
        <w:ind w:firstLine="424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y k o n a w c a</w:t>
      </w:r>
    </w:p>
    <w:p w14:paraId="03105564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bCs/>
          <w:noProof/>
          <w:sz w:val="20"/>
          <w:szCs w:val="20"/>
        </w:rPr>
      </w:pPr>
    </w:p>
    <w:p w14:paraId="24A89EE4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noProof/>
          <w:sz w:val="20"/>
          <w:szCs w:val="20"/>
        </w:rPr>
      </w:pPr>
    </w:p>
    <w:p w14:paraId="73E4683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1C7E2F11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412A531E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5AB79F71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4EC07EA9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16FBF446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7FA12F37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5FAAA4F6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51712105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0B584D0F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33AC354A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3D78BE6B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68455FC9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56E2F727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4C760D7F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15846E57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0107058C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2E6397A8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38FA96D4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40F033C2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1027F83F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78A0A34B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77433397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0DACC0A5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0F00B41F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1B4DD7F7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30071754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3C1A4B7D" w14:textId="1462DEB9" w:rsidR="00C02F0A" w:rsidRPr="00736FA1" w:rsidRDefault="00C02F0A" w:rsidP="00736FA1">
      <w:pPr>
        <w:spacing w:after="0" w:line="240" w:lineRule="auto"/>
        <w:ind w:firstLine="708"/>
        <w:rPr>
          <w:rFonts w:ascii="Trebuchet MS" w:hAnsi="Trebuchet MS"/>
          <w:sz w:val="20"/>
          <w:szCs w:val="20"/>
        </w:rPr>
      </w:pPr>
    </w:p>
    <w:sectPr w:rsidR="00C02F0A" w:rsidRPr="00736FA1" w:rsidSect="00C02F0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4" w:right="1417" w:bottom="709" w:left="1417" w:header="0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B31EC4" w14:textId="77777777" w:rsidR="00526D71" w:rsidRDefault="00526D71" w:rsidP="00E04DD7">
      <w:pPr>
        <w:spacing w:after="0" w:line="240" w:lineRule="auto"/>
      </w:pPr>
      <w:r>
        <w:separator/>
      </w:r>
    </w:p>
  </w:endnote>
  <w:endnote w:type="continuationSeparator" w:id="0">
    <w:p w14:paraId="14AB80CF" w14:textId="77777777" w:rsidR="00526D71" w:rsidRDefault="00526D71" w:rsidP="00E04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32172" w14:textId="77777777" w:rsidR="001E57E9" w:rsidRDefault="001E57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27202" w14:textId="7ABDCBB6" w:rsidR="009B0FDA" w:rsidRPr="00D315B0" w:rsidRDefault="009B0FDA" w:rsidP="001E57E9">
    <w:pPr>
      <w:pStyle w:val="Stopka"/>
      <w:jc w:val="center"/>
      <w:rPr>
        <w:sz w:val="20"/>
        <w:szCs w:val="20"/>
      </w:rPr>
    </w:pPr>
    <w:r w:rsidRPr="00D315B0">
      <w:rPr>
        <w:sz w:val="20"/>
        <w:szCs w:val="20"/>
      </w:rPr>
      <w:t>Projekt „</w:t>
    </w:r>
    <w:r w:rsidR="001E57E9">
      <w:rPr>
        <w:sz w:val="20"/>
        <w:szCs w:val="20"/>
      </w:rPr>
      <w:t>Kierunek Dostępność!”</w:t>
    </w:r>
    <w:r w:rsidRPr="00D315B0">
      <w:rPr>
        <w:sz w:val="20"/>
        <w:szCs w:val="20"/>
      </w:rPr>
      <w:t xml:space="preserve"> jest współfinansowany przez Unię Europejską ze środków Europejskiego Funduszu Społecznego w ramach Programu Operacyjnego Wiedza Edukacja Rozwój </w:t>
    </w:r>
    <w:r w:rsidR="001E57E9">
      <w:rPr>
        <w:sz w:val="20"/>
        <w:szCs w:val="20"/>
      </w:rPr>
      <w:t xml:space="preserve">2014-2020 </w:t>
    </w:r>
    <w:r w:rsidRPr="00D315B0">
      <w:rPr>
        <w:sz w:val="20"/>
        <w:szCs w:val="20"/>
      </w:rPr>
      <w:t>(POWR.03.05.00-00-</w:t>
    </w:r>
    <w:r w:rsidR="001E57E9">
      <w:rPr>
        <w:sz w:val="20"/>
        <w:szCs w:val="20"/>
      </w:rPr>
      <w:t>A061/21-00</w:t>
    </w:r>
    <w:r w:rsidRPr="00D315B0">
      <w:rPr>
        <w:sz w:val="20"/>
        <w:szCs w:val="20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97D3F3" w14:textId="77777777" w:rsidR="001E57E9" w:rsidRDefault="001E57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EECE22" w14:textId="77777777" w:rsidR="00526D71" w:rsidRDefault="00526D71" w:rsidP="00E04DD7">
      <w:pPr>
        <w:spacing w:after="0" w:line="240" w:lineRule="auto"/>
      </w:pPr>
      <w:r>
        <w:separator/>
      </w:r>
    </w:p>
  </w:footnote>
  <w:footnote w:type="continuationSeparator" w:id="0">
    <w:p w14:paraId="37575A45" w14:textId="77777777" w:rsidR="00526D71" w:rsidRDefault="00526D71" w:rsidP="00E04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C107F" w14:textId="77777777" w:rsidR="001E57E9" w:rsidRDefault="001E57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8EEB58" w14:textId="729555E9" w:rsidR="00E04DD7" w:rsidRDefault="00E04DD7">
    <w:pPr>
      <w:pStyle w:val="Nagwek"/>
    </w:pPr>
    <w:r w:rsidRPr="00E04DD7">
      <w:rPr>
        <w:noProof/>
      </w:rPr>
      <w:t xml:space="preserve"> </w:t>
    </w:r>
    <w:r w:rsidR="006E429A" w:rsidRPr="003D26AF">
      <w:rPr>
        <w:noProof/>
      </w:rPr>
      <w:drawing>
        <wp:inline distT="0" distB="0" distL="0" distR="0" wp14:anchorId="143B1480" wp14:editId="123EA57D">
          <wp:extent cx="5753100" cy="733425"/>
          <wp:effectExtent l="0" t="0" r="0" b="9525"/>
          <wp:docPr id="24" name="Obraz 2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0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394EA" w14:textId="77777777" w:rsidR="001E57E9" w:rsidRDefault="001E57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2B7435A"/>
    <w:multiLevelType w:val="multilevel"/>
    <w:tmpl w:val="F6BC421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3" w15:restartNumberingAfterBreak="0">
    <w:nsid w:val="041B2A48"/>
    <w:multiLevelType w:val="hybridMultilevel"/>
    <w:tmpl w:val="9F703C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7D0E18"/>
    <w:multiLevelType w:val="hybridMultilevel"/>
    <w:tmpl w:val="B622DF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C30575"/>
    <w:multiLevelType w:val="hybridMultilevel"/>
    <w:tmpl w:val="D9981E74"/>
    <w:lvl w:ilvl="0" w:tplc="04150011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06F05DAF"/>
    <w:multiLevelType w:val="hybridMultilevel"/>
    <w:tmpl w:val="1EC84FD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8FB31E6"/>
    <w:multiLevelType w:val="hybridMultilevel"/>
    <w:tmpl w:val="7E3889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453BFA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A2710"/>
    <w:multiLevelType w:val="hybridMultilevel"/>
    <w:tmpl w:val="B75CBA4A"/>
    <w:lvl w:ilvl="0" w:tplc="FC84088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492D09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2C166D"/>
    <w:multiLevelType w:val="hybridMultilevel"/>
    <w:tmpl w:val="1CDA47D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12" w15:restartNumberingAfterBreak="0">
    <w:nsid w:val="1C9C41CD"/>
    <w:multiLevelType w:val="hybridMultilevel"/>
    <w:tmpl w:val="952E752C"/>
    <w:lvl w:ilvl="0" w:tplc="84D69D5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395770"/>
    <w:multiLevelType w:val="hybridMultilevel"/>
    <w:tmpl w:val="7BE6C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126B"/>
    <w:multiLevelType w:val="hybridMultilevel"/>
    <w:tmpl w:val="05F60D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020017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50DEE"/>
    <w:multiLevelType w:val="hybridMultilevel"/>
    <w:tmpl w:val="2ABE00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14098E"/>
    <w:multiLevelType w:val="hybridMultilevel"/>
    <w:tmpl w:val="5ED2FD58"/>
    <w:lvl w:ilvl="0" w:tplc="04150011">
      <w:start w:val="1"/>
      <w:numFmt w:val="decimal"/>
      <w:lvlText w:val="%1)"/>
      <w:lvlJc w:val="left"/>
      <w:pPr>
        <w:ind w:left="3560" w:hanging="360"/>
      </w:pPr>
    </w:lvl>
    <w:lvl w:ilvl="1" w:tplc="04150019">
      <w:start w:val="1"/>
      <w:numFmt w:val="lowerLetter"/>
      <w:lvlText w:val="%2."/>
      <w:lvlJc w:val="left"/>
      <w:pPr>
        <w:ind w:left="4280" w:hanging="360"/>
      </w:pPr>
    </w:lvl>
    <w:lvl w:ilvl="2" w:tplc="0415001B" w:tentative="1">
      <w:start w:val="1"/>
      <w:numFmt w:val="lowerRoman"/>
      <w:lvlText w:val="%3."/>
      <w:lvlJc w:val="right"/>
      <w:pPr>
        <w:ind w:left="5000" w:hanging="180"/>
      </w:pPr>
    </w:lvl>
    <w:lvl w:ilvl="3" w:tplc="0415000F" w:tentative="1">
      <w:start w:val="1"/>
      <w:numFmt w:val="decimal"/>
      <w:lvlText w:val="%4."/>
      <w:lvlJc w:val="left"/>
      <w:pPr>
        <w:ind w:left="5720" w:hanging="360"/>
      </w:pPr>
    </w:lvl>
    <w:lvl w:ilvl="4" w:tplc="04150019" w:tentative="1">
      <w:start w:val="1"/>
      <w:numFmt w:val="lowerLetter"/>
      <w:lvlText w:val="%5."/>
      <w:lvlJc w:val="left"/>
      <w:pPr>
        <w:ind w:left="6440" w:hanging="360"/>
      </w:pPr>
    </w:lvl>
    <w:lvl w:ilvl="5" w:tplc="0415001B" w:tentative="1">
      <w:start w:val="1"/>
      <w:numFmt w:val="lowerRoman"/>
      <w:lvlText w:val="%6."/>
      <w:lvlJc w:val="right"/>
      <w:pPr>
        <w:ind w:left="7160" w:hanging="180"/>
      </w:pPr>
    </w:lvl>
    <w:lvl w:ilvl="6" w:tplc="0415000F" w:tentative="1">
      <w:start w:val="1"/>
      <w:numFmt w:val="decimal"/>
      <w:lvlText w:val="%7."/>
      <w:lvlJc w:val="left"/>
      <w:pPr>
        <w:ind w:left="7880" w:hanging="360"/>
      </w:pPr>
    </w:lvl>
    <w:lvl w:ilvl="7" w:tplc="04150019" w:tentative="1">
      <w:start w:val="1"/>
      <w:numFmt w:val="lowerLetter"/>
      <w:lvlText w:val="%8."/>
      <w:lvlJc w:val="left"/>
      <w:pPr>
        <w:ind w:left="8600" w:hanging="360"/>
      </w:pPr>
    </w:lvl>
    <w:lvl w:ilvl="8" w:tplc="0415001B" w:tentative="1">
      <w:start w:val="1"/>
      <w:numFmt w:val="lowerRoman"/>
      <w:lvlText w:val="%9."/>
      <w:lvlJc w:val="right"/>
      <w:pPr>
        <w:ind w:left="9320" w:hanging="180"/>
      </w:pPr>
    </w:lvl>
  </w:abstractNum>
  <w:abstractNum w:abstractNumId="18" w15:restartNumberingAfterBreak="0">
    <w:nsid w:val="326E738A"/>
    <w:multiLevelType w:val="hybridMultilevel"/>
    <w:tmpl w:val="EB26A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1569DA"/>
    <w:multiLevelType w:val="hybridMultilevel"/>
    <w:tmpl w:val="012A0C1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7225513"/>
    <w:multiLevelType w:val="hybridMultilevel"/>
    <w:tmpl w:val="586235A2"/>
    <w:lvl w:ilvl="0" w:tplc="FA727AFC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541ED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91814B4"/>
    <w:multiLevelType w:val="hybridMultilevel"/>
    <w:tmpl w:val="CCC41E6A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 w15:restartNumberingAfterBreak="0">
    <w:nsid w:val="3D146807"/>
    <w:multiLevelType w:val="hybridMultilevel"/>
    <w:tmpl w:val="5C5833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9B19DF"/>
    <w:multiLevelType w:val="hybridMultilevel"/>
    <w:tmpl w:val="7916D0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84A0B23"/>
    <w:multiLevelType w:val="hybridMultilevel"/>
    <w:tmpl w:val="C638F2B8"/>
    <w:lvl w:ilvl="0" w:tplc="FC5AD4F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BAF2F4C"/>
    <w:multiLevelType w:val="hybridMultilevel"/>
    <w:tmpl w:val="18B65E3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z w:val="20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9D4F1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200007E"/>
    <w:multiLevelType w:val="hybridMultilevel"/>
    <w:tmpl w:val="C782382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29" w15:restartNumberingAfterBreak="0">
    <w:nsid w:val="522A60CD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9E6EBC"/>
    <w:multiLevelType w:val="hybridMultilevel"/>
    <w:tmpl w:val="056C383E"/>
    <w:lvl w:ilvl="0" w:tplc="F3CA3D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6375C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ECE3D95"/>
    <w:multiLevelType w:val="multilevel"/>
    <w:tmpl w:val="56521D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EF35BBD"/>
    <w:multiLevelType w:val="hybridMultilevel"/>
    <w:tmpl w:val="451460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0EA3A21"/>
    <w:multiLevelType w:val="multilevel"/>
    <w:tmpl w:val="371A6386"/>
    <w:lvl w:ilvl="0">
      <w:start w:val="1"/>
      <w:numFmt w:val="decimal"/>
      <w:lvlText w:val="%1)"/>
      <w:lvlJc w:val="left"/>
      <w:pPr>
        <w:tabs>
          <w:tab w:val="num" w:pos="780"/>
        </w:tabs>
        <w:ind w:left="780" w:hanging="39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881"/>
        </w:tabs>
        <w:ind w:left="881" w:firstLine="0"/>
      </w:pPr>
    </w:lvl>
    <w:lvl w:ilvl="2">
      <w:start w:val="1"/>
      <w:numFmt w:val="lowerRoman"/>
      <w:lvlText w:val="%3."/>
      <w:lvlJc w:val="left"/>
      <w:pPr>
        <w:tabs>
          <w:tab w:val="num" w:pos="1788"/>
        </w:tabs>
        <w:ind w:left="1448" w:firstLine="0"/>
      </w:pPr>
    </w:lvl>
    <w:lvl w:ilvl="3">
      <w:numFmt w:val="none"/>
      <w:lvlText w:val=""/>
      <w:lvlJc w:val="left"/>
      <w:pPr>
        <w:tabs>
          <w:tab w:val="num" w:pos="390"/>
        </w:tabs>
        <w:ind w:left="30" w:firstLine="0"/>
      </w:pPr>
    </w:lvl>
    <w:lvl w:ilvl="4">
      <w:numFmt w:val="none"/>
      <w:lvlText w:val=""/>
      <w:lvlJc w:val="left"/>
      <w:pPr>
        <w:tabs>
          <w:tab w:val="num" w:pos="390"/>
        </w:tabs>
        <w:ind w:left="30" w:firstLine="0"/>
      </w:pPr>
    </w:lvl>
    <w:lvl w:ilvl="5">
      <w:numFmt w:val="none"/>
      <w:lvlText w:val=""/>
      <w:lvlJc w:val="left"/>
      <w:pPr>
        <w:tabs>
          <w:tab w:val="num" w:pos="390"/>
        </w:tabs>
        <w:ind w:left="30" w:firstLine="0"/>
      </w:pPr>
    </w:lvl>
    <w:lvl w:ilvl="6">
      <w:numFmt w:val="none"/>
      <w:lvlText w:val=""/>
      <w:lvlJc w:val="left"/>
      <w:pPr>
        <w:tabs>
          <w:tab w:val="num" w:pos="390"/>
        </w:tabs>
        <w:ind w:left="30" w:firstLine="0"/>
      </w:pPr>
    </w:lvl>
    <w:lvl w:ilvl="7">
      <w:numFmt w:val="none"/>
      <w:lvlText w:val=""/>
      <w:lvlJc w:val="left"/>
      <w:pPr>
        <w:tabs>
          <w:tab w:val="num" w:pos="390"/>
        </w:tabs>
        <w:ind w:left="30" w:firstLine="0"/>
      </w:pPr>
    </w:lvl>
    <w:lvl w:ilvl="8">
      <w:numFmt w:val="none"/>
      <w:lvlText w:val=""/>
      <w:lvlJc w:val="left"/>
      <w:pPr>
        <w:tabs>
          <w:tab w:val="num" w:pos="390"/>
        </w:tabs>
        <w:ind w:left="30" w:firstLine="0"/>
      </w:pPr>
    </w:lvl>
  </w:abstractNum>
  <w:abstractNum w:abstractNumId="35" w15:restartNumberingAfterBreak="0">
    <w:nsid w:val="623B2D63"/>
    <w:multiLevelType w:val="multilevel"/>
    <w:tmpl w:val="C6820AC4"/>
    <w:lvl w:ilvl="0">
      <w:start w:val="10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Tahoma" w:eastAsia="Times New Roman" w:hAnsi="Tahoma" w:cs="Tahoma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491"/>
        </w:tabs>
        <w:ind w:left="491" w:firstLine="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  <w:rPr>
        <w:rFonts w:hint="default"/>
      </w:r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</w:abstractNum>
  <w:abstractNum w:abstractNumId="36" w15:restartNumberingAfterBreak="0">
    <w:nsid w:val="62727605"/>
    <w:multiLevelType w:val="hybridMultilevel"/>
    <w:tmpl w:val="F4B0A8D4"/>
    <w:lvl w:ilvl="0" w:tplc="1178ABDC">
      <w:start w:val="3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AF2B5F"/>
    <w:multiLevelType w:val="hybridMultilevel"/>
    <w:tmpl w:val="884AEA14"/>
    <w:lvl w:ilvl="0" w:tplc="8222E3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AE63E7"/>
    <w:multiLevelType w:val="hybridMultilevel"/>
    <w:tmpl w:val="8696C5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C2E6626"/>
    <w:multiLevelType w:val="hybridMultilevel"/>
    <w:tmpl w:val="F68ABD0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1" w15:restartNumberingAfterBreak="0">
    <w:nsid w:val="75D25D6D"/>
    <w:multiLevelType w:val="hybridMultilevel"/>
    <w:tmpl w:val="FF261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32852"/>
    <w:multiLevelType w:val="hybridMultilevel"/>
    <w:tmpl w:val="AAC84016"/>
    <w:lvl w:ilvl="0" w:tplc="E3B2C1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832AED"/>
    <w:multiLevelType w:val="hybridMultilevel"/>
    <w:tmpl w:val="80C8F692"/>
    <w:lvl w:ilvl="0" w:tplc="04150011">
      <w:start w:val="1"/>
      <w:numFmt w:val="decimal"/>
      <w:lvlText w:val="%1)"/>
      <w:lvlJc w:val="left"/>
      <w:pPr>
        <w:ind w:left="100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4" w15:restartNumberingAfterBreak="0">
    <w:nsid w:val="797C6F46"/>
    <w:multiLevelType w:val="hybridMultilevel"/>
    <w:tmpl w:val="2DA4412A"/>
    <w:lvl w:ilvl="0" w:tplc="644AC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9807BD3"/>
    <w:multiLevelType w:val="hybridMultilevel"/>
    <w:tmpl w:val="48985C82"/>
    <w:lvl w:ilvl="0" w:tplc="5D8C1F58">
      <w:start w:val="1"/>
      <w:numFmt w:val="decimal"/>
      <w:lvlText w:val="%1."/>
      <w:lvlJc w:val="left"/>
      <w:pPr>
        <w:ind w:left="100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6" w15:restartNumberingAfterBreak="0">
    <w:nsid w:val="7EF265ED"/>
    <w:multiLevelType w:val="hybridMultilevel"/>
    <w:tmpl w:val="A7120C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1"/>
  </w:num>
  <w:num w:numId="5">
    <w:abstractNumId w:val="30"/>
  </w:num>
  <w:num w:numId="6">
    <w:abstractNumId w:val="10"/>
  </w:num>
  <w:num w:numId="7">
    <w:abstractNumId w:val="8"/>
  </w:num>
  <w:num w:numId="8">
    <w:abstractNumId w:val="15"/>
  </w:num>
  <w:num w:numId="9">
    <w:abstractNumId w:val="29"/>
  </w:num>
  <w:num w:numId="10">
    <w:abstractNumId w:val="21"/>
    <w:lvlOverride w:ilvl="0">
      <w:startOverride w:val="1"/>
    </w:lvlOverride>
  </w:num>
  <w:num w:numId="11">
    <w:abstractNumId w:val="27"/>
    <w:lvlOverride w:ilvl="0">
      <w:startOverride w:val="1"/>
    </w:lvlOverride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31"/>
    <w:lvlOverride w:ilvl="0">
      <w:startOverride w:val="1"/>
    </w:lvlOverride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39"/>
  </w:num>
  <w:num w:numId="21">
    <w:abstractNumId w:val="26"/>
  </w:num>
  <w:num w:numId="22">
    <w:abstractNumId w:val="37"/>
  </w:num>
  <w:num w:numId="23">
    <w:abstractNumId w:val="23"/>
  </w:num>
  <w:num w:numId="24">
    <w:abstractNumId w:val="4"/>
  </w:num>
  <w:num w:numId="25">
    <w:abstractNumId w:val="40"/>
    <w:lvlOverride w:ilvl="0">
      <w:startOverride w:val="2"/>
    </w:lvlOverride>
  </w:num>
  <w:num w:numId="26">
    <w:abstractNumId w:val="35"/>
  </w:num>
  <w:num w:numId="27">
    <w:abstractNumId w:val="19"/>
  </w:num>
  <w:num w:numId="28">
    <w:abstractNumId w:val="5"/>
  </w:num>
  <w:num w:numId="29">
    <w:abstractNumId w:val="14"/>
  </w:num>
  <w:num w:numId="30">
    <w:abstractNumId w:val="7"/>
  </w:num>
  <w:num w:numId="31">
    <w:abstractNumId w:val="34"/>
  </w:num>
  <w:num w:numId="32">
    <w:abstractNumId w:val="18"/>
  </w:num>
  <w:num w:numId="33">
    <w:abstractNumId w:val="11"/>
  </w:num>
  <w:num w:numId="34">
    <w:abstractNumId w:val="28"/>
  </w:num>
  <w:num w:numId="35">
    <w:abstractNumId w:val="33"/>
  </w:num>
  <w:num w:numId="36">
    <w:abstractNumId w:val="17"/>
  </w:num>
  <w:num w:numId="37">
    <w:abstractNumId w:val="46"/>
  </w:num>
  <w:num w:numId="38">
    <w:abstractNumId w:val="6"/>
  </w:num>
  <w:num w:numId="39">
    <w:abstractNumId w:val="13"/>
  </w:num>
  <w:num w:numId="40">
    <w:abstractNumId w:val="22"/>
  </w:num>
  <w:num w:numId="41">
    <w:abstractNumId w:val="44"/>
  </w:num>
  <w:num w:numId="42">
    <w:abstractNumId w:val="42"/>
  </w:num>
  <w:num w:numId="43">
    <w:abstractNumId w:val="45"/>
  </w:num>
  <w:num w:numId="44">
    <w:abstractNumId w:val="20"/>
  </w:num>
  <w:num w:numId="45">
    <w:abstractNumId w:val="43"/>
  </w:num>
  <w:num w:numId="46">
    <w:abstractNumId w:val="36"/>
  </w:num>
  <w:num w:numId="47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78F"/>
    <w:rsid w:val="00010F48"/>
    <w:rsid w:val="00027FE6"/>
    <w:rsid w:val="00043E27"/>
    <w:rsid w:val="0005570A"/>
    <w:rsid w:val="00101299"/>
    <w:rsid w:val="00114EED"/>
    <w:rsid w:val="00124925"/>
    <w:rsid w:val="00174312"/>
    <w:rsid w:val="0017736E"/>
    <w:rsid w:val="00191446"/>
    <w:rsid w:val="001E57E9"/>
    <w:rsid w:val="001E64BC"/>
    <w:rsid w:val="001F20DC"/>
    <w:rsid w:val="00251540"/>
    <w:rsid w:val="00264C03"/>
    <w:rsid w:val="002C0C62"/>
    <w:rsid w:val="002C0FEC"/>
    <w:rsid w:val="002F65E4"/>
    <w:rsid w:val="00334750"/>
    <w:rsid w:val="00337914"/>
    <w:rsid w:val="003426E5"/>
    <w:rsid w:val="003A7591"/>
    <w:rsid w:val="003A79BD"/>
    <w:rsid w:val="003B20C5"/>
    <w:rsid w:val="003C7838"/>
    <w:rsid w:val="003D3BB0"/>
    <w:rsid w:val="003E370C"/>
    <w:rsid w:val="003F2126"/>
    <w:rsid w:val="003F2B83"/>
    <w:rsid w:val="0043044D"/>
    <w:rsid w:val="00441937"/>
    <w:rsid w:val="004B3240"/>
    <w:rsid w:val="004C0EC2"/>
    <w:rsid w:val="00526466"/>
    <w:rsid w:val="00526D71"/>
    <w:rsid w:val="00527289"/>
    <w:rsid w:val="00571E57"/>
    <w:rsid w:val="00573E7A"/>
    <w:rsid w:val="005A0BC8"/>
    <w:rsid w:val="005A4329"/>
    <w:rsid w:val="005B3BE3"/>
    <w:rsid w:val="00627160"/>
    <w:rsid w:val="006316C8"/>
    <w:rsid w:val="00631937"/>
    <w:rsid w:val="00682536"/>
    <w:rsid w:val="006D5BCF"/>
    <w:rsid w:val="006D695D"/>
    <w:rsid w:val="006E429A"/>
    <w:rsid w:val="006F542A"/>
    <w:rsid w:val="00736FA1"/>
    <w:rsid w:val="00743B6B"/>
    <w:rsid w:val="00743FC6"/>
    <w:rsid w:val="007611CC"/>
    <w:rsid w:val="00790E2E"/>
    <w:rsid w:val="007A772C"/>
    <w:rsid w:val="007C77B3"/>
    <w:rsid w:val="007E0BC8"/>
    <w:rsid w:val="007E1D38"/>
    <w:rsid w:val="0086545A"/>
    <w:rsid w:val="008862B5"/>
    <w:rsid w:val="0088648D"/>
    <w:rsid w:val="008B5192"/>
    <w:rsid w:val="008C0765"/>
    <w:rsid w:val="008D42C4"/>
    <w:rsid w:val="008F167B"/>
    <w:rsid w:val="008F3CDE"/>
    <w:rsid w:val="00916436"/>
    <w:rsid w:val="00967982"/>
    <w:rsid w:val="00980AAA"/>
    <w:rsid w:val="009A153A"/>
    <w:rsid w:val="009B0FDA"/>
    <w:rsid w:val="009B752D"/>
    <w:rsid w:val="009C125B"/>
    <w:rsid w:val="009E664E"/>
    <w:rsid w:val="00A90114"/>
    <w:rsid w:val="00A9575C"/>
    <w:rsid w:val="00AC0B87"/>
    <w:rsid w:val="00AD150C"/>
    <w:rsid w:val="00AE578F"/>
    <w:rsid w:val="00B2411A"/>
    <w:rsid w:val="00B35E8D"/>
    <w:rsid w:val="00B36F05"/>
    <w:rsid w:val="00B44F62"/>
    <w:rsid w:val="00C02873"/>
    <w:rsid w:val="00C02F0A"/>
    <w:rsid w:val="00C03406"/>
    <w:rsid w:val="00C10777"/>
    <w:rsid w:val="00C27404"/>
    <w:rsid w:val="00C426FE"/>
    <w:rsid w:val="00C43958"/>
    <w:rsid w:val="00C50C81"/>
    <w:rsid w:val="00C61E0B"/>
    <w:rsid w:val="00C71C81"/>
    <w:rsid w:val="00C721DE"/>
    <w:rsid w:val="00D04F59"/>
    <w:rsid w:val="00D315B0"/>
    <w:rsid w:val="00D379AD"/>
    <w:rsid w:val="00D671EA"/>
    <w:rsid w:val="00D84499"/>
    <w:rsid w:val="00D86F19"/>
    <w:rsid w:val="00D97F3F"/>
    <w:rsid w:val="00DA6116"/>
    <w:rsid w:val="00DC2E94"/>
    <w:rsid w:val="00DD0EB1"/>
    <w:rsid w:val="00DD5F74"/>
    <w:rsid w:val="00E04DD7"/>
    <w:rsid w:val="00E23ED2"/>
    <w:rsid w:val="00E32692"/>
    <w:rsid w:val="00E37908"/>
    <w:rsid w:val="00E612CA"/>
    <w:rsid w:val="00E92C8B"/>
    <w:rsid w:val="00F06DAA"/>
    <w:rsid w:val="00F137A7"/>
    <w:rsid w:val="00F17CD1"/>
    <w:rsid w:val="00F448E3"/>
    <w:rsid w:val="00F448EE"/>
    <w:rsid w:val="00F76698"/>
    <w:rsid w:val="00F961CA"/>
    <w:rsid w:val="00FA00A1"/>
    <w:rsid w:val="00FF2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74590D"/>
  <w15:docId w15:val="{3E4AB3F2-A0E3-4D83-BF25-EE8847D9A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C71C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04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4DD7"/>
  </w:style>
  <w:style w:type="paragraph" w:styleId="Stopka">
    <w:name w:val="footer"/>
    <w:basedOn w:val="Normalny"/>
    <w:link w:val="StopkaZnak"/>
    <w:uiPriority w:val="99"/>
    <w:unhideWhenUsed/>
    <w:rsid w:val="00E04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4DD7"/>
  </w:style>
  <w:style w:type="paragraph" w:styleId="Tekstdymka">
    <w:name w:val="Balloon Text"/>
    <w:basedOn w:val="Normalny"/>
    <w:link w:val="TekstdymkaZnak"/>
    <w:uiPriority w:val="99"/>
    <w:semiHidden/>
    <w:unhideWhenUsed/>
    <w:rsid w:val="00E04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4DD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957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57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57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57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575C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27289"/>
    <w:pPr>
      <w:widowControl w:val="0"/>
      <w:autoSpaceDE w:val="0"/>
      <w:autoSpaceDN w:val="0"/>
      <w:spacing w:after="0" w:line="240" w:lineRule="auto"/>
      <w:ind w:left="1045" w:hanging="283"/>
    </w:pPr>
    <w:rPr>
      <w:rFonts w:ascii="Liberation Sans Narrow" w:eastAsia="Liberation Sans Narrow" w:hAnsi="Liberation Sans Narrow" w:cs="Liberation Sans Narrow"/>
      <w:lang w:bidi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71C81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Tabela-Siatka">
    <w:name w:val="Table Grid"/>
    <w:basedOn w:val="Standardowy"/>
    <w:uiPriority w:val="59"/>
    <w:rsid w:val="00886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dolnegoZnak">
    <w:name w:val="Tekst przypisu dolnego Znak"/>
    <w:link w:val="Tekstprzypisudolnego"/>
    <w:semiHidden/>
    <w:locked/>
    <w:rsid w:val="00736FA1"/>
  </w:style>
  <w:style w:type="paragraph" w:styleId="Tekstprzypisudolnego">
    <w:name w:val="footnote text"/>
    <w:basedOn w:val="Normalny"/>
    <w:link w:val="TekstprzypisudolnegoZnak"/>
    <w:semiHidden/>
    <w:rsid w:val="00736FA1"/>
    <w:pPr>
      <w:spacing w:after="0" w:line="240" w:lineRule="auto"/>
    </w:pPr>
  </w:style>
  <w:style w:type="character" w:customStyle="1" w:styleId="TekstprzypisudolnegoZnak1">
    <w:name w:val="Tekst przypisu dolnego Znak1"/>
    <w:basedOn w:val="Domylnaczcionkaakapitu"/>
    <w:uiPriority w:val="99"/>
    <w:semiHidden/>
    <w:rsid w:val="00736FA1"/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736FA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36FA1"/>
    <w:rPr>
      <w:rFonts w:ascii="Times New Roman" w:eastAsia="Times New Roman" w:hAnsi="Times New Roman" w:cs="Times New Roman"/>
      <w:sz w:val="24"/>
      <w:szCs w:val="24"/>
      <w:lang w:val="x-none"/>
    </w:rPr>
  </w:style>
  <w:style w:type="paragraph" w:customStyle="1" w:styleId="changed">
    <w:name w:val="changed"/>
    <w:basedOn w:val="Normalny"/>
    <w:rsid w:val="00736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736FA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6FA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0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0A427C35D1214F93142E1EBA0F81BF" ma:contentTypeVersion="12" ma:contentTypeDescription="Utwórz nowy dokument." ma:contentTypeScope="" ma:versionID="0ad918ce4e227e338fb11576620cb182">
  <xsd:schema xmlns:xsd="http://www.w3.org/2001/XMLSchema" xmlns:xs="http://www.w3.org/2001/XMLSchema" xmlns:p="http://schemas.microsoft.com/office/2006/metadata/properties" xmlns:ns3="1220d2ef-e5f8-442f-8145-8ced40b9fc51" xmlns:ns4="8d6cd0e0-333a-4936-a743-396d47e5eac9" targetNamespace="http://schemas.microsoft.com/office/2006/metadata/properties" ma:root="true" ma:fieldsID="950bd2b75b2ea8af86e9045f5862720f" ns3:_="" ns4:_="">
    <xsd:import namespace="1220d2ef-e5f8-442f-8145-8ced40b9fc51"/>
    <xsd:import namespace="8d6cd0e0-333a-4936-a743-396d47e5ea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0d2ef-e5f8-442f-8145-8ced40b9fc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cd0e0-333a-4936-a743-396d47e5eac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165E52-BAAB-4B72-9563-C51230BCDE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0d2ef-e5f8-442f-8145-8ced40b9fc51"/>
    <ds:schemaRef ds:uri="8d6cd0e0-333a-4936-a743-396d47e5ea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E464EF-DE30-4A72-BECD-FCBBAE5649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9CE7F7-77E6-48CF-9DEC-F712397DC1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4452</Words>
  <Characters>26717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Paulina</dc:creator>
  <cp:lastModifiedBy>Kolesińska Anna</cp:lastModifiedBy>
  <cp:revision>2</cp:revision>
  <cp:lastPrinted>2019-11-12T08:18:00Z</cp:lastPrinted>
  <dcterms:created xsi:type="dcterms:W3CDTF">2022-05-31T11:20:00Z</dcterms:created>
  <dcterms:modified xsi:type="dcterms:W3CDTF">2022-05-31T11:20:00Z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0x0101008C0A427C35D1214F93142E1EBA0F81BF</vt:lpwstr>
  </property>
</Properties>
</file>