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FBD" w14:textId="77777777" w:rsidR="006A5DF1" w:rsidRPr="009D2ACA" w:rsidRDefault="001E2883" w:rsidP="006A5DF1">
      <w:pPr>
        <w:spacing w:after="240"/>
        <w:jc w:val="right"/>
        <w:rPr>
          <w:sz w:val="24"/>
          <w:szCs w:val="24"/>
        </w:rPr>
      </w:pPr>
      <w:r w:rsidRPr="009D2ACA">
        <w:rPr>
          <w:sz w:val="24"/>
          <w:szCs w:val="24"/>
        </w:rPr>
        <w:t>Poznań</w:t>
      </w:r>
      <w:r w:rsidR="006A5DF1" w:rsidRPr="009D2ACA">
        <w:rPr>
          <w:sz w:val="24"/>
          <w:szCs w:val="24"/>
        </w:rPr>
        <w:t xml:space="preserve"> dnia: </w:t>
      </w:r>
      <w:r w:rsidRPr="009D2ACA">
        <w:rPr>
          <w:sz w:val="24"/>
          <w:szCs w:val="24"/>
        </w:rPr>
        <w:t>2022-06-01</w:t>
      </w:r>
    </w:p>
    <w:p w14:paraId="29656E7D" w14:textId="77777777" w:rsidR="0029606A" w:rsidRPr="009D2ACA" w:rsidRDefault="0029606A" w:rsidP="006A5DF1">
      <w:pPr>
        <w:spacing w:after="240"/>
        <w:jc w:val="right"/>
        <w:rPr>
          <w:sz w:val="24"/>
          <w:szCs w:val="24"/>
        </w:rPr>
      </w:pPr>
    </w:p>
    <w:p w14:paraId="334C694F" w14:textId="77777777" w:rsidR="001E2883" w:rsidRPr="009D2ACA" w:rsidRDefault="001E2883" w:rsidP="006A5DF1">
      <w:pPr>
        <w:rPr>
          <w:b/>
          <w:bCs/>
          <w:sz w:val="24"/>
          <w:szCs w:val="24"/>
        </w:rPr>
      </w:pPr>
      <w:r w:rsidRPr="009D2ACA">
        <w:rPr>
          <w:b/>
          <w:bCs/>
          <w:sz w:val="24"/>
          <w:szCs w:val="24"/>
        </w:rPr>
        <w:t>Szpital Wojewódzki w Poznaniu</w:t>
      </w:r>
    </w:p>
    <w:p w14:paraId="1570C282" w14:textId="77777777" w:rsidR="006A5DF1" w:rsidRPr="009D2ACA" w:rsidRDefault="001E2883" w:rsidP="006A5DF1">
      <w:pPr>
        <w:rPr>
          <w:b/>
          <w:bCs/>
          <w:sz w:val="24"/>
          <w:szCs w:val="24"/>
        </w:rPr>
      </w:pPr>
      <w:r w:rsidRPr="009D2ACA">
        <w:rPr>
          <w:b/>
          <w:bCs/>
          <w:sz w:val="24"/>
          <w:szCs w:val="24"/>
        </w:rPr>
        <w:t>Dział Zamówień Publicznych</w:t>
      </w:r>
    </w:p>
    <w:p w14:paraId="21E2C1A8" w14:textId="57BE6113" w:rsidR="006A5DF1" w:rsidRPr="009D2ACA" w:rsidRDefault="009D2ACA" w:rsidP="006A5DF1">
      <w:pPr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1E2883" w:rsidRPr="009D2ACA">
        <w:rPr>
          <w:sz w:val="24"/>
          <w:szCs w:val="24"/>
        </w:rPr>
        <w:t>Juraszów</w:t>
      </w:r>
      <w:r w:rsidR="006A5DF1" w:rsidRPr="009D2ACA">
        <w:rPr>
          <w:sz w:val="24"/>
          <w:szCs w:val="24"/>
        </w:rPr>
        <w:t xml:space="preserve"> </w:t>
      </w:r>
      <w:r w:rsidR="001E2883" w:rsidRPr="009D2ACA">
        <w:rPr>
          <w:sz w:val="24"/>
          <w:szCs w:val="24"/>
        </w:rPr>
        <w:t>7/19</w:t>
      </w:r>
    </w:p>
    <w:p w14:paraId="132C0800" w14:textId="77777777" w:rsidR="006A5DF1" w:rsidRPr="009D2ACA" w:rsidRDefault="001E2883" w:rsidP="006A5DF1">
      <w:pPr>
        <w:rPr>
          <w:sz w:val="24"/>
          <w:szCs w:val="24"/>
        </w:rPr>
      </w:pPr>
      <w:r w:rsidRPr="009D2ACA">
        <w:rPr>
          <w:sz w:val="24"/>
          <w:szCs w:val="24"/>
        </w:rPr>
        <w:t>60-479</w:t>
      </w:r>
      <w:r w:rsidR="006A5DF1" w:rsidRPr="009D2ACA">
        <w:rPr>
          <w:sz w:val="24"/>
          <w:szCs w:val="24"/>
        </w:rPr>
        <w:t xml:space="preserve"> </w:t>
      </w:r>
      <w:r w:rsidRPr="009D2ACA">
        <w:rPr>
          <w:sz w:val="24"/>
          <w:szCs w:val="24"/>
        </w:rPr>
        <w:t>Poznań</w:t>
      </w:r>
    </w:p>
    <w:p w14:paraId="6BF89B86" w14:textId="77777777" w:rsidR="006A5DF1" w:rsidRPr="009D2ACA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B735B7E" w14:textId="77777777" w:rsidR="006A5DF1" w:rsidRPr="009D2ACA" w:rsidRDefault="006A5DF1" w:rsidP="006A5DF1">
      <w:pPr>
        <w:pStyle w:val="Nagwek"/>
        <w:tabs>
          <w:tab w:val="clear" w:pos="4536"/>
        </w:tabs>
        <w:rPr>
          <w:sz w:val="24"/>
          <w:szCs w:val="24"/>
        </w:rPr>
      </w:pPr>
      <w:r w:rsidRPr="009D2ACA">
        <w:rPr>
          <w:sz w:val="24"/>
          <w:szCs w:val="24"/>
        </w:rPr>
        <w:tab/>
        <w:t xml:space="preserve"> </w:t>
      </w:r>
    </w:p>
    <w:p w14:paraId="5389B555" w14:textId="77777777" w:rsidR="006A5DF1" w:rsidRPr="009D2ACA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4FE5F6F" w14:textId="77777777" w:rsidR="006A5DF1" w:rsidRPr="009D2ACA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9D2ACA">
        <w:rPr>
          <w:b/>
          <w:sz w:val="24"/>
          <w:szCs w:val="24"/>
        </w:rPr>
        <w:t>WYKONAWCY</w:t>
      </w:r>
    </w:p>
    <w:p w14:paraId="0DA01233" w14:textId="77777777" w:rsidR="006A5DF1" w:rsidRPr="009D2ACA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4"/>
          <w:szCs w:val="24"/>
        </w:rPr>
      </w:pPr>
      <w:r w:rsidRPr="009D2ACA">
        <w:rPr>
          <w:sz w:val="24"/>
          <w:szCs w:val="24"/>
        </w:rPr>
        <w:t>ubiegający się o zamówienie publiczne</w:t>
      </w:r>
    </w:p>
    <w:p w14:paraId="50E6DF15" w14:textId="77777777" w:rsidR="006D4AB3" w:rsidRPr="009D2ACA" w:rsidRDefault="006D4AB3">
      <w:pPr>
        <w:pStyle w:val="Nagwek"/>
        <w:tabs>
          <w:tab w:val="clear" w:pos="4536"/>
        </w:tabs>
        <w:rPr>
          <w:sz w:val="24"/>
          <w:szCs w:val="24"/>
        </w:rPr>
      </w:pPr>
    </w:p>
    <w:p w14:paraId="4408F714" w14:textId="77777777" w:rsidR="006D4AB3" w:rsidRPr="009D2ACA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6FB9AED" w14:textId="77777777" w:rsidR="006D4AB3" w:rsidRPr="009D2ACA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1D7335B7" w14:textId="77777777" w:rsidR="00632C3C" w:rsidRPr="009D2ACA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9D2ACA">
        <w:rPr>
          <w:rFonts w:ascii="Times New Roman" w:hAnsi="Times New Roman"/>
          <w:sz w:val="24"/>
          <w:szCs w:val="24"/>
        </w:rPr>
        <w:t>WYJAŚNIENI</w:t>
      </w:r>
      <w:r w:rsidR="00520165" w:rsidRPr="009D2ACA">
        <w:rPr>
          <w:rFonts w:ascii="Times New Roman" w:hAnsi="Times New Roman"/>
          <w:sz w:val="24"/>
          <w:szCs w:val="24"/>
        </w:rPr>
        <w:t>A</w:t>
      </w:r>
      <w:r w:rsidR="00632C3C" w:rsidRPr="009D2ACA">
        <w:rPr>
          <w:rFonts w:ascii="Times New Roman" w:hAnsi="Times New Roman"/>
          <w:sz w:val="24"/>
          <w:szCs w:val="24"/>
        </w:rPr>
        <w:t xml:space="preserve"> TREŚCI</w:t>
      </w:r>
      <w:r w:rsidR="0029606A" w:rsidRPr="009D2ACA">
        <w:rPr>
          <w:rFonts w:ascii="Times New Roman" w:hAnsi="Times New Roman"/>
          <w:sz w:val="24"/>
          <w:szCs w:val="24"/>
        </w:rPr>
        <w:t xml:space="preserve"> SWZ</w:t>
      </w:r>
    </w:p>
    <w:p w14:paraId="67E0691F" w14:textId="26EF9CF8" w:rsidR="006D4AB3" w:rsidRPr="009D2ACA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9D2ACA">
        <w:rPr>
          <w:sz w:val="24"/>
          <w:szCs w:val="24"/>
        </w:rPr>
        <w:t xml:space="preserve">Dotyczy: </w:t>
      </w:r>
      <w:r w:rsidR="006A5DF1" w:rsidRPr="009D2ACA">
        <w:rPr>
          <w:sz w:val="24"/>
          <w:szCs w:val="24"/>
        </w:rPr>
        <w:t>p</w:t>
      </w:r>
      <w:r w:rsidRPr="009D2ACA">
        <w:rPr>
          <w:sz w:val="24"/>
          <w:szCs w:val="24"/>
        </w:rPr>
        <w:t>ostępowani</w:t>
      </w:r>
      <w:r w:rsidR="006A5DF1" w:rsidRPr="009D2ACA">
        <w:rPr>
          <w:sz w:val="24"/>
          <w:szCs w:val="24"/>
        </w:rPr>
        <w:t>a</w:t>
      </w:r>
      <w:r w:rsidRPr="009D2ACA">
        <w:rPr>
          <w:sz w:val="24"/>
          <w:szCs w:val="24"/>
        </w:rPr>
        <w:t xml:space="preserve"> o udzielenie zamówienia publicznego, prowadzone</w:t>
      </w:r>
      <w:r w:rsidR="006A5DF1" w:rsidRPr="009D2ACA">
        <w:rPr>
          <w:sz w:val="24"/>
          <w:szCs w:val="24"/>
        </w:rPr>
        <w:t>go</w:t>
      </w:r>
      <w:r w:rsidRPr="009D2ACA">
        <w:rPr>
          <w:sz w:val="24"/>
          <w:szCs w:val="24"/>
        </w:rPr>
        <w:t xml:space="preserve"> w trybie </w:t>
      </w:r>
      <w:r w:rsidR="001E2883" w:rsidRPr="009D2ACA">
        <w:rPr>
          <w:sz w:val="24"/>
          <w:szCs w:val="24"/>
        </w:rPr>
        <w:t>Tryb podstawowy bez negocjacji - art. 275 pkt. 1 ustawy Pzp</w:t>
      </w:r>
      <w:r w:rsidRPr="009D2ACA">
        <w:rPr>
          <w:b/>
          <w:sz w:val="24"/>
          <w:szCs w:val="24"/>
        </w:rPr>
        <w:t xml:space="preserve"> </w:t>
      </w:r>
      <w:r w:rsidRPr="009D2ACA">
        <w:rPr>
          <w:bCs/>
          <w:sz w:val="24"/>
          <w:szCs w:val="24"/>
        </w:rPr>
        <w:t>na</w:t>
      </w:r>
      <w:r w:rsidRPr="009D2ACA">
        <w:rPr>
          <w:b/>
          <w:sz w:val="24"/>
          <w:szCs w:val="24"/>
        </w:rPr>
        <w:t xml:space="preserve"> </w:t>
      </w:r>
      <w:r w:rsidR="00E72428" w:rsidRPr="009D2ACA">
        <w:rPr>
          <w:bCs/>
          <w:sz w:val="24"/>
          <w:szCs w:val="24"/>
        </w:rPr>
        <w:t>”</w:t>
      </w:r>
      <w:r w:rsidR="001E2883" w:rsidRPr="009D2ACA">
        <w:rPr>
          <w:b/>
          <w:bCs/>
          <w:sz w:val="24"/>
          <w:szCs w:val="24"/>
        </w:rPr>
        <w:t xml:space="preserve">Budowa kuchni </w:t>
      </w:r>
      <w:r w:rsidR="009D2ACA">
        <w:rPr>
          <w:b/>
          <w:bCs/>
          <w:sz w:val="24"/>
          <w:szCs w:val="24"/>
        </w:rPr>
        <w:br/>
      </w:r>
      <w:r w:rsidR="001E2883" w:rsidRPr="009D2ACA">
        <w:rPr>
          <w:b/>
          <w:bCs/>
          <w:sz w:val="24"/>
          <w:szCs w:val="24"/>
        </w:rPr>
        <w:t xml:space="preserve">wraz z wyposażeniem dla Wielkopolskiego Centrum Specjalistycznego w Poznaniu </w:t>
      </w:r>
      <w:r w:rsidR="009D2ACA">
        <w:rPr>
          <w:b/>
          <w:bCs/>
          <w:sz w:val="24"/>
          <w:szCs w:val="24"/>
        </w:rPr>
        <w:br/>
      </w:r>
      <w:r w:rsidR="001E2883" w:rsidRPr="009D2ACA">
        <w:rPr>
          <w:b/>
          <w:bCs/>
          <w:sz w:val="24"/>
          <w:szCs w:val="24"/>
        </w:rPr>
        <w:t>ul. Juraszów 7/19</w:t>
      </w:r>
      <w:r w:rsidR="00E72428" w:rsidRPr="009D2ACA">
        <w:rPr>
          <w:bCs/>
          <w:sz w:val="24"/>
          <w:szCs w:val="24"/>
        </w:rPr>
        <w:t>”</w:t>
      </w:r>
      <w:r w:rsidRPr="009D2ACA">
        <w:rPr>
          <w:b/>
          <w:sz w:val="24"/>
          <w:szCs w:val="24"/>
        </w:rPr>
        <w:t xml:space="preserve"> </w:t>
      </w:r>
      <w:r w:rsidRPr="009D2ACA">
        <w:rPr>
          <w:bCs/>
          <w:sz w:val="24"/>
          <w:szCs w:val="24"/>
        </w:rPr>
        <w:t>– znak sprawy</w:t>
      </w:r>
      <w:r w:rsidRPr="009D2ACA">
        <w:rPr>
          <w:b/>
          <w:sz w:val="24"/>
          <w:szCs w:val="24"/>
        </w:rPr>
        <w:t xml:space="preserve"> </w:t>
      </w:r>
      <w:r w:rsidR="001E2883" w:rsidRPr="009D2ACA">
        <w:rPr>
          <w:b/>
          <w:sz w:val="24"/>
          <w:szCs w:val="24"/>
        </w:rPr>
        <w:t>SZW/DZP/27/2022</w:t>
      </w:r>
    </w:p>
    <w:p w14:paraId="272DBA95" w14:textId="77777777" w:rsidR="001E2883" w:rsidRPr="009D2ACA" w:rsidRDefault="00520165" w:rsidP="00D8461B">
      <w:pPr>
        <w:spacing w:after="240" w:line="276" w:lineRule="auto"/>
        <w:jc w:val="both"/>
        <w:rPr>
          <w:b/>
          <w:sz w:val="24"/>
          <w:szCs w:val="24"/>
        </w:rPr>
      </w:pPr>
      <w:r w:rsidRPr="009D2ACA">
        <w:rPr>
          <w:sz w:val="24"/>
          <w:szCs w:val="24"/>
        </w:rPr>
        <w:t xml:space="preserve">Zamawiający, </w:t>
      </w:r>
      <w:r w:rsidR="001E2883" w:rsidRPr="009D2ACA">
        <w:rPr>
          <w:b/>
          <w:sz w:val="24"/>
          <w:szCs w:val="24"/>
        </w:rPr>
        <w:t>Szpital Wojewódzki w Poznaniu</w:t>
      </w:r>
    </w:p>
    <w:p w14:paraId="205BA452" w14:textId="5165A345" w:rsidR="0012774F" w:rsidRPr="009D2ACA" w:rsidRDefault="001E2883" w:rsidP="00D8461B">
      <w:pPr>
        <w:spacing w:after="240" w:line="276" w:lineRule="auto"/>
        <w:jc w:val="both"/>
        <w:rPr>
          <w:sz w:val="24"/>
          <w:szCs w:val="24"/>
        </w:rPr>
      </w:pPr>
      <w:r w:rsidRPr="009D2ACA">
        <w:rPr>
          <w:b/>
          <w:sz w:val="24"/>
          <w:szCs w:val="24"/>
        </w:rPr>
        <w:t>Dział Zamówień Publicznych</w:t>
      </w:r>
      <w:r w:rsidR="00520165" w:rsidRPr="009D2ACA">
        <w:rPr>
          <w:sz w:val="24"/>
          <w:szCs w:val="24"/>
        </w:rPr>
        <w:t xml:space="preserve">, działając na podstawie art. </w:t>
      </w:r>
      <w:r w:rsidR="00E74BC3" w:rsidRPr="009D2ACA">
        <w:rPr>
          <w:sz w:val="24"/>
          <w:szCs w:val="24"/>
        </w:rPr>
        <w:t>284</w:t>
      </w:r>
      <w:r w:rsidR="00520165" w:rsidRPr="009D2ACA">
        <w:rPr>
          <w:sz w:val="24"/>
          <w:szCs w:val="24"/>
        </w:rPr>
        <w:t xml:space="preserve"> ust. </w:t>
      </w:r>
      <w:r w:rsidR="0029606A" w:rsidRPr="009D2ACA">
        <w:rPr>
          <w:sz w:val="24"/>
          <w:szCs w:val="24"/>
        </w:rPr>
        <w:t>6</w:t>
      </w:r>
      <w:r w:rsidR="00520165" w:rsidRPr="009D2ACA">
        <w:rPr>
          <w:sz w:val="24"/>
          <w:szCs w:val="24"/>
        </w:rPr>
        <w:t xml:space="preserve"> ustawy z dnia </w:t>
      </w:r>
      <w:r w:rsidR="0029606A" w:rsidRPr="009D2ACA">
        <w:rPr>
          <w:sz w:val="24"/>
          <w:szCs w:val="24"/>
        </w:rPr>
        <w:t>11</w:t>
      </w:r>
      <w:r w:rsidR="00520165" w:rsidRPr="009D2ACA">
        <w:rPr>
          <w:sz w:val="24"/>
          <w:szCs w:val="24"/>
        </w:rPr>
        <w:t xml:space="preserve"> </w:t>
      </w:r>
      <w:r w:rsidR="0029606A" w:rsidRPr="009D2ACA">
        <w:rPr>
          <w:sz w:val="24"/>
          <w:szCs w:val="24"/>
        </w:rPr>
        <w:t xml:space="preserve">września </w:t>
      </w:r>
      <w:r w:rsidR="00520165" w:rsidRPr="009D2ACA">
        <w:rPr>
          <w:sz w:val="24"/>
          <w:szCs w:val="24"/>
        </w:rPr>
        <w:t>20</w:t>
      </w:r>
      <w:r w:rsidR="0029606A" w:rsidRPr="009D2ACA">
        <w:rPr>
          <w:sz w:val="24"/>
          <w:szCs w:val="24"/>
        </w:rPr>
        <w:t>19</w:t>
      </w:r>
      <w:r w:rsidR="00520165" w:rsidRPr="009D2ACA">
        <w:rPr>
          <w:sz w:val="24"/>
          <w:szCs w:val="24"/>
        </w:rPr>
        <w:t xml:space="preserve"> r</w:t>
      </w:r>
      <w:r w:rsidR="0029606A" w:rsidRPr="009D2ACA">
        <w:rPr>
          <w:sz w:val="24"/>
          <w:szCs w:val="24"/>
        </w:rPr>
        <w:t>.</w:t>
      </w:r>
      <w:r w:rsidR="00520165" w:rsidRPr="009D2ACA">
        <w:rPr>
          <w:sz w:val="24"/>
          <w:szCs w:val="24"/>
        </w:rPr>
        <w:t xml:space="preserve"> Prawo </w:t>
      </w:r>
      <w:r w:rsidR="0029606A" w:rsidRPr="009D2ACA">
        <w:rPr>
          <w:sz w:val="24"/>
          <w:szCs w:val="24"/>
        </w:rPr>
        <w:t>z</w:t>
      </w:r>
      <w:r w:rsidR="00520165" w:rsidRPr="009D2ACA">
        <w:rPr>
          <w:sz w:val="24"/>
          <w:szCs w:val="24"/>
        </w:rPr>
        <w:t xml:space="preserve">amówień </w:t>
      </w:r>
      <w:r w:rsidR="0029606A" w:rsidRPr="009D2ACA">
        <w:rPr>
          <w:sz w:val="24"/>
          <w:szCs w:val="24"/>
        </w:rPr>
        <w:t>p</w:t>
      </w:r>
      <w:r w:rsidR="00520165" w:rsidRPr="009D2ACA">
        <w:rPr>
          <w:sz w:val="24"/>
          <w:szCs w:val="24"/>
        </w:rPr>
        <w:t xml:space="preserve">ublicznych </w:t>
      </w:r>
      <w:r w:rsidRPr="009D2ACA">
        <w:rPr>
          <w:sz w:val="24"/>
          <w:szCs w:val="24"/>
        </w:rPr>
        <w:t>(t.j. Dz.U. z 2021r. poz. 1129)</w:t>
      </w:r>
      <w:r w:rsidR="00BE7BFD" w:rsidRPr="009D2ACA">
        <w:rPr>
          <w:sz w:val="24"/>
          <w:szCs w:val="24"/>
        </w:rPr>
        <w:t xml:space="preserve">, </w:t>
      </w:r>
      <w:r w:rsidR="00E74BC3" w:rsidRPr="009D2ACA">
        <w:rPr>
          <w:sz w:val="24"/>
          <w:szCs w:val="24"/>
        </w:rPr>
        <w:t>udostępnia</w:t>
      </w:r>
      <w:r w:rsidR="00BE7BFD" w:rsidRPr="009D2ACA">
        <w:rPr>
          <w:sz w:val="24"/>
          <w:szCs w:val="24"/>
        </w:rPr>
        <w:t xml:space="preserve"> poniżej treść zapytań do S</w:t>
      </w:r>
      <w:r w:rsidR="0012774F" w:rsidRPr="009D2ACA">
        <w:rPr>
          <w:sz w:val="24"/>
          <w:szCs w:val="24"/>
        </w:rPr>
        <w:t>pecyfikacji Warunków Zamówienia (</w:t>
      </w:r>
      <w:r w:rsidR="0012774F" w:rsidRPr="009D2ACA">
        <w:rPr>
          <w:sz w:val="24"/>
          <w:szCs w:val="24"/>
          <w:lang w:eastAsia="ar-SA"/>
        </w:rPr>
        <w:t>zwanej dalej</w:t>
      </w:r>
      <w:r w:rsidR="0012774F" w:rsidRPr="009D2ACA">
        <w:rPr>
          <w:b/>
          <w:sz w:val="24"/>
          <w:szCs w:val="24"/>
          <w:lang w:eastAsia="ar-SA"/>
        </w:rPr>
        <w:t xml:space="preserve"> </w:t>
      </w:r>
      <w:r w:rsidR="0012774F" w:rsidRPr="009D2ACA">
        <w:rPr>
          <w:bCs/>
          <w:sz w:val="24"/>
          <w:szCs w:val="24"/>
          <w:lang w:eastAsia="ar-SA"/>
        </w:rPr>
        <w:t>”SWZ”)</w:t>
      </w:r>
      <w:r w:rsidR="00E74BC3" w:rsidRPr="009D2ACA">
        <w:rPr>
          <w:bCs/>
          <w:sz w:val="24"/>
          <w:szCs w:val="24"/>
          <w:lang w:eastAsia="ar-SA"/>
        </w:rPr>
        <w:t xml:space="preserve"> </w:t>
      </w:r>
      <w:r w:rsidR="009D2ACA">
        <w:rPr>
          <w:bCs/>
          <w:sz w:val="24"/>
          <w:szCs w:val="24"/>
          <w:lang w:eastAsia="ar-SA"/>
        </w:rPr>
        <w:br/>
      </w:r>
      <w:r w:rsidR="00E74BC3" w:rsidRPr="009D2ACA">
        <w:rPr>
          <w:sz w:val="24"/>
          <w:szCs w:val="24"/>
        </w:rPr>
        <w:t>wraz z wyjaśnieniami</w:t>
      </w:r>
      <w:r w:rsidR="0012774F" w:rsidRPr="009D2ACA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E2883" w:rsidRPr="009D2ACA" w14:paraId="7CA08F8A" w14:textId="77777777" w:rsidTr="00E9597E">
        <w:tc>
          <w:tcPr>
            <w:tcW w:w="9356" w:type="dxa"/>
            <w:shd w:val="clear" w:color="auto" w:fill="auto"/>
          </w:tcPr>
          <w:p w14:paraId="76BBAE7C" w14:textId="77777777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Pytanie nr 1</w:t>
            </w:r>
          </w:p>
          <w:p w14:paraId="1921BCF1" w14:textId="67387100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Niniejszym zwracamy się z prośbą o podanie minimalnych parametrów technicznych wyposażenia kuchennego - bez podanie wymaganych minimalnych parametrów istnieje ryzyko, że do tego tematu zostanie dostarczony sprzęt niskiej jakości.</w:t>
            </w:r>
          </w:p>
          <w:p w14:paraId="3E5A20A0" w14:textId="77777777" w:rsidR="001E2883" w:rsidRPr="009D2ACA" w:rsidRDefault="001E2883" w:rsidP="00E959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22A26102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Odpowiedź: Zamawiający uzupełnia tabelę wyposażenia technologicznego przedstawiającą minimalne wymagania sprzętu. Tabela stanowi załącznik do projektu z działu Technologia. Uzupełniając załączoną tabelę wyposażenia, poniżej przedstawiono informacje dotyczące okapów,  nawiewników oraz komór chłodniczych i </w:t>
            </w:r>
            <w:proofErr w:type="spellStart"/>
            <w:r w:rsidRPr="009D2ACA">
              <w:rPr>
                <w:sz w:val="24"/>
                <w:szCs w:val="24"/>
              </w:rPr>
              <w:t>mroźniczych</w:t>
            </w:r>
            <w:proofErr w:type="spellEnd"/>
            <w:r w:rsidRPr="009D2ACA">
              <w:rPr>
                <w:sz w:val="24"/>
                <w:szCs w:val="24"/>
              </w:rPr>
              <w:t>:</w:t>
            </w:r>
          </w:p>
          <w:p w14:paraId="4A705D1F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53B14E78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OKAPY</w:t>
            </w:r>
          </w:p>
          <w:p w14:paraId="541C3420" w14:textId="5DA60DF2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Okap </w:t>
            </w:r>
            <w:proofErr w:type="spellStart"/>
            <w:r w:rsidRPr="009D2ACA">
              <w:rPr>
                <w:sz w:val="24"/>
                <w:szCs w:val="24"/>
              </w:rPr>
              <w:t>indukcyjno</w:t>
            </w:r>
            <w:proofErr w:type="spellEnd"/>
            <w:r w:rsidRPr="009D2ACA">
              <w:rPr>
                <w:sz w:val="24"/>
                <w:szCs w:val="24"/>
              </w:rPr>
              <w:t xml:space="preserve"> – kompensacyjny ( </w:t>
            </w:r>
            <w:proofErr w:type="spellStart"/>
            <w:r w:rsidRPr="009D2ACA">
              <w:rPr>
                <w:sz w:val="24"/>
                <w:szCs w:val="24"/>
              </w:rPr>
              <w:t>nawiewno</w:t>
            </w:r>
            <w:proofErr w:type="spellEnd"/>
            <w:r w:rsidRPr="009D2ACA">
              <w:rPr>
                <w:sz w:val="24"/>
                <w:szCs w:val="24"/>
              </w:rPr>
              <w:t xml:space="preserve">-wyciągowy z wiązką wychwytującą ), filtry wielostopniowe – powietrze wywiewane kierowane na odzysk ciepła, skuteczność filtracji 98-99% przy cząsteczce tłuszczu o wielkości 8µm, opory przepływu powietrza 80-85Pa, system rynienek ociekowych oraz króciec spustowy zaopatrzony w zawór kulowy 1”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do odprowadzenia tłuszczu, filtry tłuszczowe ustawione pod kątem - eliminując zjawisko </w:t>
            </w:r>
            <w:r w:rsidRPr="009D2ACA">
              <w:rPr>
                <w:sz w:val="24"/>
                <w:szCs w:val="24"/>
              </w:rPr>
              <w:lastRenderedPageBreak/>
              <w:t xml:space="preserve">kapania tłuszczu, tłuszcz nie jest gromadzony w filtrze – zwiększone bezpieczeństwo ppoż. oraz higiena, filtry tłuszczowe do mycia w zmywarkach, komora z otworami formującymi strumień indukcyjny, strumień kompensacyjny wychodzący z perforowanego czoła okapu, króćce do pomiaru ciśnienia, oświetlenie zintegrowane – zlicowane z sufitem okapu, bez wystających elementów, odporne na wysoką temperaturę, wykonanie - stal nierdzewna AISI 304, obudowa o grubości 1mm jako korpus zgrzewano-spawany, przepustnice regulacyjne, </w:t>
            </w:r>
            <w:proofErr w:type="spellStart"/>
            <w:r w:rsidRPr="009D2ACA">
              <w:rPr>
                <w:sz w:val="24"/>
                <w:szCs w:val="24"/>
              </w:rPr>
              <w:t>zawiesia</w:t>
            </w:r>
            <w:proofErr w:type="spellEnd"/>
            <w:r w:rsidRPr="009D2ACA">
              <w:rPr>
                <w:sz w:val="24"/>
                <w:szCs w:val="24"/>
              </w:rPr>
              <w:t xml:space="preserve"> montażowe gwintowane, nawiewniki skrzelowe.  Pisemne oświadczenie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o bezawaryjnej pracy wymiennika ciepła w centrali wentylacyjnej do której podłączony będzie okap.</w:t>
            </w:r>
          </w:p>
          <w:p w14:paraId="590883FE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36BC9558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NAWIEWNIKI</w:t>
            </w:r>
          </w:p>
          <w:p w14:paraId="7BBA2449" w14:textId="1D0B44F4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Nawiewniki wyporowe przeznaczone do wyporowej dystrybucji powietrza przystosowane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do pomieszczeń kuchennych z występującymi dużymi zyskami ciepła. Powietrze do stref przebywania ludzi dostarczane z małą prędkością. Wyposażone w deflektory równomiernie rozprowadzające powietrze na całej powierzchni perforowanej płyty czołowej nawiewników. Zalecana temperatura nawiewanego powietrza przez nawiewniki powinna być niższa o 3-6°C od temperatury powietrza w pomieszczeniu. Przystosowane do montażu na zawiesiach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i linkach stalowych.</w:t>
            </w:r>
          </w:p>
          <w:p w14:paraId="2F0F0420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6E1DFFFC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KOMORY MROŹNICZE I CHŁODNICZE</w:t>
            </w:r>
          </w:p>
          <w:p w14:paraId="0FF267E0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1. Obudowa termoizolacyjna</w:t>
            </w:r>
          </w:p>
          <w:p w14:paraId="6187C3A1" w14:textId="2C94B999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 xml:space="preserve">Ściany, sufity i podłogi wykonane z płyty warstwowej z rdzeniem poliuretanowym </w:t>
            </w:r>
            <w:r>
              <w:rPr>
                <w:sz w:val="24"/>
                <w:szCs w:val="24"/>
              </w:rPr>
              <w:br/>
            </w:r>
            <w:r w:rsidR="001E2883" w:rsidRPr="009D2ACA">
              <w:rPr>
                <w:sz w:val="24"/>
                <w:szCs w:val="24"/>
              </w:rPr>
              <w:t>o grubości: chłodnia min. 80 mm, mroźnia min. 100 mm</w:t>
            </w:r>
          </w:p>
          <w:p w14:paraId="3068EDBA" w14:textId="4A9D7C3A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Kolor płyt od strony wewnętrznej i zewnętrznej: RAL 9002 lub RAL 9010</w:t>
            </w:r>
          </w:p>
          <w:p w14:paraId="4474C42C" w14:textId="01D9A405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 xml:space="preserve">Łączenie płyt wykonane w sposób szczelny, umożliwiający demontaż komory. Zabrania </w:t>
            </w:r>
            <w:r w:rsidR="009D2ACA">
              <w:rPr>
                <w:sz w:val="24"/>
                <w:szCs w:val="24"/>
              </w:rPr>
              <w:br/>
            </w:r>
            <w:r w:rsidR="001E2883" w:rsidRPr="009D2ACA">
              <w:rPr>
                <w:sz w:val="24"/>
                <w:szCs w:val="24"/>
              </w:rPr>
              <w:t>się używania połączeń nitowanych</w:t>
            </w:r>
          </w:p>
          <w:p w14:paraId="4E96B063" w14:textId="6C44B6F2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 xml:space="preserve">Wszystkie narożniki wewnątrz komór wykończone </w:t>
            </w:r>
            <w:proofErr w:type="spellStart"/>
            <w:r w:rsidR="001E2883" w:rsidRPr="009D2ACA">
              <w:rPr>
                <w:sz w:val="24"/>
                <w:szCs w:val="24"/>
              </w:rPr>
              <w:t>wyoblonym</w:t>
            </w:r>
            <w:proofErr w:type="spellEnd"/>
            <w:r w:rsidR="001E2883" w:rsidRPr="009D2ACA">
              <w:rPr>
                <w:sz w:val="24"/>
                <w:szCs w:val="24"/>
              </w:rPr>
              <w:t xml:space="preserve"> profilem PCV ułatwiającym utrzymanie czystości</w:t>
            </w:r>
          </w:p>
          <w:p w14:paraId="05F9AF18" w14:textId="4D4CA51A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Podłoga komór wykonana z warstw: płyta warstwowa, sklejka wodoodporna min. 10 mm, blacha aluminiowa ryflowana min. 2 mm</w:t>
            </w:r>
          </w:p>
          <w:p w14:paraId="56BED920" w14:textId="4CF0646D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Połączenia blachy podłogowej zabezpieczone przed przedostawaniem się wody pod podłogę</w:t>
            </w:r>
          </w:p>
          <w:p w14:paraId="729C7D4F" w14:textId="490A8870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Drzwi chłodnicze zamykane na klucz, z bezpiecznym zamkiem. Wyposażone w zawiasy skośne</w:t>
            </w:r>
          </w:p>
          <w:p w14:paraId="788033FC" w14:textId="702DEAC7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 xml:space="preserve">Drzwi do komór </w:t>
            </w:r>
            <w:proofErr w:type="spellStart"/>
            <w:r w:rsidR="001E2883" w:rsidRPr="009D2ACA">
              <w:rPr>
                <w:sz w:val="24"/>
                <w:szCs w:val="24"/>
              </w:rPr>
              <w:t>mroźniczych</w:t>
            </w:r>
            <w:proofErr w:type="spellEnd"/>
            <w:r w:rsidR="001E2883" w:rsidRPr="009D2ACA">
              <w:rPr>
                <w:sz w:val="24"/>
                <w:szCs w:val="24"/>
              </w:rPr>
              <w:t xml:space="preserve"> z podgrzewaną futryną</w:t>
            </w:r>
          </w:p>
          <w:p w14:paraId="69574727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</w:t>
            </w:r>
          </w:p>
          <w:p w14:paraId="54517FB4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2. Instalacja chłodnicza i elektryczna</w:t>
            </w:r>
          </w:p>
          <w:p w14:paraId="559D02BE" w14:textId="1893A8D8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Agregaty chłodnicze w obudowie fabrycznej przystosowane do czynników R448A/R449A/R452A</w:t>
            </w:r>
          </w:p>
          <w:p w14:paraId="037F1183" w14:textId="5326DDE9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 xml:space="preserve">Chłodnice powietrza wszystkich komór wyposażone w grzałkę </w:t>
            </w:r>
            <w:proofErr w:type="spellStart"/>
            <w:r w:rsidR="001E2883" w:rsidRPr="009D2ACA">
              <w:rPr>
                <w:sz w:val="24"/>
                <w:szCs w:val="24"/>
              </w:rPr>
              <w:t>odszraniania</w:t>
            </w:r>
            <w:proofErr w:type="spellEnd"/>
          </w:p>
          <w:p w14:paraId="3CCF83F0" w14:textId="72E48132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Rurociąg ssawny instalacji chłodniczej zabezpieczony otuliną kauczukową o grubości min 13 mm</w:t>
            </w:r>
          </w:p>
          <w:p w14:paraId="0005749E" w14:textId="21D04EF4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Rurociągi chłodnicze oraz instalacja elektryczna zabezpieczone przed działaniem warunków atmosferycznych</w:t>
            </w:r>
          </w:p>
          <w:p w14:paraId="6C57907C" w14:textId="550F989C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W przypadku wystąpienia przewyższeń na instalacji chłodniczej należy stosować syfony/pułapki olejowe w celu odpowiedniej cyrkulacji oleju w układzie chłodniczym</w:t>
            </w:r>
          </w:p>
          <w:p w14:paraId="764EE300" w14:textId="107ACDCD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• </w:t>
            </w:r>
            <w:r w:rsidR="001E2883" w:rsidRPr="009D2ACA">
              <w:rPr>
                <w:sz w:val="24"/>
                <w:szCs w:val="24"/>
              </w:rPr>
              <w:t>Każda komora wyposażona w elektroniczny regulator temperatury</w:t>
            </w:r>
          </w:p>
          <w:p w14:paraId="4B676BAA" w14:textId="7BDBCA92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Sygnalizacja alarmów ze sterownika sygnałem dźwiękowym</w:t>
            </w:r>
          </w:p>
          <w:p w14:paraId="599A2B8D" w14:textId="5D881718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Oświetlenie wewnętrzne LED sterowane poprzez wyłącznik krańcowy drzwi</w:t>
            </w:r>
          </w:p>
          <w:p w14:paraId="0A85B56A" w14:textId="758BB9B6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Każda komora wyposażona w wyłącznik główny oraz wyłącznik różnicowo-prądowy</w:t>
            </w:r>
          </w:p>
          <w:p w14:paraId="468D5A48" w14:textId="6876D7DA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 xml:space="preserve">Komory </w:t>
            </w:r>
            <w:proofErr w:type="spellStart"/>
            <w:r w:rsidR="001E2883" w:rsidRPr="009D2ACA">
              <w:rPr>
                <w:sz w:val="24"/>
                <w:szCs w:val="24"/>
              </w:rPr>
              <w:t>mroźnicze</w:t>
            </w:r>
            <w:proofErr w:type="spellEnd"/>
            <w:r w:rsidR="001E2883" w:rsidRPr="009D2ACA">
              <w:rPr>
                <w:sz w:val="24"/>
                <w:szCs w:val="24"/>
              </w:rPr>
              <w:t xml:space="preserve"> wyposażone w sygnalizację dźwiękową „człowiek w komorze”</w:t>
            </w:r>
          </w:p>
          <w:p w14:paraId="37CD4D87" w14:textId="6B5BBD07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 xml:space="preserve">Komory </w:t>
            </w:r>
            <w:proofErr w:type="spellStart"/>
            <w:r w:rsidR="001E2883" w:rsidRPr="009D2ACA">
              <w:rPr>
                <w:sz w:val="24"/>
                <w:szCs w:val="24"/>
              </w:rPr>
              <w:t>mroźnicze</w:t>
            </w:r>
            <w:proofErr w:type="spellEnd"/>
            <w:r w:rsidR="001E2883" w:rsidRPr="009D2ACA">
              <w:rPr>
                <w:sz w:val="24"/>
                <w:szCs w:val="24"/>
              </w:rPr>
              <w:t xml:space="preserve"> wyposażone w dyfuzory/zawory dekompresyjne z podgrzewaną obudową</w:t>
            </w:r>
          </w:p>
          <w:p w14:paraId="5A2417EC" w14:textId="0AD41635" w:rsidR="001E2883" w:rsidRPr="009D2ACA" w:rsidRDefault="009A24C1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1E2883" w:rsidRPr="009D2ACA">
              <w:rPr>
                <w:sz w:val="24"/>
                <w:szCs w:val="24"/>
              </w:rPr>
              <w:t>Minimalne wydajności chłodnicze agregatów dla poszczególnych komór:</w:t>
            </w:r>
          </w:p>
          <w:p w14:paraId="35B69772" w14:textId="0275BE15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  </w:t>
            </w:r>
            <w:r w:rsidR="009A24C1">
              <w:rPr>
                <w:sz w:val="24"/>
                <w:szCs w:val="24"/>
              </w:rPr>
              <w:t xml:space="preserve">• </w:t>
            </w:r>
            <w:r w:rsidRPr="009D2ACA">
              <w:rPr>
                <w:sz w:val="24"/>
                <w:szCs w:val="24"/>
              </w:rPr>
              <w:t>Chłodnia warzyw (26,25 m3):  2,1 kW</w:t>
            </w:r>
          </w:p>
          <w:p w14:paraId="38DCBAAB" w14:textId="666ACFDF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  </w:t>
            </w:r>
            <w:r w:rsidR="009A24C1">
              <w:rPr>
                <w:sz w:val="24"/>
                <w:szCs w:val="24"/>
              </w:rPr>
              <w:t xml:space="preserve">• </w:t>
            </w:r>
            <w:r w:rsidRPr="009D2ACA">
              <w:rPr>
                <w:sz w:val="24"/>
                <w:szCs w:val="24"/>
              </w:rPr>
              <w:t>Chłodnia (31,12 m3): 2,5 kW</w:t>
            </w:r>
          </w:p>
          <w:p w14:paraId="06F20C30" w14:textId="10E5DF4C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  </w:t>
            </w:r>
            <w:r w:rsidR="009A24C1">
              <w:rPr>
                <w:sz w:val="24"/>
                <w:szCs w:val="24"/>
              </w:rPr>
              <w:t xml:space="preserve">• </w:t>
            </w:r>
            <w:r w:rsidRPr="009D2ACA">
              <w:rPr>
                <w:sz w:val="24"/>
                <w:szCs w:val="24"/>
              </w:rPr>
              <w:t>Mroźnia (20 m3): 1,9 kW</w:t>
            </w:r>
          </w:p>
          <w:p w14:paraId="0ECA4DA8" w14:textId="64AC6962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  </w:t>
            </w:r>
            <w:r w:rsidR="009A24C1">
              <w:rPr>
                <w:sz w:val="24"/>
                <w:szCs w:val="24"/>
              </w:rPr>
              <w:t xml:space="preserve">• </w:t>
            </w:r>
            <w:r w:rsidRPr="009D2ACA">
              <w:rPr>
                <w:sz w:val="24"/>
                <w:szCs w:val="24"/>
              </w:rPr>
              <w:t>Mroźnia mięsa (14,5 m3): 1,6 kW</w:t>
            </w:r>
          </w:p>
          <w:p w14:paraId="0211CCB3" w14:textId="3771AA0D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  </w:t>
            </w:r>
            <w:r w:rsidR="009A24C1">
              <w:rPr>
                <w:sz w:val="24"/>
                <w:szCs w:val="24"/>
              </w:rPr>
              <w:t xml:space="preserve">• </w:t>
            </w:r>
            <w:r w:rsidRPr="009D2ACA">
              <w:rPr>
                <w:sz w:val="24"/>
                <w:szCs w:val="24"/>
              </w:rPr>
              <w:t>Chłodnia wyrobów gotowych (19,8 m3): 1,9 kW</w:t>
            </w:r>
          </w:p>
          <w:p w14:paraId="7FE69802" w14:textId="67719FAD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  </w:t>
            </w:r>
            <w:r w:rsidR="009A24C1">
              <w:rPr>
                <w:sz w:val="24"/>
                <w:szCs w:val="24"/>
              </w:rPr>
              <w:t xml:space="preserve">• </w:t>
            </w:r>
            <w:r w:rsidRPr="009D2ACA">
              <w:rPr>
                <w:sz w:val="24"/>
                <w:szCs w:val="24"/>
              </w:rPr>
              <w:t>Chłodnia nabiału (15,2 m3): 1,7 kW</w:t>
            </w:r>
          </w:p>
          <w:p w14:paraId="4C6292A5" w14:textId="78E30C72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   </w:t>
            </w:r>
            <w:r w:rsidR="009A24C1">
              <w:rPr>
                <w:sz w:val="24"/>
                <w:szCs w:val="24"/>
              </w:rPr>
              <w:t xml:space="preserve">• </w:t>
            </w:r>
            <w:r w:rsidRPr="009D2ACA">
              <w:rPr>
                <w:sz w:val="24"/>
                <w:szCs w:val="24"/>
              </w:rPr>
              <w:t>Chłodnia (19,9 m3): 1,9 kW</w:t>
            </w:r>
          </w:p>
        </w:tc>
      </w:tr>
      <w:tr w:rsidR="001E2883" w:rsidRPr="009D2ACA" w14:paraId="6D26554A" w14:textId="77777777" w:rsidTr="00E9597E">
        <w:tc>
          <w:tcPr>
            <w:tcW w:w="9356" w:type="dxa"/>
            <w:shd w:val="clear" w:color="auto" w:fill="auto"/>
          </w:tcPr>
          <w:p w14:paraId="3BB0FDB8" w14:textId="77777777" w:rsidR="009D2ACA" w:rsidRDefault="009D2ACA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</w:p>
          <w:p w14:paraId="36AFABE7" w14:textId="29A50B58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Pytanie nr 2</w:t>
            </w:r>
          </w:p>
          <w:p w14:paraId="0C627FAF" w14:textId="577BBE8D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Dotyczy kryterium oceny K-2. </w:t>
            </w:r>
          </w:p>
          <w:p w14:paraId="39C909FB" w14:textId="10025204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Zgodnie z zapisem w SWZ jest Okres gwarancji 5 lat = 0 pkt, 6 lat lub 7 lat = 10 pkt., 8 lat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lub 9 lat = 20 pkt., 10 lat i dłużej = 25 pkt. Podanie okresu krótszego niż 5 lat lub nie podanie go w ogóle spowoduje odrzucenie oferty. UWAGA: Zamawiający pod pojęciem gwarancji rozumie gwarancję na pozostałe roboty i na roboty budowlane wykończeniowe minimum 5 lat. Długość okresów gwarancji w pozostałych zakresach: - elementy konstrukcyjne 10 lat, - roboty ogólnobudowlane 5 lat, - roboty instalacyjne– wyposażeniowe 3 lata, - pozostała część przedmiotu umowy 2 lata.</w:t>
            </w:r>
          </w:p>
          <w:p w14:paraId="7090BEDE" w14:textId="77777777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1. Prosimy o wyjaśnienie szczegółowo jakich robót dotyczy zwiększenie gwarancji do 10 lat </w:t>
            </w:r>
          </w:p>
          <w:p w14:paraId="7BF73EEF" w14:textId="77777777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2. Jakie roboty należy rozumieć pod pojęciem pozostałe roboty</w:t>
            </w:r>
          </w:p>
          <w:p w14:paraId="5736536E" w14:textId="77777777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3. Jakie roboty należy rozumieć pod pojęciem pozostała część umowy </w:t>
            </w:r>
          </w:p>
          <w:p w14:paraId="5A2B7F7F" w14:textId="77777777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4.Czy roboty wykończeniowe nie zawierają się w robotach ogólnobudowlanych. Jeżeli tak prosimy o zmianę opisu kryterium oceny z uwagi na błędne sformułowania pojęć zakresu robót</w:t>
            </w:r>
          </w:p>
          <w:p w14:paraId="51C7117D" w14:textId="77777777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5. Jakie roboty budowlane należy rozumieć pod pojęciem ogólnobudowlane</w:t>
            </w:r>
          </w:p>
          <w:p w14:paraId="62230F61" w14:textId="77777777" w:rsidR="009D2ACA" w:rsidRPr="009D2ACA" w:rsidRDefault="009D2ACA" w:rsidP="009D2ACA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7611E117" w14:textId="77777777" w:rsidR="009D2ACA" w:rsidRPr="009D2ACA" w:rsidRDefault="009D2ACA" w:rsidP="009D2ACA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Szczegółowy charakter przynależności danych elementów, określa prawo budowlane, zatem elementem konstrukcyjnym jest część składowa obiektu budowlanego, która spełnia zadania konstrukcyjne. Pozostałe roboty ogólnobudowlane, nie mieszczące się w elementach konstrukcyjnych przynależą do robót ogólnobudowlanych. Pozostała część przedmiotu umowy to taka, która nie obejmuje wszystkich pozostałych.</w:t>
            </w:r>
          </w:p>
          <w:p w14:paraId="5CF6C6E5" w14:textId="243D3495" w:rsidR="001E2883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3C95A308" w14:textId="4FC12CDA" w:rsidR="009D2ACA" w:rsidRPr="009D2ACA" w:rsidRDefault="009D2ACA" w:rsidP="009D2ACA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02391AE8" w14:textId="20181C4D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Dotyczy Wykazu robót budowanych</w:t>
            </w:r>
          </w:p>
          <w:p w14:paraId="782B76BF" w14:textId="25E30733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Zgodnie z SWZ zapisano: Warunek zostanie uznany za spełniony, jeżeli Wykonawca przedstawi Wykaz robót wykonanych - w okresie ostatnich pięciu lat przed upływem terminu składania ofert i wykaże przynajmniej jedną robotę budowlaną dotyczącą obiektu użyteczności </w:t>
            </w:r>
            <w:r w:rsidRPr="009D2ACA">
              <w:rPr>
                <w:sz w:val="24"/>
                <w:szCs w:val="24"/>
              </w:rPr>
              <w:lastRenderedPageBreak/>
              <w:t>publicznej o wartości nie mniejszej niż 10 000 000,00 zł brutto</w:t>
            </w:r>
            <w:r w:rsidR="00206B7A">
              <w:rPr>
                <w:sz w:val="24"/>
                <w:szCs w:val="24"/>
              </w:rPr>
              <w:t xml:space="preserve">. </w:t>
            </w:r>
            <w:r w:rsidRPr="009D2ACA">
              <w:rPr>
                <w:sz w:val="24"/>
                <w:szCs w:val="24"/>
              </w:rPr>
              <w:t>W definicjach prawa budowlanego słowo obiekt budowlany nie istnieje, zatem błędne jest stwierdzenie obiekt użyteczności publicznej</w:t>
            </w:r>
            <w:r w:rsidR="00206B7A">
              <w:rPr>
                <w:sz w:val="24"/>
                <w:szCs w:val="24"/>
              </w:rPr>
              <w:t xml:space="preserve">. </w:t>
            </w:r>
            <w:r w:rsidRPr="009D2ACA">
              <w:rPr>
                <w:sz w:val="24"/>
                <w:szCs w:val="24"/>
              </w:rPr>
              <w:t>W związku z powyższym prosimy o zamianę zapisu na :</w:t>
            </w:r>
            <w:r w:rsidR="00206B7A">
              <w:rPr>
                <w:sz w:val="24"/>
                <w:szCs w:val="24"/>
              </w:rPr>
              <w:t xml:space="preserve"> </w:t>
            </w:r>
            <w:r w:rsidRPr="009D2ACA">
              <w:rPr>
                <w:sz w:val="24"/>
                <w:szCs w:val="24"/>
              </w:rPr>
              <w:t>„Wykonawca przedstawi Wykaz robót wykonanych - w okresie ostatnich pięciu lat przed upływem terminu składania ofert i wykaże przynajmniej jedną robotę budowlaną dotyczącą budynków użyteczności publicznej o wartości nie mniejszej niż 10 000 000,00 zł brutto”</w:t>
            </w:r>
          </w:p>
          <w:p w14:paraId="36778682" w14:textId="77777777" w:rsidR="001E2883" w:rsidRPr="009D2ACA" w:rsidRDefault="001E2883" w:rsidP="00E959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2DED7C2A" w14:textId="77777777" w:rsidR="001E2883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Zamawiający wyjaśnia, że będzie dokonywał oceny bazując na zasadach logicznego rozumowania, więc budynek użyteczności publicznej mieści się w pojęciu obiektu użyteczności publicznej.</w:t>
            </w:r>
          </w:p>
          <w:p w14:paraId="3D1BC376" w14:textId="7D5B2D80" w:rsidR="009D2ACA" w:rsidRPr="009D2ACA" w:rsidRDefault="009D2ACA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</w:tc>
      </w:tr>
      <w:tr w:rsidR="001E2883" w:rsidRPr="009D2ACA" w14:paraId="3C40C18A" w14:textId="77777777" w:rsidTr="00E9597E">
        <w:tc>
          <w:tcPr>
            <w:tcW w:w="9356" w:type="dxa"/>
            <w:shd w:val="clear" w:color="auto" w:fill="auto"/>
          </w:tcPr>
          <w:p w14:paraId="72A2E666" w14:textId="56E9B5E3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lastRenderedPageBreak/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4</w:t>
            </w:r>
          </w:p>
          <w:p w14:paraId="6E6DD442" w14:textId="77777777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Proszę o podanie producentów istniejących systemów CCTV i KD.</w:t>
            </w:r>
          </w:p>
          <w:p w14:paraId="0674D5E6" w14:textId="77777777" w:rsidR="001E2883" w:rsidRPr="009D2ACA" w:rsidRDefault="001E2883" w:rsidP="00E959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2F7729E9" w14:textId="77777777" w:rsidR="001E2883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Zamawiający informuj, że w Szpitalu system CCTV oparty jest na firmie </w:t>
            </w:r>
            <w:proofErr w:type="spellStart"/>
            <w:r w:rsidRPr="009D2ACA">
              <w:rPr>
                <w:sz w:val="24"/>
                <w:szCs w:val="24"/>
              </w:rPr>
              <w:t>Dahua</w:t>
            </w:r>
            <w:proofErr w:type="spellEnd"/>
            <w:r w:rsidRPr="009D2ACA">
              <w:rPr>
                <w:sz w:val="24"/>
                <w:szCs w:val="24"/>
              </w:rPr>
              <w:t>, natomiast KD na systemie Roger.</w:t>
            </w:r>
          </w:p>
          <w:p w14:paraId="4B3E9E03" w14:textId="0AC12A0F" w:rsidR="009D2ACA" w:rsidRPr="009D2ACA" w:rsidRDefault="009D2ACA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</w:tc>
      </w:tr>
      <w:tr w:rsidR="001E2883" w:rsidRPr="009D2ACA" w14:paraId="5A515A18" w14:textId="77777777" w:rsidTr="00E9597E">
        <w:tc>
          <w:tcPr>
            <w:tcW w:w="9356" w:type="dxa"/>
            <w:shd w:val="clear" w:color="auto" w:fill="auto"/>
          </w:tcPr>
          <w:p w14:paraId="1B4DACEB" w14:textId="45F38553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5</w:t>
            </w:r>
          </w:p>
          <w:p w14:paraId="0DEF686C" w14:textId="54B633F1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Niniejszym pismem prosimy o wykreślenie żądania konieczności dołączenia na etapie składana ofert harmonogramu prac - SWZ pkt. 9.1. 3. Zgodnie z zapisami umowy (strona 5) harmonogram będzie uzgodniony pomiędzy Stronami na etapie podpisywania Umowy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oraz zapisy w §11 umowy mówią o „(…) Przedmiot Umowy będzie realizowany zgodnie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z przygotowanym przez Wykonawcę i zaakceptowanym przez Nadzór Harmonogramem (…)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i „(…) W braku współdziałania Wykonawcy w przygotowaniu harmonogramu, Haromonogram zostanie przygotowany przez Zamawiającego (…)”. Wobec powyższych faktów (m.in. akceptacja harmonogramu przez Nadzór) według naszej opinii wykonanie </w:t>
            </w:r>
            <w:r w:rsidR="009D2AC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i dołączenie harmonogramu do oferty jest całkowicie zbędne, ponieważ i tak w trakcie podpisywania umowy będą ustalane wszystkie szczegóły harmonogramu.</w:t>
            </w:r>
          </w:p>
          <w:p w14:paraId="3485C1CA" w14:textId="77777777" w:rsidR="001E2883" w:rsidRPr="009D2ACA" w:rsidRDefault="001E2883" w:rsidP="00E959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0A6831F6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Zamawiający wykreśla w SWZ pkt. 9.1.3</w:t>
            </w:r>
          </w:p>
        </w:tc>
      </w:tr>
      <w:tr w:rsidR="001E2883" w:rsidRPr="009D2ACA" w14:paraId="1CB06D1F" w14:textId="77777777" w:rsidTr="00E9597E">
        <w:tc>
          <w:tcPr>
            <w:tcW w:w="9356" w:type="dxa"/>
            <w:shd w:val="clear" w:color="auto" w:fill="auto"/>
          </w:tcPr>
          <w:p w14:paraId="0F65B1D4" w14:textId="77777777" w:rsidR="00A718AD" w:rsidRDefault="00A718AD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</w:p>
          <w:p w14:paraId="7DFA3F9A" w14:textId="0CC5C04C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6</w:t>
            </w:r>
          </w:p>
          <w:p w14:paraId="046704F0" w14:textId="4E291E1C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Proszę o podanie brakujących danych do wyceny: Ile mają mieć półek regały modułowe </w:t>
            </w:r>
            <w:r w:rsidR="00A718AD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do chłodni? 4 czy 5 półek ? Brak danych dotyczących komory i chłodni uniemożliwia wycenę tych elementów - prosimy o pilne uzupełnienie Ile litrów ma mieć kocioł elektryczny pośredni </w:t>
            </w:r>
          </w:p>
          <w:p w14:paraId="7F3526C1" w14:textId="77777777" w:rsidR="001E2883" w:rsidRPr="009D2ACA" w:rsidRDefault="001E2883" w:rsidP="00E959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351CA377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Zamawiający informuje, iż:</w:t>
            </w:r>
          </w:p>
          <w:p w14:paraId="26B7CEB2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- wszystkie regały stanowiące wyposażenie chłodni powinny posiadać 4 półki</w:t>
            </w:r>
          </w:p>
          <w:p w14:paraId="11DFE100" w14:textId="77777777" w:rsidR="001E2883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- kocioł elektryczny pośredni powinien posiadać pojemność  min. 150 l</w:t>
            </w:r>
          </w:p>
          <w:p w14:paraId="74813A8F" w14:textId="54C775A5" w:rsidR="00A718AD" w:rsidRPr="009D2ACA" w:rsidRDefault="00A718AD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</w:tc>
      </w:tr>
      <w:tr w:rsidR="001E2883" w:rsidRPr="009D2ACA" w14:paraId="248A2B8C" w14:textId="77777777" w:rsidTr="00E9597E">
        <w:tc>
          <w:tcPr>
            <w:tcW w:w="9356" w:type="dxa"/>
            <w:shd w:val="clear" w:color="auto" w:fill="auto"/>
          </w:tcPr>
          <w:p w14:paraId="37570AC4" w14:textId="4D15CEF7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7</w:t>
            </w:r>
          </w:p>
          <w:p w14:paraId="2144C624" w14:textId="2A76791F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Prosimy o podanie szczegółowych parametrów dotyczących zmywarek - brak danych uniemożliwia dokonanie rzetelnych wycen Ponadto prosimy o informację, który przedmiar dotyczący wyposażenia technologicznego kuchni jest aktualny i poprawny - występuje </w:t>
            </w:r>
            <w:r w:rsidR="00A718AD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lastRenderedPageBreak/>
              <w:t>on jest bowiem w przedmiarze budowlanym, ale jest również osobny plik zawierający samo wyposażenie kuchni. Prosimy o wyjaśnienie powyższego.</w:t>
            </w:r>
          </w:p>
          <w:p w14:paraId="419AF9C7" w14:textId="77777777" w:rsidR="00A718AD" w:rsidRPr="009D2ACA" w:rsidRDefault="00A718AD" w:rsidP="00A718AD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2748507C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Zmywarka taśmowa tunelowa elektryczna:</w:t>
            </w:r>
          </w:p>
          <w:p w14:paraId="1C447539" w14:textId="58699791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Wymiary użytkowego otworu wejściowego 630 x 440 mm. Moduł </w:t>
            </w:r>
            <w:proofErr w:type="spellStart"/>
            <w:r w:rsidRPr="009D2ACA">
              <w:rPr>
                <w:sz w:val="24"/>
                <w:szCs w:val="24"/>
              </w:rPr>
              <w:t>antyrozbryzgowy</w:t>
            </w:r>
            <w:proofErr w:type="spellEnd"/>
            <w:r w:rsidRPr="009D2ACA">
              <w:rPr>
                <w:sz w:val="24"/>
                <w:szCs w:val="24"/>
              </w:rPr>
              <w:t xml:space="preserve">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na wejściu. Sekcja załadunku (1.2 m) i sekcja rozładunku (2.2 m), o wysokości 900 mm,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ze standardową taśmą na naczynia i tace o szerokości 600 mm. Standardowo tunel suszący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o dużej mocy z możliwością dodania do 2 modułów EXTRA. Adaptacyjny system płukania końcowego z pompą płuczącą i zbiornikiem, który dostosowuje się do wszystkich prędkości. Otwarty bezciśnieniowy bojler z zastosowaną pompą płuczącą zapewnia stałe ciśnienie wody przy płukaniu. Moduł podwójnego płukania ze zbiornikiem płukania wstępnego i zasadniczego z bojlera. Automatyczne wykrywanie naczyń za pomocą fotokomórki. Regulowany system odsysania pary zmniejszający wydostawanie się pary. Kurtyny oddzielające poszczególne sekcje myjące wykonane są z materiału o wysokiej wytrzymałości na oddziaływanie środków chemicznych i wysokich temperatur. Włączniki stop / start na wejściu i wyjściu. Ramiona mycia wstępnego i mycia właściwego wykonane są ze stali nierdzewnej o konstrukcji łatwej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do zdemontowania i mycia. Potrójna filtracja w modułach myjących. Profilowane dno zbiornika gwarantuje całkowite opróżnienie i umożliwia czyszczenie. Standardowy system odzyskiwania energii, redukuje zużytą energię o około 9 kWh. Automatyczny system podgrzewu wstępnego. Moduł płukania ze zbiornikiem do płukania wstępnego i bojlerem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do płukania końcowego. Elektroniczna kontrola temperatury wody mycia, mycia wstępnego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i płukania. Termostat bezpieczeństwa. 3 programy mycia. Spełnia normę DIN 10534 (</w:t>
            </w:r>
            <w:proofErr w:type="spellStart"/>
            <w:r w:rsidRPr="009D2ACA">
              <w:rPr>
                <w:sz w:val="24"/>
                <w:szCs w:val="24"/>
              </w:rPr>
              <w:t>progr</w:t>
            </w:r>
            <w:proofErr w:type="spellEnd"/>
            <w:r w:rsidRPr="009D2ACA">
              <w:rPr>
                <w:sz w:val="24"/>
                <w:szCs w:val="24"/>
              </w:rPr>
              <w:t xml:space="preserve">. 1). System ANTI-BLOCK z odwróceniem kierunku ruchu taśmy transportowej. Czujnik wykrywający naczynia, powodujący zatrzymanie taśmy i ponowny start po odbiorze naczyń. Drzwi z czujnikami otwarcia zatrzymującymi urządzenie. Napęd taśmy silnikiem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z motoreduktorem o mocy 0,25 kW sterowany falownikiem. Standardowe wyposażenie: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2 x CT-10, 2 x CV -16/105 i 1 kosz do sztućców. Załadunek z prawej strony urządzenia.</w:t>
            </w:r>
          </w:p>
          <w:p w14:paraId="0951CCD3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Wymiary:4988x900xx2070 mm</w:t>
            </w:r>
          </w:p>
          <w:p w14:paraId="222B6836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Moc elektryczna jednostkowa: 53 kW</w:t>
            </w:r>
          </w:p>
          <w:p w14:paraId="7649A3E0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Moc elektryczna: 53 kW</w:t>
            </w:r>
          </w:p>
          <w:p w14:paraId="0220B46D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Napięcie: 400 V</w:t>
            </w:r>
          </w:p>
          <w:p w14:paraId="3BB66A60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Odpływ: DIN 50</w:t>
            </w:r>
          </w:p>
          <w:p w14:paraId="66720ABF" w14:textId="1EC396A1" w:rsidR="001E2883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5E850DC1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Zmywarka do naczyń kuchennych:</w:t>
            </w:r>
          </w:p>
          <w:p w14:paraId="316D97FB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Rozmiar kosza: 550x610mm, wysokość komory 850mm,  elektroniczny system </w:t>
            </w:r>
            <w:proofErr w:type="spellStart"/>
            <w:r w:rsidRPr="009D2ACA">
              <w:rPr>
                <w:sz w:val="24"/>
                <w:szCs w:val="24"/>
              </w:rPr>
              <w:t>termostop</w:t>
            </w:r>
            <w:proofErr w:type="spellEnd"/>
            <w:r w:rsidRPr="009D2ACA">
              <w:rPr>
                <w:sz w:val="24"/>
                <w:szCs w:val="24"/>
              </w:rPr>
              <w:t xml:space="preserve">, elektroniczny panel sterowania, ramiona myjące. Możliwość regulacji temperatury wody mycia i płukania. Możliwość dopasowania długości cyklu mycia: 2' ÷ 12'. Cykl samomyjący. Teoretyczna wydajność zmywarki: 30 koszy/godzinę. Wbudowana pompa płukania.  Pompa podnosząca ciśnienie wody, Zmywarka wykonana z podwójnej z blachy nierdzewnej 18/10 (AISI 304) Zasilanie: 400 V - III+N+E - 50 </w:t>
            </w:r>
            <w:proofErr w:type="spellStart"/>
            <w:r w:rsidRPr="009D2ACA">
              <w:rPr>
                <w:sz w:val="24"/>
                <w:szCs w:val="24"/>
              </w:rPr>
              <w:t>Hz</w:t>
            </w:r>
            <w:proofErr w:type="spellEnd"/>
            <w:r w:rsidRPr="009D2ACA">
              <w:rPr>
                <w:sz w:val="24"/>
                <w:szCs w:val="24"/>
              </w:rPr>
              <w:t xml:space="preserve">  DD: Dozowniki detergentów .  W zestawie pompa spustowa. HRS: System odzysku ciepła</w:t>
            </w:r>
          </w:p>
          <w:p w14:paraId="546C3D1E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Wymiary:720x780x2160 mm</w:t>
            </w:r>
          </w:p>
          <w:p w14:paraId="577185EF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Moc elektryczna jednostkowa: 7,5 kW</w:t>
            </w:r>
          </w:p>
          <w:p w14:paraId="392BFA17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Moc elektryczna: 7,5 kW</w:t>
            </w:r>
          </w:p>
          <w:p w14:paraId="67261D25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Napięcie: 400 V</w:t>
            </w:r>
          </w:p>
          <w:p w14:paraId="3C38F7A6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Odpływ: DIN 50</w:t>
            </w:r>
          </w:p>
          <w:p w14:paraId="708161A9" w14:textId="77777777" w:rsidR="00A718AD" w:rsidRPr="009D2ACA" w:rsidRDefault="00A718AD" w:rsidP="00A718AD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lastRenderedPageBreak/>
              <w:t>Woda: zimna uzdatniona</w:t>
            </w:r>
          </w:p>
          <w:p w14:paraId="50765CFA" w14:textId="5F0D4C80" w:rsidR="00A718AD" w:rsidRDefault="00A718AD" w:rsidP="00A718A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Wykaz wyposażenia kuchni stanowi część projektu technologii kuchennej, który podlega przedmiarowaniu.</w:t>
            </w:r>
          </w:p>
          <w:p w14:paraId="3F93CF72" w14:textId="10762058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</w:tc>
      </w:tr>
      <w:tr w:rsidR="001E2883" w:rsidRPr="009D2ACA" w14:paraId="3CE7CDAD" w14:textId="77777777" w:rsidTr="00E9597E">
        <w:tc>
          <w:tcPr>
            <w:tcW w:w="9356" w:type="dxa"/>
            <w:shd w:val="clear" w:color="auto" w:fill="auto"/>
          </w:tcPr>
          <w:p w14:paraId="63B5593F" w14:textId="33DE1E3D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lastRenderedPageBreak/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8</w:t>
            </w:r>
          </w:p>
          <w:p w14:paraId="3F2DB95A" w14:textId="2F935D6A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Brak danych dotyczących stolarki drzwiowej do pomieszczeń chłodni oraz mroźni – prosimy </w:t>
            </w:r>
            <w:r w:rsidR="00A718AD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o pilne uzupełnienie Ponadto prosimy o podanie planowanej temperatury docelowej </w:t>
            </w:r>
            <w:r w:rsidR="00A718AD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w pomieszczeniach 1/19, 1/25, 1/26, 1/27, 1/28, 1/29 i 1/38.</w:t>
            </w:r>
          </w:p>
          <w:p w14:paraId="582C8803" w14:textId="77777777" w:rsidR="001E2883" w:rsidRPr="009D2ACA" w:rsidRDefault="001E2883" w:rsidP="00E959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3F6ABE85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Drzwi do chłodni stanowią rozwiązanie systemowe tożsame dostarczaną chłodnią. Dodatkowo należy przewidzieć: zamykanie na klucz bezpiecznym zamkiem, zawiasy skośne, podgrzewaną futrynę </w:t>
            </w:r>
          </w:p>
          <w:p w14:paraId="7D1BCF93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Wykaz temperatur  w pomieszczeniach:</w:t>
            </w:r>
          </w:p>
          <w:p w14:paraId="2EF743BF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1/19- +2?c -+10 ?c </w:t>
            </w:r>
          </w:p>
          <w:p w14:paraId="5EEECE47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1/25- +2?c -+10 ?c</w:t>
            </w:r>
          </w:p>
          <w:p w14:paraId="0A6C561C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1/26-  -10?c -18?c</w:t>
            </w:r>
          </w:p>
          <w:p w14:paraId="79301B41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1/27- -10 ?c -18?c   </w:t>
            </w:r>
          </w:p>
          <w:p w14:paraId="45927776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1/28-  +2?c -+10 ?c</w:t>
            </w:r>
          </w:p>
          <w:p w14:paraId="1EFDC49C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1/29-  +2?c -+10 ?c  </w:t>
            </w:r>
          </w:p>
          <w:p w14:paraId="086C46E1" w14:textId="77777777" w:rsidR="001E2883" w:rsidRPr="009D2ACA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1/38-  +2?c -+10 ?c</w:t>
            </w:r>
          </w:p>
        </w:tc>
      </w:tr>
      <w:tr w:rsidR="001E2883" w:rsidRPr="009D2ACA" w14:paraId="10623155" w14:textId="77777777" w:rsidTr="00E9597E">
        <w:tc>
          <w:tcPr>
            <w:tcW w:w="9356" w:type="dxa"/>
            <w:shd w:val="clear" w:color="auto" w:fill="auto"/>
          </w:tcPr>
          <w:p w14:paraId="3F9372BD" w14:textId="77777777" w:rsidR="00A718AD" w:rsidRDefault="00A718AD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</w:p>
          <w:p w14:paraId="23CA3892" w14:textId="4BD6D65B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9</w:t>
            </w:r>
          </w:p>
          <w:p w14:paraId="1FE900E6" w14:textId="77777777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Prosimy o podanie więcej szczegółów dotyczących pozycji kosztorysowej związanej zabudową meblową kuchenną - ilość szafek, wymiary, wymagania itp.</w:t>
            </w:r>
          </w:p>
          <w:p w14:paraId="48D43273" w14:textId="77777777" w:rsidR="001E2883" w:rsidRPr="009D2ACA" w:rsidRDefault="001E2883" w:rsidP="00E9597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2836138F" w14:textId="65E8822C" w:rsidR="001E2883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Meble i sprzęt w powinny być dostosowane do  mycia i dezynfekcji,  wykonane z materiałów łatwo zmywalnych, powierzchniach gładkich i odpornych na środki dezynfekcyjne. Wykonane z płyt laminowanych o zwiększonej odporności na wilgoć, zarysowania oraz uszkodzenia mechaniczne.  Minimalna liczba szafek pod blatowych: 4. Minimalna liczba szuflad: 2. Wszystkie szuflady i drzwiczki wyposażone w system cichego </w:t>
            </w:r>
            <w:proofErr w:type="spellStart"/>
            <w:r w:rsidRPr="009D2ACA">
              <w:rPr>
                <w:sz w:val="24"/>
                <w:szCs w:val="24"/>
              </w:rPr>
              <w:t>domyku</w:t>
            </w:r>
            <w:proofErr w:type="spellEnd"/>
            <w:r w:rsidRPr="009D2ACA">
              <w:rPr>
                <w:sz w:val="24"/>
                <w:szCs w:val="24"/>
              </w:rPr>
              <w:t xml:space="preserve">. Przestrzeń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pod zlewem zabudowana drzwiczkami otwieranymi. Wymiary dostosować do instalowanych sprzętów. Całkowita długość zabudowy ok 420 cm.</w:t>
            </w:r>
          </w:p>
          <w:p w14:paraId="0FA036C7" w14:textId="49471ED1" w:rsidR="00D62107" w:rsidRPr="009D2ACA" w:rsidRDefault="00D62107" w:rsidP="00D62107">
            <w:pPr>
              <w:spacing w:after="40"/>
              <w:ind w:left="30" w:right="-72"/>
              <w:rPr>
                <w:sz w:val="24"/>
                <w:szCs w:val="24"/>
              </w:rPr>
            </w:pPr>
          </w:p>
        </w:tc>
      </w:tr>
      <w:tr w:rsidR="001E2883" w:rsidRPr="009D2ACA" w14:paraId="631C68A4" w14:textId="77777777" w:rsidTr="00E9597E">
        <w:tc>
          <w:tcPr>
            <w:tcW w:w="9356" w:type="dxa"/>
            <w:shd w:val="clear" w:color="auto" w:fill="auto"/>
          </w:tcPr>
          <w:p w14:paraId="220B56D5" w14:textId="745E55FC" w:rsidR="001E2883" w:rsidRPr="009D2ACA" w:rsidRDefault="001E2883" w:rsidP="00E9597E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10</w:t>
            </w:r>
          </w:p>
          <w:p w14:paraId="280EF1C3" w14:textId="7DA18E49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Uprzejmie prosimy - cała dokumentacja (wszystkie branże) została przekazana w wersji pdf, nieedytowalnej. Czy można prosić o przekazania wersji edytowalnej rysunków (pliki </w:t>
            </w:r>
            <w:proofErr w:type="spellStart"/>
            <w:r w:rsidRPr="009D2ACA">
              <w:rPr>
                <w:sz w:val="24"/>
                <w:szCs w:val="24"/>
              </w:rPr>
              <w:t>dwg</w:t>
            </w:r>
            <w:proofErr w:type="spellEnd"/>
            <w:r w:rsidRPr="009D2ACA">
              <w:rPr>
                <w:sz w:val="24"/>
                <w:szCs w:val="24"/>
              </w:rPr>
              <w:t xml:space="preserve">), opisów (pliki doc)   w celu weryfikacji ilości i projektu, oraz w celu poprawnego opracowania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 xml:space="preserve">i złożenia oferty. Chcemy uniknąć niepotrzebnego drukowania i nakładu pracy </w:t>
            </w:r>
            <w:r w:rsidR="00206B7A">
              <w:rPr>
                <w:sz w:val="24"/>
                <w:szCs w:val="24"/>
              </w:rPr>
              <w:br/>
            </w:r>
            <w:r w:rsidRPr="009D2ACA">
              <w:rPr>
                <w:sz w:val="24"/>
                <w:szCs w:val="24"/>
              </w:rPr>
              <w:t>co jest związane z dodatkowymi kosztami (np. przepisanie ślepego kosztorysu do normy zajmie nam sporo czasu).</w:t>
            </w:r>
          </w:p>
          <w:p w14:paraId="7C93E32D" w14:textId="77777777" w:rsidR="00D62107" w:rsidRPr="009D2ACA" w:rsidRDefault="00D62107" w:rsidP="00D62107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605D8B26" w14:textId="018093DF" w:rsidR="001E2883" w:rsidRDefault="00D62107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Załączono.</w:t>
            </w:r>
          </w:p>
          <w:p w14:paraId="3CB57EBF" w14:textId="48697653" w:rsidR="00D62107" w:rsidRDefault="00D62107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0C352415" w14:textId="47A6C0F9" w:rsidR="00D62107" w:rsidRPr="009D2ACA" w:rsidRDefault="00D62107" w:rsidP="00D62107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lastRenderedPageBreak/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11</w:t>
            </w:r>
          </w:p>
          <w:p w14:paraId="7FB00B51" w14:textId="4858A3BA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Uprzejmie prosimy - termin złożenia oferty jest bardzo krótki. Bardzo prosimy o przedłużenie terminu składania ofert ze względu na czas weryfikacji dokumentacji a przede wszystkim sprawdzenie poprawności przedmiarów, oraz wydłużone czasy oczekiwania na otrzymanie ofert dostawców materiałów i systemów, w tym również dla wyposażenia. czy jest możliwe przesunięcie terminu złożenia ofert do ok. 04.07.2022 ?</w:t>
            </w:r>
          </w:p>
          <w:p w14:paraId="02CC4F58" w14:textId="77777777" w:rsidR="00D62107" w:rsidRPr="009D2ACA" w:rsidRDefault="00D62107" w:rsidP="00D62107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42C3DE4F" w14:textId="4D173707" w:rsidR="00D62107" w:rsidRPr="009D2ACA" w:rsidRDefault="00D62107" w:rsidP="00D62107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Termin składania ofert został przesunięty na dzień 08.06.2022 r.</w:t>
            </w:r>
          </w:p>
          <w:p w14:paraId="1FAF0C74" w14:textId="365D1907" w:rsidR="001E2883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11246CEA" w14:textId="5F825D5C" w:rsidR="00D62107" w:rsidRPr="009D2ACA" w:rsidRDefault="00D62107" w:rsidP="00D62107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12</w:t>
            </w:r>
          </w:p>
          <w:p w14:paraId="197D7285" w14:textId="77E64A5B" w:rsidR="001E2883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Uprzejmie prosimy - przekazane zestawienia pomieszczeń w wersji edytowalnej tabeli, np. </w:t>
            </w:r>
            <w:proofErr w:type="spellStart"/>
            <w:r w:rsidRPr="009D2ACA">
              <w:rPr>
                <w:sz w:val="24"/>
                <w:szCs w:val="24"/>
              </w:rPr>
              <w:t>excela</w:t>
            </w:r>
            <w:proofErr w:type="spellEnd"/>
            <w:r w:rsidRPr="009D2ACA">
              <w:rPr>
                <w:sz w:val="24"/>
                <w:szCs w:val="24"/>
              </w:rPr>
              <w:t xml:space="preserve"> ?</w:t>
            </w:r>
          </w:p>
          <w:p w14:paraId="434C07EA" w14:textId="77777777" w:rsidR="00F57836" w:rsidRPr="009D2ACA" w:rsidRDefault="00F57836" w:rsidP="00F57836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653BB9F4" w14:textId="119802A0" w:rsidR="00D62107" w:rsidRPr="009D2ACA" w:rsidRDefault="00D62107" w:rsidP="00D62107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Załączono</w:t>
            </w:r>
            <w:r w:rsidR="00206B7A">
              <w:rPr>
                <w:sz w:val="24"/>
                <w:szCs w:val="24"/>
              </w:rPr>
              <w:t>.</w:t>
            </w:r>
          </w:p>
          <w:p w14:paraId="7C9F0A84" w14:textId="2FC5FD03" w:rsidR="001E2883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55C108B7" w14:textId="6A5BA181" w:rsidR="00D62107" w:rsidRPr="009D2ACA" w:rsidRDefault="00D62107" w:rsidP="00D62107">
            <w:pPr>
              <w:spacing w:before="60" w:after="6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 xml:space="preserve">Pytanie nr </w:t>
            </w:r>
            <w:r w:rsidR="00A06AEA">
              <w:rPr>
                <w:b/>
                <w:bCs/>
                <w:sz w:val="24"/>
                <w:szCs w:val="24"/>
              </w:rPr>
              <w:t>13</w:t>
            </w:r>
          </w:p>
          <w:p w14:paraId="7C635E9D" w14:textId="513F94A6" w:rsidR="001E2883" w:rsidRPr="009D2ACA" w:rsidRDefault="001E2883" w:rsidP="00E9597E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 xml:space="preserve">Uprzejmie prosimy - jeżeli projekt był opracowany jako model 3D - prosimy o przekazanie modelu </w:t>
            </w:r>
            <w:proofErr w:type="spellStart"/>
            <w:r w:rsidRPr="009D2ACA">
              <w:rPr>
                <w:sz w:val="24"/>
                <w:szCs w:val="24"/>
              </w:rPr>
              <w:t>Revit</w:t>
            </w:r>
            <w:proofErr w:type="spellEnd"/>
            <w:r w:rsidRPr="009D2ACA">
              <w:rPr>
                <w:sz w:val="24"/>
                <w:szCs w:val="24"/>
              </w:rPr>
              <w:t xml:space="preserve"> wszystkich branż, co może znacznie przyspieszyć sprawdzenie przedmiarów.</w:t>
            </w:r>
          </w:p>
          <w:p w14:paraId="00F584A4" w14:textId="77777777" w:rsidR="00F57836" w:rsidRPr="009D2ACA" w:rsidRDefault="00F57836" w:rsidP="00F57836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9D2ACA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391FA1C0" w14:textId="4820F61B" w:rsidR="001E2883" w:rsidRDefault="001E2883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9D2ACA">
              <w:rPr>
                <w:sz w:val="24"/>
                <w:szCs w:val="24"/>
              </w:rPr>
              <w:t>Zamawiający nie dysponuje modelem 3D</w:t>
            </w:r>
          </w:p>
          <w:p w14:paraId="75B78AC1" w14:textId="77777777" w:rsidR="00A718AD" w:rsidRDefault="00A718AD" w:rsidP="00E9597E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3C85F276" w14:textId="77777777" w:rsidR="00A718AD" w:rsidRPr="009D2ACA" w:rsidRDefault="00A718AD" w:rsidP="00A718A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52F38404" w14:textId="0D8D02F8" w:rsidR="00A718AD" w:rsidRPr="009D2ACA" w:rsidRDefault="00A718AD" w:rsidP="00F57836">
            <w:pPr>
              <w:spacing w:after="40"/>
              <w:ind w:left="30" w:right="-72"/>
              <w:rPr>
                <w:sz w:val="24"/>
                <w:szCs w:val="24"/>
              </w:rPr>
            </w:pPr>
          </w:p>
        </w:tc>
      </w:tr>
    </w:tbl>
    <w:p w14:paraId="53E73797" w14:textId="77777777" w:rsidR="00BE7BFD" w:rsidRPr="009D2ACA" w:rsidRDefault="00BE7BFD" w:rsidP="00520165">
      <w:pPr>
        <w:jc w:val="both"/>
        <w:rPr>
          <w:sz w:val="24"/>
          <w:szCs w:val="24"/>
        </w:rPr>
      </w:pPr>
    </w:p>
    <w:p w14:paraId="2C490D11" w14:textId="77777777" w:rsidR="00B65C92" w:rsidRPr="00B65C92" w:rsidRDefault="00B65C92" w:rsidP="00B65C92">
      <w:pPr>
        <w:spacing w:line="360" w:lineRule="auto"/>
        <w:ind w:left="3117" w:firstLine="423"/>
        <w:jc w:val="center"/>
        <w:rPr>
          <w:i/>
          <w:sz w:val="24"/>
          <w:szCs w:val="24"/>
        </w:rPr>
      </w:pPr>
      <w:r w:rsidRPr="00B65C92">
        <w:rPr>
          <w:i/>
          <w:sz w:val="24"/>
          <w:szCs w:val="24"/>
        </w:rPr>
        <w:t>Zamawiający</w:t>
      </w:r>
    </w:p>
    <w:p w14:paraId="09870265" w14:textId="77777777" w:rsidR="00B65C92" w:rsidRDefault="00B65C92" w:rsidP="00B65C92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1B739F88" w14:textId="77777777" w:rsidR="00B65C92" w:rsidRDefault="00B65C92" w:rsidP="00B65C92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3DBBD8C8" w14:textId="77777777" w:rsidR="00B65C92" w:rsidRDefault="00B65C92" w:rsidP="00B65C92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684C77CA" w14:textId="4B1629A9" w:rsidR="006D4AB3" w:rsidRPr="00F57836" w:rsidRDefault="006D4AB3" w:rsidP="00B65C92">
      <w:pPr>
        <w:pStyle w:val="Tekstpodstawowy"/>
        <w:spacing w:before="120" w:after="480"/>
        <w:ind w:left="3119" w:firstLine="425"/>
        <w:jc w:val="right"/>
        <w:rPr>
          <w:i/>
          <w:iCs/>
          <w:sz w:val="24"/>
          <w:szCs w:val="24"/>
        </w:rPr>
      </w:pPr>
    </w:p>
    <w:sectPr w:rsidR="006D4AB3" w:rsidRPr="00F5783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233B" w14:textId="77777777" w:rsidR="00A7460D" w:rsidRDefault="00A7460D">
      <w:r>
        <w:separator/>
      </w:r>
    </w:p>
  </w:endnote>
  <w:endnote w:type="continuationSeparator" w:id="0">
    <w:p w14:paraId="7D28D085" w14:textId="77777777" w:rsidR="00A7460D" w:rsidRDefault="00A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7B5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D1EA0A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3C90" w14:textId="77777777" w:rsidR="006D4AB3" w:rsidRDefault="00B65C92">
    <w:pPr>
      <w:pStyle w:val="Stopka"/>
      <w:tabs>
        <w:tab w:val="clear" w:pos="4536"/>
      </w:tabs>
      <w:jc w:val="center"/>
    </w:pPr>
    <w:r>
      <w:rPr>
        <w:noProof/>
      </w:rPr>
      <w:pict w14:anchorId="2934FB54">
        <v:line id="_x0000_s1025" style="position:absolute;left:0;text-align:left;z-index:251657728" from="-3.85pt,8.75pt" to="455.15pt,8.75pt"/>
      </w:pict>
    </w:r>
  </w:p>
  <w:p w14:paraId="141E64D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521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E03F2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E38113" w14:textId="77777777" w:rsidR="006D4AB3" w:rsidRDefault="006D4AB3">
    <w:pPr>
      <w:pStyle w:val="Stopka"/>
      <w:tabs>
        <w:tab w:val="clear" w:pos="4536"/>
        <w:tab w:val="left" w:pos="6237"/>
      </w:tabs>
    </w:pPr>
  </w:p>
  <w:p w14:paraId="42DBA1C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8524" w14:textId="77777777" w:rsidR="00A7460D" w:rsidRDefault="00A7460D">
      <w:r>
        <w:separator/>
      </w:r>
    </w:p>
  </w:footnote>
  <w:footnote w:type="continuationSeparator" w:id="0">
    <w:p w14:paraId="68FE279B" w14:textId="77777777" w:rsidR="00A7460D" w:rsidRDefault="00A7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533C" w14:textId="77777777" w:rsidR="001E2883" w:rsidRDefault="001E2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09BF" w14:textId="77777777" w:rsidR="001E2883" w:rsidRDefault="001E2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A60C" w14:textId="77777777" w:rsidR="001E2883" w:rsidRDefault="001E2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6199727">
    <w:abstractNumId w:val="3"/>
  </w:num>
  <w:num w:numId="2" w16cid:durableId="123541917">
    <w:abstractNumId w:val="6"/>
  </w:num>
  <w:num w:numId="3" w16cid:durableId="1262106616">
    <w:abstractNumId w:val="2"/>
  </w:num>
  <w:num w:numId="4" w16cid:durableId="1390375259">
    <w:abstractNumId w:val="5"/>
  </w:num>
  <w:num w:numId="5" w16cid:durableId="121964194">
    <w:abstractNumId w:val="0"/>
  </w:num>
  <w:num w:numId="6" w16cid:durableId="753555780">
    <w:abstractNumId w:val="1"/>
  </w:num>
  <w:num w:numId="7" w16cid:durableId="1551334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60D"/>
    <w:rsid w:val="00031374"/>
    <w:rsid w:val="000A1097"/>
    <w:rsid w:val="000E2A8F"/>
    <w:rsid w:val="0012774F"/>
    <w:rsid w:val="00144B7A"/>
    <w:rsid w:val="00180C6E"/>
    <w:rsid w:val="001E2883"/>
    <w:rsid w:val="00206B7A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A24C1"/>
    <w:rsid w:val="009D2ACA"/>
    <w:rsid w:val="00A06AEA"/>
    <w:rsid w:val="00A718AD"/>
    <w:rsid w:val="00A7460D"/>
    <w:rsid w:val="00A905AC"/>
    <w:rsid w:val="00B65C92"/>
    <w:rsid w:val="00BA6584"/>
    <w:rsid w:val="00BE7BFD"/>
    <w:rsid w:val="00C370F2"/>
    <w:rsid w:val="00C44EEC"/>
    <w:rsid w:val="00D22FFA"/>
    <w:rsid w:val="00D62107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57836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56022"/>
  <w15:chartTrackingRefBased/>
  <w15:docId w15:val="{2A178807-DB07-498E-8229-878718B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2059</Words>
  <Characters>13863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2</cp:revision>
  <cp:lastPrinted>2022-06-01T11:09:00Z</cp:lastPrinted>
  <dcterms:created xsi:type="dcterms:W3CDTF">2022-06-01T11:09:00Z</dcterms:created>
  <dcterms:modified xsi:type="dcterms:W3CDTF">2022-06-01T11:09:00Z</dcterms:modified>
</cp:coreProperties>
</file>