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A816" w14:textId="77777777" w:rsidR="006A5DF1" w:rsidRPr="0058349C" w:rsidRDefault="006F6C77" w:rsidP="0058349C">
      <w:pPr>
        <w:jc w:val="right"/>
        <w:rPr>
          <w:sz w:val="22"/>
          <w:szCs w:val="22"/>
        </w:rPr>
      </w:pPr>
      <w:r w:rsidRPr="0058349C">
        <w:rPr>
          <w:sz w:val="22"/>
          <w:szCs w:val="22"/>
        </w:rPr>
        <w:t>Poznań</w:t>
      </w:r>
      <w:r w:rsidR="006A5DF1" w:rsidRPr="0058349C">
        <w:rPr>
          <w:sz w:val="22"/>
          <w:szCs w:val="22"/>
        </w:rPr>
        <w:t xml:space="preserve"> dnia: </w:t>
      </w:r>
      <w:r w:rsidRPr="0058349C">
        <w:rPr>
          <w:sz w:val="22"/>
          <w:szCs w:val="22"/>
        </w:rPr>
        <w:t>2022-02-23</w:t>
      </w:r>
    </w:p>
    <w:p w14:paraId="29395853" w14:textId="77777777" w:rsidR="006F6C77" w:rsidRPr="0058349C" w:rsidRDefault="006F6C77" w:rsidP="0058349C">
      <w:pPr>
        <w:rPr>
          <w:b/>
          <w:bCs/>
          <w:sz w:val="22"/>
          <w:szCs w:val="22"/>
        </w:rPr>
      </w:pPr>
      <w:r w:rsidRPr="0058349C">
        <w:rPr>
          <w:b/>
          <w:bCs/>
          <w:sz w:val="22"/>
          <w:szCs w:val="22"/>
        </w:rPr>
        <w:t>Szpital Wojewódzki w Poznaniu</w:t>
      </w:r>
    </w:p>
    <w:p w14:paraId="17FE2D2A" w14:textId="77777777" w:rsidR="006A5DF1" w:rsidRPr="0058349C" w:rsidRDefault="006F6C77" w:rsidP="0058349C">
      <w:pPr>
        <w:rPr>
          <w:b/>
          <w:bCs/>
          <w:sz w:val="22"/>
          <w:szCs w:val="22"/>
        </w:rPr>
      </w:pPr>
      <w:r w:rsidRPr="0058349C">
        <w:rPr>
          <w:b/>
          <w:bCs/>
          <w:sz w:val="22"/>
          <w:szCs w:val="22"/>
        </w:rPr>
        <w:t>Dział Zamówień Publicznych</w:t>
      </w:r>
    </w:p>
    <w:p w14:paraId="0D1762E7" w14:textId="77777777" w:rsidR="006A5DF1" w:rsidRPr="0058349C" w:rsidRDefault="006F6C77" w:rsidP="0058349C">
      <w:pPr>
        <w:rPr>
          <w:sz w:val="22"/>
          <w:szCs w:val="22"/>
        </w:rPr>
      </w:pPr>
      <w:r w:rsidRPr="0058349C">
        <w:rPr>
          <w:sz w:val="22"/>
          <w:szCs w:val="22"/>
        </w:rPr>
        <w:t>Juraszów</w:t>
      </w:r>
      <w:r w:rsidR="006A5DF1" w:rsidRPr="0058349C">
        <w:rPr>
          <w:sz w:val="22"/>
          <w:szCs w:val="22"/>
        </w:rPr>
        <w:t xml:space="preserve"> </w:t>
      </w:r>
      <w:r w:rsidRPr="0058349C">
        <w:rPr>
          <w:sz w:val="22"/>
          <w:szCs w:val="22"/>
        </w:rPr>
        <w:t>7/19</w:t>
      </w:r>
    </w:p>
    <w:p w14:paraId="5539E5B3" w14:textId="77777777" w:rsidR="006A5DF1" w:rsidRPr="0058349C" w:rsidRDefault="006F6C77" w:rsidP="0058349C">
      <w:pPr>
        <w:rPr>
          <w:sz w:val="22"/>
          <w:szCs w:val="22"/>
        </w:rPr>
      </w:pPr>
      <w:r w:rsidRPr="0058349C">
        <w:rPr>
          <w:sz w:val="22"/>
          <w:szCs w:val="22"/>
        </w:rPr>
        <w:t>60-479</w:t>
      </w:r>
      <w:r w:rsidR="006A5DF1" w:rsidRPr="0058349C">
        <w:rPr>
          <w:sz w:val="22"/>
          <w:szCs w:val="22"/>
        </w:rPr>
        <w:t xml:space="preserve"> </w:t>
      </w:r>
      <w:r w:rsidRPr="0058349C">
        <w:rPr>
          <w:sz w:val="22"/>
          <w:szCs w:val="22"/>
        </w:rPr>
        <w:t>Poznań</w:t>
      </w:r>
    </w:p>
    <w:p w14:paraId="7223309E" w14:textId="77777777" w:rsidR="006A5DF1" w:rsidRPr="0058349C" w:rsidRDefault="006A5DF1" w:rsidP="0058349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B0D095F" w14:textId="77777777" w:rsidR="006A5DF1" w:rsidRPr="0058349C" w:rsidRDefault="006A5DF1" w:rsidP="0058349C">
      <w:pPr>
        <w:tabs>
          <w:tab w:val="left" w:pos="708"/>
          <w:tab w:val="center" w:pos="4536"/>
          <w:tab w:val="right" w:pos="9072"/>
        </w:tabs>
        <w:ind w:left="4820"/>
        <w:rPr>
          <w:b/>
          <w:sz w:val="22"/>
          <w:szCs w:val="22"/>
        </w:rPr>
      </w:pPr>
      <w:r w:rsidRPr="0058349C">
        <w:rPr>
          <w:b/>
          <w:sz w:val="22"/>
          <w:szCs w:val="22"/>
        </w:rPr>
        <w:t>WYKONAWCY</w:t>
      </w:r>
    </w:p>
    <w:p w14:paraId="4E2D519C" w14:textId="77777777" w:rsidR="006A5DF1" w:rsidRPr="0058349C" w:rsidRDefault="006A5DF1" w:rsidP="0058349C">
      <w:pPr>
        <w:tabs>
          <w:tab w:val="left" w:pos="708"/>
          <w:tab w:val="center" w:pos="4536"/>
          <w:tab w:val="right" w:pos="9072"/>
        </w:tabs>
        <w:ind w:left="4820"/>
        <w:rPr>
          <w:sz w:val="22"/>
          <w:szCs w:val="22"/>
        </w:rPr>
      </w:pPr>
      <w:r w:rsidRPr="0058349C">
        <w:rPr>
          <w:sz w:val="22"/>
          <w:szCs w:val="22"/>
        </w:rPr>
        <w:t>ubiegający się o zamówienie publiczne</w:t>
      </w:r>
    </w:p>
    <w:p w14:paraId="3BA0AE2E" w14:textId="77777777" w:rsidR="006D4AB3" w:rsidRPr="0058349C" w:rsidRDefault="006D4AB3" w:rsidP="0058349C">
      <w:pPr>
        <w:pStyle w:val="Nagwek"/>
        <w:tabs>
          <w:tab w:val="clear" w:pos="4536"/>
        </w:tabs>
        <w:rPr>
          <w:sz w:val="22"/>
          <w:szCs w:val="22"/>
        </w:rPr>
      </w:pPr>
    </w:p>
    <w:p w14:paraId="1E46F2C1" w14:textId="77777777" w:rsidR="006D4AB3" w:rsidRPr="0058349C" w:rsidRDefault="006D4AB3" w:rsidP="0058349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2DB9A00" w14:textId="77777777" w:rsidR="006D4AB3" w:rsidRPr="0058349C" w:rsidRDefault="006D4AB3" w:rsidP="0058349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DAFBB34" w14:textId="03850A2E" w:rsidR="00632C3C" w:rsidRDefault="00E21B49" w:rsidP="0058349C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58349C">
        <w:rPr>
          <w:rFonts w:ascii="Times New Roman" w:hAnsi="Times New Roman"/>
          <w:sz w:val="22"/>
          <w:szCs w:val="22"/>
        </w:rPr>
        <w:t>WYJAŚNIENI</w:t>
      </w:r>
      <w:r w:rsidR="00520165" w:rsidRPr="0058349C">
        <w:rPr>
          <w:rFonts w:ascii="Times New Roman" w:hAnsi="Times New Roman"/>
          <w:sz w:val="22"/>
          <w:szCs w:val="22"/>
        </w:rPr>
        <w:t>A</w:t>
      </w:r>
      <w:r w:rsidR="00632C3C" w:rsidRPr="0058349C">
        <w:rPr>
          <w:rFonts w:ascii="Times New Roman" w:hAnsi="Times New Roman"/>
          <w:sz w:val="22"/>
          <w:szCs w:val="22"/>
        </w:rPr>
        <w:t xml:space="preserve"> TREŚCI</w:t>
      </w:r>
      <w:r w:rsidR="0029606A" w:rsidRPr="0058349C">
        <w:rPr>
          <w:rFonts w:ascii="Times New Roman" w:hAnsi="Times New Roman"/>
          <w:sz w:val="22"/>
          <w:szCs w:val="22"/>
        </w:rPr>
        <w:t xml:space="preserve"> SWZ</w:t>
      </w:r>
    </w:p>
    <w:p w14:paraId="21E43684" w14:textId="77777777" w:rsidR="0058349C" w:rsidRPr="0058349C" w:rsidRDefault="0058349C" w:rsidP="0058349C"/>
    <w:p w14:paraId="39ADA57D" w14:textId="565AEF5D" w:rsidR="006D4AB3" w:rsidRDefault="00632C3C" w:rsidP="0058349C">
      <w:pPr>
        <w:jc w:val="both"/>
        <w:rPr>
          <w:b/>
          <w:sz w:val="22"/>
          <w:szCs w:val="22"/>
        </w:rPr>
      </w:pPr>
      <w:r w:rsidRPr="0058349C">
        <w:rPr>
          <w:sz w:val="22"/>
          <w:szCs w:val="22"/>
        </w:rPr>
        <w:t xml:space="preserve">Dotyczy: </w:t>
      </w:r>
      <w:r w:rsidR="006A5DF1" w:rsidRPr="0058349C">
        <w:rPr>
          <w:sz w:val="22"/>
          <w:szCs w:val="22"/>
        </w:rPr>
        <w:t>p</w:t>
      </w:r>
      <w:r w:rsidRPr="0058349C">
        <w:rPr>
          <w:sz w:val="22"/>
          <w:szCs w:val="22"/>
        </w:rPr>
        <w:t>ostępowani</w:t>
      </w:r>
      <w:r w:rsidR="006A5DF1" w:rsidRPr="0058349C">
        <w:rPr>
          <w:sz w:val="22"/>
          <w:szCs w:val="22"/>
        </w:rPr>
        <w:t>a</w:t>
      </w:r>
      <w:r w:rsidRPr="0058349C">
        <w:rPr>
          <w:sz w:val="22"/>
          <w:szCs w:val="22"/>
        </w:rPr>
        <w:t xml:space="preserve"> o udzielenie zamówienia publicznego, prowadzone</w:t>
      </w:r>
      <w:r w:rsidR="006A5DF1" w:rsidRPr="0058349C">
        <w:rPr>
          <w:sz w:val="22"/>
          <w:szCs w:val="22"/>
        </w:rPr>
        <w:t>go</w:t>
      </w:r>
      <w:r w:rsidRPr="0058349C">
        <w:rPr>
          <w:sz w:val="22"/>
          <w:szCs w:val="22"/>
        </w:rPr>
        <w:t xml:space="preserve"> w trybie </w:t>
      </w:r>
      <w:r w:rsidR="006F6C77" w:rsidRPr="0058349C">
        <w:rPr>
          <w:sz w:val="22"/>
          <w:szCs w:val="22"/>
        </w:rPr>
        <w:t>przetarg</w:t>
      </w:r>
      <w:r w:rsidR="0058349C">
        <w:rPr>
          <w:sz w:val="22"/>
          <w:szCs w:val="22"/>
        </w:rPr>
        <w:t>u</w:t>
      </w:r>
      <w:r w:rsidR="006F6C77" w:rsidRPr="0058349C">
        <w:rPr>
          <w:sz w:val="22"/>
          <w:szCs w:val="22"/>
        </w:rPr>
        <w:t xml:space="preserve"> nieograniczon</w:t>
      </w:r>
      <w:r w:rsidR="0058349C">
        <w:rPr>
          <w:sz w:val="22"/>
          <w:szCs w:val="22"/>
        </w:rPr>
        <w:t>ego</w:t>
      </w:r>
      <w:r w:rsidRPr="0058349C">
        <w:rPr>
          <w:b/>
          <w:sz w:val="22"/>
          <w:szCs w:val="22"/>
        </w:rPr>
        <w:t xml:space="preserve"> </w:t>
      </w:r>
      <w:r w:rsidRPr="0058349C">
        <w:rPr>
          <w:bCs/>
          <w:sz w:val="22"/>
          <w:szCs w:val="22"/>
        </w:rPr>
        <w:t>na</w:t>
      </w:r>
      <w:r w:rsidRPr="0058349C">
        <w:rPr>
          <w:b/>
          <w:sz w:val="22"/>
          <w:szCs w:val="22"/>
        </w:rPr>
        <w:t xml:space="preserve"> </w:t>
      </w:r>
      <w:r w:rsidR="00E72428" w:rsidRPr="0058349C">
        <w:rPr>
          <w:bCs/>
          <w:sz w:val="22"/>
          <w:szCs w:val="22"/>
        </w:rPr>
        <w:t>”</w:t>
      </w:r>
      <w:r w:rsidR="006F6C77" w:rsidRPr="0058349C">
        <w:rPr>
          <w:b/>
          <w:bCs/>
          <w:sz w:val="22"/>
          <w:szCs w:val="22"/>
        </w:rPr>
        <w:t xml:space="preserve">Dostawy zestawów odczynnikowych wraz z dzierżawą analizatorów do oznaczeń immunochemicznych oraz do elektroforezy, </w:t>
      </w:r>
      <w:proofErr w:type="spellStart"/>
      <w:r w:rsidR="006F6C77" w:rsidRPr="0058349C">
        <w:rPr>
          <w:b/>
          <w:bCs/>
          <w:sz w:val="22"/>
          <w:szCs w:val="22"/>
        </w:rPr>
        <w:t>immunofiksacji</w:t>
      </w:r>
      <w:proofErr w:type="spellEnd"/>
      <w:r w:rsidR="006F6C77" w:rsidRPr="0058349C">
        <w:rPr>
          <w:b/>
          <w:bCs/>
          <w:sz w:val="22"/>
          <w:szCs w:val="22"/>
        </w:rPr>
        <w:t xml:space="preserve"> i </w:t>
      </w:r>
      <w:proofErr w:type="spellStart"/>
      <w:r w:rsidR="006F6C77" w:rsidRPr="0058349C">
        <w:rPr>
          <w:b/>
          <w:bCs/>
          <w:sz w:val="22"/>
          <w:szCs w:val="22"/>
        </w:rPr>
        <w:t>izoelektroogniskowania</w:t>
      </w:r>
      <w:proofErr w:type="spellEnd"/>
      <w:r w:rsidR="006F6C77" w:rsidRPr="0058349C">
        <w:rPr>
          <w:b/>
          <w:bCs/>
          <w:sz w:val="22"/>
          <w:szCs w:val="22"/>
        </w:rPr>
        <w:t xml:space="preserve"> białek osocza, a także zakup asortymentu do wykonywania gazometrii u noworodków do Zakładu Diagnostyki Laboratoryjnej i Mikrobiologicznej</w:t>
      </w:r>
      <w:r w:rsidR="00E72428" w:rsidRPr="0058349C">
        <w:rPr>
          <w:bCs/>
          <w:sz w:val="22"/>
          <w:szCs w:val="22"/>
        </w:rPr>
        <w:t>”</w:t>
      </w:r>
      <w:r w:rsidRPr="0058349C">
        <w:rPr>
          <w:b/>
          <w:sz w:val="22"/>
          <w:szCs w:val="22"/>
        </w:rPr>
        <w:t xml:space="preserve"> </w:t>
      </w:r>
      <w:r w:rsidRPr="0058349C">
        <w:rPr>
          <w:bCs/>
          <w:sz w:val="22"/>
          <w:szCs w:val="22"/>
        </w:rPr>
        <w:t>– znak sprawy</w:t>
      </w:r>
      <w:r w:rsidRPr="0058349C">
        <w:rPr>
          <w:b/>
          <w:sz w:val="22"/>
          <w:szCs w:val="22"/>
        </w:rPr>
        <w:t xml:space="preserve"> </w:t>
      </w:r>
      <w:r w:rsidR="006F6C77" w:rsidRPr="0058349C">
        <w:rPr>
          <w:b/>
          <w:sz w:val="22"/>
          <w:szCs w:val="22"/>
        </w:rPr>
        <w:t>SZW/DZP/68/2021</w:t>
      </w:r>
      <w:r w:rsidRPr="0058349C">
        <w:rPr>
          <w:b/>
          <w:sz w:val="22"/>
          <w:szCs w:val="22"/>
        </w:rPr>
        <w:t>.</w:t>
      </w:r>
    </w:p>
    <w:p w14:paraId="799DAA1C" w14:textId="3093E085" w:rsidR="0058349C" w:rsidRDefault="0058349C" w:rsidP="0058349C">
      <w:pPr>
        <w:jc w:val="both"/>
        <w:rPr>
          <w:b/>
          <w:sz w:val="22"/>
          <w:szCs w:val="22"/>
        </w:rPr>
      </w:pPr>
    </w:p>
    <w:p w14:paraId="3BE3A1C9" w14:textId="03F8E257" w:rsidR="0012774F" w:rsidRPr="0058349C" w:rsidRDefault="00520165" w:rsidP="0058349C">
      <w:pPr>
        <w:jc w:val="both"/>
        <w:rPr>
          <w:sz w:val="22"/>
          <w:szCs w:val="22"/>
        </w:rPr>
      </w:pPr>
      <w:r w:rsidRPr="0058349C">
        <w:rPr>
          <w:sz w:val="22"/>
          <w:szCs w:val="22"/>
        </w:rPr>
        <w:t xml:space="preserve">Zamawiający, </w:t>
      </w:r>
      <w:r w:rsidR="006F6C77" w:rsidRPr="0058349C">
        <w:rPr>
          <w:b/>
          <w:sz w:val="22"/>
          <w:szCs w:val="22"/>
        </w:rPr>
        <w:t>Szpital Wojewódzki w Poznaniu</w:t>
      </w:r>
      <w:r w:rsidR="0058349C">
        <w:rPr>
          <w:b/>
          <w:sz w:val="22"/>
          <w:szCs w:val="22"/>
        </w:rPr>
        <w:t xml:space="preserve">, </w:t>
      </w:r>
      <w:r w:rsidR="006F6C77" w:rsidRPr="0058349C">
        <w:rPr>
          <w:b/>
          <w:sz w:val="22"/>
          <w:szCs w:val="22"/>
        </w:rPr>
        <w:t>Dział Zamówień Publicznych</w:t>
      </w:r>
      <w:r w:rsidRPr="0058349C">
        <w:rPr>
          <w:sz w:val="22"/>
          <w:szCs w:val="22"/>
        </w:rPr>
        <w:t xml:space="preserve">, działając na podstawie art. </w:t>
      </w:r>
      <w:r w:rsidR="0029606A" w:rsidRPr="0058349C">
        <w:rPr>
          <w:sz w:val="22"/>
          <w:szCs w:val="22"/>
        </w:rPr>
        <w:t>1</w:t>
      </w:r>
      <w:r w:rsidRPr="0058349C">
        <w:rPr>
          <w:sz w:val="22"/>
          <w:szCs w:val="22"/>
        </w:rPr>
        <w:t>3</w:t>
      </w:r>
      <w:r w:rsidR="0029606A" w:rsidRPr="0058349C">
        <w:rPr>
          <w:sz w:val="22"/>
          <w:szCs w:val="22"/>
        </w:rPr>
        <w:t>5</w:t>
      </w:r>
      <w:r w:rsidRPr="0058349C">
        <w:rPr>
          <w:sz w:val="22"/>
          <w:szCs w:val="22"/>
        </w:rPr>
        <w:t xml:space="preserve"> ust</w:t>
      </w:r>
      <w:r w:rsidR="00D9049C" w:rsidRPr="0058349C">
        <w:rPr>
          <w:sz w:val="22"/>
          <w:szCs w:val="22"/>
        </w:rPr>
        <w:t xml:space="preserve">. </w:t>
      </w:r>
      <w:r w:rsidR="0029606A" w:rsidRPr="0058349C">
        <w:rPr>
          <w:sz w:val="22"/>
          <w:szCs w:val="22"/>
        </w:rPr>
        <w:t>6</w:t>
      </w:r>
      <w:r w:rsidRPr="0058349C">
        <w:rPr>
          <w:sz w:val="22"/>
          <w:szCs w:val="22"/>
        </w:rPr>
        <w:t xml:space="preserve"> ustawy z dnia </w:t>
      </w:r>
      <w:r w:rsidR="0029606A" w:rsidRPr="0058349C">
        <w:rPr>
          <w:sz w:val="22"/>
          <w:szCs w:val="22"/>
        </w:rPr>
        <w:t>11</w:t>
      </w:r>
      <w:r w:rsidRPr="0058349C">
        <w:rPr>
          <w:sz w:val="22"/>
          <w:szCs w:val="22"/>
        </w:rPr>
        <w:t xml:space="preserve"> </w:t>
      </w:r>
      <w:r w:rsidR="0029606A" w:rsidRPr="0058349C">
        <w:rPr>
          <w:sz w:val="22"/>
          <w:szCs w:val="22"/>
        </w:rPr>
        <w:t xml:space="preserve">września </w:t>
      </w:r>
      <w:r w:rsidRPr="0058349C">
        <w:rPr>
          <w:sz w:val="22"/>
          <w:szCs w:val="22"/>
        </w:rPr>
        <w:t>20</w:t>
      </w:r>
      <w:r w:rsidR="0029606A" w:rsidRPr="0058349C">
        <w:rPr>
          <w:sz w:val="22"/>
          <w:szCs w:val="22"/>
        </w:rPr>
        <w:t>19</w:t>
      </w:r>
      <w:r w:rsidRPr="0058349C">
        <w:rPr>
          <w:sz w:val="22"/>
          <w:szCs w:val="22"/>
        </w:rPr>
        <w:t xml:space="preserve"> r</w:t>
      </w:r>
      <w:r w:rsidR="0029606A" w:rsidRPr="0058349C">
        <w:rPr>
          <w:sz w:val="22"/>
          <w:szCs w:val="22"/>
        </w:rPr>
        <w:t>.</w:t>
      </w:r>
      <w:r w:rsidRPr="0058349C">
        <w:rPr>
          <w:sz w:val="22"/>
          <w:szCs w:val="22"/>
        </w:rPr>
        <w:t xml:space="preserve"> Prawo </w:t>
      </w:r>
      <w:r w:rsidR="0029606A" w:rsidRPr="0058349C">
        <w:rPr>
          <w:sz w:val="22"/>
          <w:szCs w:val="22"/>
        </w:rPr>
        <w:t>z</w:t>
      </w:r>
      <w:r w:rsidRPr="0058349C">
        <w:rPr>
          <w:sz w:val="22"/>
          <w:szCs w:val="22"/>
        </w:rPr>
        <w:t xml:space="preserve">amówień </w:t>
      </w:r>
      <w:r w:rsidR="0029606A" w:rsidRPr="0058349C">
        <w:rPr>
          <w:sz w:val="22"/>
          <w:szCs w:val="22"/>
        </w:rPr>
        <w:t>p</w:t>
      </w:r>
      <w:r w:rsidRPr="0058349C">
        <w:rPr>
          <w:sz w:val="22"/>
          <w:szCs w:val="22"/>
        </w:rPr>
        <w:t xml:space="preserve">ublicznych </w:t>
      </w:r>
      <w:r w:rsidR="006F6C77" w:rsidRPr="0058349C">
        <w:rPr>
          <w:sz w:val="22"/>
          <w:szCs w:val="22"/>
        </w:rPr>
        <w:t>(t.j. Dz.U. z 2021r. poz. 1129)</w:t>
      </w:r>
      <w:r w:rsidR="00BE7BFD" w:rsidRPr="0058349C">
        <w:rPr>
          <w:sz w:val="22"/>
          <w:szCs w:val="22"/>
        </w:rPr>
        <w:t xml:space="preserve">, </w:t>
      </w:r>
      <w:r w:rsidR="00D9049C" w:rsidRPr="0058349C">
        <w:rPr>
          <w:sz w:val="22"/>
          <w:szCs w:val="22"/>
        </w:rPr>
        <w:t>udostępnia</w:t>
      </w:r>
      <w:r w:rsidR="00BE7BFD" w:rsidRPr="0058349C">
        <w:rPr>
          <w:sz w:val="22"/>
          <w:szCs w:val="22"/>
        </w:rPr>
        <w:t xml:space="preserve"> poniżej treść zapytań do S</w:t>
      </w:r>
      <w:r w:rsidR="0012774F" w:rsidRPr="0058349C">
        <w:rPr>
          <w:sz w:val="22"/>
          <w:szCs w:val="22"/>
        </w:rPr>
        <w:t>pecyfikacji Warunków Zamówienia (</w:t>
      </w:r>
      <w:r w:rsidR="0012774F" w:rsidRPr="0058349C">
        <w:rPr>
          <w:sz w:val="22"/>
          <w:szCs w:val="22"/>
          <w:lang w:eastAsia="ar-SA"/>
        </w:rPr>
        <w:t>zwanej dalej</w:t>
      </w:r>
      <w:r w:rsidR="0012774F" w:rsidRPr="0058349C">
        <w:rPr>
          <w:b/>
          <w:sz w:val="22"/>
          <w:szCs w:val="22"/>
          <w:lang w:eastAsia="ar-SA"/>
        </w:rPr>
        <w:t xml:space="preserve"> </w:t>
      </w:r>
      <w:r w:rsidR="0012774F" w:rsidRPr="0058349C">
        <w:rPr>
          <w:bCs/>
          <w:sz w:val="22"/>
          <w:szCs w:val="22"/>
          <w:lang w:eastAsia="ar-SA"/>
        </w:rPr>
        <w:t>”SWZ”)</w:t>
      </w:r>
      <w:r w:rsidR="00D9049C" w:rsidRPr="0058349C">
        <w:rPr>
          <w:bCs/>
          <w:sz w:val="22"/>
          <w:szCs w:val="22"/>
          <w:lang w:eastAsia="ar-SA"/>
        </w:rPr>
        <w:t xml:space="preserve"> </w:t>
      </w:r>
      <w:r w:rsidR="00D9049C" w:rsidRPr="0058349C">
        <w:rPr>
          <w:sz w:val="22"/>
          <w:szCs w:val="22"/>
        </w:rPr>
        <w:t>wraz z wyjaśnieniami</w:t>
      </w:r>
      <w:r w:rsidR="0012774F" w:rsidRPr="0058349C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F6C77" w:rsidRPr="0058349C" w14:paraId="0C74A031" w14:textId="77777777" w:rsidTr="00D433DB">
        <w:tc>
          <w:tcPr>
            <w:tcW w:w="9356" w:type="dxa"/>
            <w:shd w:val="clear" w:color="auto" w:fill="auto"/>
          </w:tcPr>
          <w:p w14:paraId="66DC3400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0C2B4A1E" w14:textId="5EB87E90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Modyfikacja zał. nr 3 - formularz cenowy - zadania nr 3.</w:t>
            </w:r>
          </w:p>
          <w:p w14:paraId="73C71785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 xml:space="preserve">Czy nastąpiła omyłka pisarska i Zamawiający w poz. nr 3 zamiast </w:t>
            </w:r>
            <w:proofErr w:type="spellStart"/>
            <w:r w:rsidRPr="0058349C">
              <w:rPr>
                <w:sz w:val="22"/>
                <w:szCs w:val="22"/>
              </w:rPr>
              <w:t>ihb</w:t>
            </w:r>
            <w:proofErr w:type="spellEnd"/>
            <w:r w:rsidRPr="0058349C">
              <w:rPr>
                <w:sz w:val="22"/>
                <w:szCs w:val="22"/>
              </w:rPr>
              <w:t xml:space="preserve"> Cal Solution oczekuje </w:t>
            </w:r>
            <w:proofErr w:type="spellStart"/>
            <w:r w:rsidRPr="0058349C">
              <w:rPr>
                <w:sz w:val="22"/>
                <w:szCs w:val="22"/>
              </w:rPr>
              <w:t>tHB</w:t>
            </w:r>
            <w:proofErr w:type="spellEnd"/>
            <w:r w:rsidRPr="0058349C">
              <w:rPr>
                <w:sz w:val="22"/>
                <w:szCs w:val="22"/>
              </w:rPr>
              <w:t xml:space="preserve"> Cal </w:t>
            </w:r>
            <w:proofErr w:type="spellStart"/>
            <w:r w:rsidRPr="0058349C">
              <w:rPr>
                <w:sz w:val="22"/>
                <w:szCs w:val="22"/>
              </w:rPr>
              <w:t>Salution</w:t>
            </w:r>
            <w:proofErr w:type="spellEnd"/>
            <w:r w:rsidRPr="0058349C">
              <w:rPr>
                <w:sz w:val="22"/>
                <w:szCs w:val="22"/>
              </w:rPr>
              <w:t xml:space="preserve"> oraz prosimy o potwierdzenie czy Zamawiający oczekuje zaoferowania 1 opakowania </w:t>
            </w:r>
            <w:proofErr w:type="spellStart"/>
            <w:r w:rsidRPr="0058349C">
              <w:rPr>
                <w:sz w:val="22"/>
                <w:szCs w:val="22"/>
              </w:rPr>
              <w:t>tHB</w:t>
            </w:r>
            <w:proofErr w:type="spellEnd"/>
            <w:r w:rsidRPr="0058349C">
              <w:rPr>
                <w:sz w:val="22"/>
                <w:szCs w:val="22"/>
              </w:rPr>
              <w:t xml:space="preserve"> Cal Solution zawierającego po 4 ampułki? Odpowiedź: Zamawiający wymaga </w:t>
            </w:r>
            <w:proofErr w:type="spellStart"/>
            <w:r w:rsidRPr="0058349C">
              <w:rPr>
                <w:sz w:val="22"/>
                <w:szCs w:val="22"/>
              </w:rPr>
              <w:t>tHB</w:t>
            </w:r>
            <w:proofErr w:type="spellEnd"/>
            <w:r w:rsidRPr="0058349C">
              <w:rPr>
                <w:sz w:val="22"/>
                <w:szCs w:val="22"/>
              </w:rPr>
              <w:t xml:space="preserve"> Cal </w:t>
            </w:r>
            <w:proofErr w:type="spellStart"/>
            <w:r w:rsidRPr="0058349C">
              <w:rPr>
                <w:sz w:val="22"/>
                <w:szCs w:val="22"/>
              </w:rPr>
              <w:t>Salution</w:t>
            </w:r>
            <w:proofErr w:type="spellEnd"/>
            <w:r w:rsidRPr="0058349C">
              <w:rPr>
                <w:sz w:val="22"/>
                <w:szCs w:val="22"/>
              </w:rPr>
              <w:t xml:space="preserve"> 1 opakowanie zawierające po 4 ampułki.</w:t>
            </w:r>
          </w:p>
          <w:p w14:paraId="7AC676B6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37DE331E" w14:textId="28C3CE1A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1.</w:t>
            </w:r>
            <w:r w:rsidRPr="0058349C">
              <w:rPr>
                <w:sz w:val="22"/>
                <w:szCs w:val="22"/>
              </w:rPr>
              <w:tab/>
              <w:t>Dotyczy: przedmiotowych środków dowodowych</w:t>
            </w:r>
          </w:p>
          <w:p w14:paraId="625BCBA8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Czy Karty charakterystyki substancji niebezpiecznych należy złożyć wraz z ofertą czy winny być dostarczone na wezwanie Zamawiającego? Odpowiedź: Wykonawca wraz z ofertą zobowiązany jest złożyć karty charakterystyki substancji niebezpiecznych.</w:t>
            </w:r>
          </w:p>
          <w:p w14:paraId="6634E4F3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76A0C9FD" w14:textId="2AC517F5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2.</w:t>
            </w:r>
            <w:r w:rsidRPr="0058349C">
              <w:rPr>
                <w:sz w:val="22"/>
                <w:szCs w:val="22"/>
              </w:rPr>
              <w:tab/>
              <w:t>Dotyczy: zapisów umowy</w:t>
            </w:r>
          </w:p>
          <w:p w14:paraId="1171E693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Czy w związku z regulacją art. 455 ust. 1 ustawy PZP Zamawiający zechce wprowadzić do wzoru umowy zapis o dopuszczalności wprowadzenia zmian w brzmieniu przedstawionym poniżej? Strony dopuszczają zmiany umowy w zakresie:</w:t>
            </w:r>
          </w:p>
          <w:p w14:paraId="59A74C06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-</w:t>
            </w:r>
            <w:r w:rsidRPr="0058349C">
              <w:rPr>
                <w:sz w:val="22"/>
                <w:szCs w:val="22"/>
              </w:rPr>
              <w:tab/>
              <w:t>numeru katalogowego produktu (zmiana nr kat nie wymaga aneksowania umowy)</w:t>
            </w:r>
          </w:p>
          <w:p w14:paraId="021C6BFC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-</w:t>
            </w:r>
            <w:r w:rsidRPr="0058349C">
              <w:rPr>
                <w:sz w:val="22"/>
                <w:szCs w:val="22"/>
              </w:rPr>
              <w:tab/>
              <w:t>nazwy produktu przy zachowaniu jego parametrów</w:t>
            </w:r>
          </w:p>
          <w:p w14:paraId="176741F2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-</w:t>
            </w:r>
            <w:r w:rsidRPr="0058349C">
              <w:rPr>
                <w:sz w:val="22"/>
                <w:szCs w:val="22"/>
              </w:rPr>
              <w:tab/>
              <w:t>przedmiotowym/ produkt zamienny</w:t>
            </w:r>
          </w:p>
          <w:p w14:paraId="6F599883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-</w:t>
            </w:r>
            <w:r w:rsidRPr="0058349C">
              <w:rPr>
                <w:sz w:val="22"/>
                <w:szCs w:val="22"/>
              </w:rPr>
              <w:tab/>
              <w:t>sposobu konfekcjonowania (zmiana nr kat nie wymaga aneksowania umowy)</w:t>
            </w:r>
          </w:p>
          <w:p w14:paraId="5B3CC1E4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-</w:t>
            </w:r>
            <w:r w:rsidRPr="0058349C">
              <w:rPr>
                <w:sz w:val="22"/>
                <w:szCs w:val="22"/>
              </w:rPr>
              <w:tab/>
              <w:t>liczby opakowań</w:t>
            </w:r>
          </w:p>
          <w:p w14:paraId="44E71BAC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-</w:t>
            </w:r>
            <w:r w:rsidRPr="0058349C">
              <w:rPr>
                <w:sz w:val="22"/>
                <w:szCs w:val="22"/>
              </w:rPr>
              <w:tab/>
              <w:t>wymiany/ uzupełnienia elementów składowych aparatury w sytuacji gdy: -wprowadzony zostanie do sprzedaży przez wykonawcę produkt zmodyfikowany/ udoskonalony</w:t>
            </w:r>
          </w:p>
          <w:p w14:paraId="711D7923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-</w:t>
            </w:r>
            <w:r w:rsidRPr="0058349C">
              <w:rPr>
                <w:sz w:val="22"/>
                <w:szCs w:val="22"/>
              </w:rPr>
              <w:tab/>
              <w:t>wystąpi przejściowy brak produktu z przyczyn leżących po stronie producenta przy jednoczesnym dostarczeniu produktu zamiennego o parametrach nie gorszych od produktu objętego umową Powyższe zmiany nie mogą skutkować zmianą ceny jednostkowej, wartości umowy i nie mogą być niekorzystne dla Zamawiającego.</w:t>
            </w:r>
          </w:p>
          <w:p w14:paraId="345A2387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12BD23E3" w14:textId="16401B0B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3. Dotyczy: zapisów umowy par. 7 ust.5</w:t>
            </w:r>
          </w:p>
          <w:p w14:paraId="7D166BCA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 xml:space="preserve">Czy Zamawiający wyrazi zgodę, aby dostawa faktury nie była połączona wraz z dostawą towaru? Uzasadnienie: Oferent nie posiada magazynu oraz nie prowadzi produkcji na terenie Polski. Przedmiot zamówienia transportowany jest z Niemiec, a faktura wysyłana jest do Zamawiającego pocztą poleconą </w:t>
            </w:r>
            <w:r w:rsidRPr="0058349C">
              <w:rPr>
                <w:sz w:val="22"/>
                <w:szCs w:val="22"/>
              </w:rPr>
              <w:lastRenderedPageBreak/>
              <w:t>z biura w Warszawie. Do każdorazowej dostawy dołączony jest list przewozowy zawierający szczegółowy wykaz zamówionego asortymentu. Odpowiedź: Zgodnie z SWZ.</w:t>
            </w:r>
            <w:r w:rsidRPr="0058349C">
              <w:rPr>
                <w:sz w:val="22"/>
                <w:szCs w:val="22"/>
              </w:rPr>
              <w:tab/>
            </w:r>
          </w:p>
          <w:p w14:paraId="60322AA7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Strony dopuszczają zmianę cen jednostkowych preparatów objętych umowa w przypadku zmiany wielkości opakowania wprowadzonej przez producenta z zachowaniem zasady proporcjonalności w stosunku do ceny objętej umową. Odpowiedź: Zamawiający dopuszcza z zastrzeżeniem, że ceny jednostkowe nie mogą podlegać podwyższeniu, jednakże jeżeli ten asortyment będzie w niższej cenie, ceny jednostkowe ulegną obniżeniu. Zamawiający wprowadził modyfikację wzoru umowy.?</w:t>
            </w:r>
          </w:p>
          <w:p w14:paraId="219F5C19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7F9B35AF" w14:textId="0111C42B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4. Dotyczy: Wymagania dodatkowe pkt.6 i zapisy w umowie par.5 ust.7</w:t>
            </w:r>
          </w:p>
          <w:p w14:paraId="006785CC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Prosimy o ujednolicenie zapisów na "czas reakcji serwisu max. 48 godz." w wymaganiach dodatkowych i projekcie umowy. Odpowiedź: Zamawiający wprowadził modyfikację.</w:t>
            </w:r>
          </w:p>
          <w:p w14:paraId="12608DA2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1E84831B" w14:textId="799CE094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5.</w:t>
            </w:r>
            <w:r w:rsidRPr="0058349C">
              <w:rPr>
                <w:sz w:val="22"/>
                <w:szCs w:val="22"/>
              </w:rPr>
              <w:tab/>
              <w:t>Dotyczy: zapisów umowy</w:t>
            </w:r>
          </w:p>
          <w:p w14:paraId="5CA66BCA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Czy Zamawiający wyrazi zgodę na wprowadzenie do umowy 60-dniowego terminu płatności dla wszystkich transakcji wynikających z umowy (dostawy odczynników i dzierżawa analizatorów)? Uzasadnienie: system finansowo-księgowy wykonawcy nie ma możliwości wprowadzenia dwóch różnych terminów płatności dla tego samego klienta. Odpowiedź: Zamawiający wprowadził modyfikację.</w:t>
            </w:r>
          </w:p>
          <w:p w14:paraId="60438FE4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77820975" w14:textId="1D264576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6.</w:t>
            </w:r>
            <w:r w:rsidRPr="0058349C">
              <w:rPr>
                <w:sz w:val="22"/>
                <w:szCs w:val="22"/>
              </w:rPr>
              <w:tab/>
              <w:t>Czy Zamawiający wyrazi zgodę na podpisanie umowy powierzenia przetwarzania danych osobowych? W przypadku pozytywnej odpowiedzi prosimy o wyrażenie zgody na użycie wzoru umowy załączonego do niniejszego zapytania. Odpowiedź: Umowa powierzenia przetwarzania danych osobowych wg załączonego wzoru.</w:t>
            </w:r>
          </w:p>
          <w:p w14:paraId="1C65AD50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52B1CEFB" w14:textId="1AF3F75F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7.</w:t>
            </w:r>
            <w:r w:rsidRPr="0058349C">
              <w:rPr>
                <w:sz w:val="22"/>
                <w:szCs w:val="22"/>
              </w:rPr>
              <w:tab/>
              <w:t>Czy Zamawiający wyrazi zgodę dla jednego parametru tj. NT-</w:t>
            </w:r>
            <w:proofErr w:type="spellStart"/>
            <w:r w:rsidRPr="0058349C">
              <w:rPr>
                <w:sz w:val="22"/>
                <w:szCs w:val="22"/>
              </w:rPr>
              <w:t>proBNP</w:t>
            </w:r>
            <w:proofErr w:type="spellEnd"/>
            <w:r w:rsidRPr="0058349C">
              <w:rPr>
                <w:sz w:val="22"/>
                <w:szCs w:val="22"/>
              </w:rPr>
              <w:t xml:space="preserve"> na zaoferowanie odczynnika/wyrobów, dla których oferent jest wytwórcą, zgodnie z definicją zawartą w Ustawię o wyrobach medycznych z dnia 20 maja 2010 r, a czynności związane z projektowaniem lub wytwarzaniem nie wykonuje samodzielnie lecz zleca je innym podmiotom? Odpowiedź: Zamawiający wyraża zgodę.</w:t>
            </w:r>
          </w:p>
          <w:p w14:paraId="0F2E6922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0A5E483B" w14:textId="03B69994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8.</w:t>
            </w:r>
            <w:r w:rsidRPr="0058349C">
              <w:rPr>
                <w:sz w:val="22"/>
                <w:szCs w:val="22"/>
              </w:rPr>
              <w:tab/>
              <w:t>Prosimy zamawiającego o dopuszczenie analizatora zapasowego którego rok produkcji to 2010r.? Odpowiedź: Zamawiający wyraża zgodę.</w:t>
            </w:r>
          </w:p>
          <w:p w14:paraId="1ABAC6B1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5E05B920" w14:textId="0283F0D5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9.</w:t>
            </w:r>
            <w:r w:rsidRPr="0058349C">
              <w:rPr>
                <w:sz w:val="22"/>
                <w:szCs w:val="22"/>
              </w:rPr>
              <w:tab/>
              <w:t>Prosimy zamawiającego o dopuszczenie analizatora zapasowego, który posiada 25 chłodzonych miejsc odczynnikowych z możliwością załadowania min. 50 próbek do podajnika oraz maksymalną wydajnością nie mniejszą niż 80 oznaczeń na godzinę? Odpowiedź: Zamawiający wyraża zgodę.</w:t>
            </w:r>
          </w:p>
          <w:p w14:paraId="65A2A6BE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1C9BFB96" w14:textId="0A652755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10.</w:t>
            </w:r>
            <w:r w:rsidRPr="0058349C">
              <w:rPr>
                <w:sz w:val="22"/>
                <w:szCs w:val="22"/>
              </w:rPr>
              <w:tab/>
              <w:t xml:space="preserve">Czy Zamawiający miał na myśli analizator posiadający aktywny system mycia zapewniający wartość współczynnika przenoszenia na poziomie &lt; 0,1 </w:t>
            </w:r>
            <w:proofErr w:type="spellStart"/>
            <w:r w:rsidRPr="0058349C">
              <w:rPr>
                <w:sz w:val="22"/>
                <w:szCs w:val="22"/>
              </w:rPr>
              <w:t>ppm</w:t>
            </w:r>
            <w:proofErr w:type="spellEnd"/>
            <w:r w:rsidRPr="0058349C">
              <w:rPr>
                <w:sz w:val="22"/>
                <w:szCs w:val="22"/>
              </w:rPr>
              <w:t>?  Odpowiedź: Zamawiający ma na myśli analizator posiadający system mycia zapewniający wartość współczynnika przenoszenia na poziomie nie gorszym niż 0,1 PPM.</w:t>
            </w:r>
          </w:p>
          <w:p w14:paraId="58E695B4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270F5FBE" w14:textId="2BE3B013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11.</w:t>
            </w:r>
            <w:r w:rsidRPr="0058349C">
              <w:rPr>
                <w:sz w:val="22"/>
                <w:szCs w:val="22"/>
              </w:rPr>
              <w:tab/>
              <w:t>Czy określone przez Zamawiającego w załączniku cenowym ilości poszczególnych badań zostały tak skalkulowane, że zawierają również testy potrzebne do wykonania kalibracji oraz kontroli? Odpowiedź: Tak.</w:t>
            </w:r>
          </w:p>
          <w:p w14:paraId="16F6A115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13D8C2FC" w14:textId="2109FB33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12.</w:t>
            </w:r>
            <w:r w:rsidRPr="0058349C">
              <w:rPr>
                <w:sz w:val="22"/>
                <w:szCs w:val="22"/>
              </w:rPr>
              <w:tab/>
              <w:t xml:space="preserve">Prosimy zamawiającego o możliwość zaoferowania kontroli równoważnej względem kontroli wyspecyfikowanej w SWZ t.j. UK NEQAS (International </w:t>
            </w:r>
            <w:proofErr w:type="spellStart"/>
            <w:r w:rsidRPr="0058349C">
              <w:rPr>
                <w:sz w:val="22"/>
                <w:szCs w:val="22"/>
              </w:rPr>
              <w:t>Proficiency</w:t>
            </w:r>
            <w:proofErr w:type="spellEnd"/>
            <w:r w:rsidRPr="0058349C">
              <w:rPr>
                <w:sz w:val="22"/>
                <w:szCs w:val="22"/>
              </w:rPr>
              <w:t xml:space="preserve"> </w:t>
            </w:r>
            <w:proofErr w:type="spellStart"/>
            <w:r w:rsidRPr="0058349C">
              <w:rPr>
                <w:sz w:val="22"/>
                <w:szCs w:val="22"/>
              </w:rPr>
              <w:t>Testing</w:t>
            </w:r>
            <w:proofErr w:type="spellEnd"/>
            <w:r w:rsidRPr="0058349C">
              <w:rPr>
                <w:sz w:val="22"/>
                <w:szCs w:val="22"/>
              </w:rPr>
              <w:t xml:space="preserve"> </w:t>
            </w:r>
            <w:proofErr w:type="spellStart"/>
            <w:r w:rsidRPr="0058349C">
              <w:rPr>
                <w:sz w:val="22"/>
                <w:szCs w:val="22"/>
              </w:rPr>
              <w:t>Scheme</w:t>
            </w:r>
            <w:proofErr w:type="spellEnd"/>
            <w:r w:rsidRPr="0058349C">
              <w:rPr>
                <w:sz w:val="22"/>
                <w:szCs w:val="22"/>
              </w:rPr>
              <w:t xml:space="preserve">) w zakresie oznaczeń </w:t>
            </w:r>
            <w:proofErr w:type="spellStart"/>
            <w:r w:rsidRPr="0058349C">
              <w:rPr>
                <w:sz w:val="22"/>
                <w:szCs w:val="22"/>
              </w:rPr>
              <w:t>tacrolimusa</w:t>
            </w:r>
            <w:proofErr w:type="spellEnd"/>
            <w:r w:rsidRPr="0058349C">
              <w:rPr>
                <w:sz w:val="22"/>
                <w:szCs w:val="22"/>
              </w:rPr>
              <w:t xml:space="preserve">, </w:t>
            </w:r>
            <w:proofErr w:type="spellStart"/>
            <w:r w:rsidRPr="0058349C">
              <w:rPr>
                <w:sz w:val="22"/>
                <w:szCs w:val="22"/>
              </w:rPr>
              <w:t>cyklosporyny</w:t>
            </w:r>
            <w:proofErr w:type="spellEnd"/>
            <w:r w:rsidRPr="0058349C">
              <w:rPr>
                <w:sz w:val="22"/>
                <w:szCs w:val="22"/>
              </w:rPr>
              <w:t xml:space="preserve"> i </w:t>
            </w:r>
            <w:proofErr w:type="spellStart"/>
            <w:r w:rsidRPr="0058349C">
              <w:rPr>
                <w:sz w:val="22"/>
                <w:szCs w:val="22"/>
              </w:rPr>
              <w:t>sirolimusa</w:t>
            </w:r>
            <w:proofErr w:type="spellEnd"/>
            <w:r w:rsidRPr="0058349C">
              <w:rPr>
                <w:sz w:val="22"/>
                <w:szCs w:val="22"/>
              </w:rPr>
              <w:t xml:space="preserve">. Odpowiedź: Zamawiający proponuje także zamienne systemy </w:t>
            </w:r>
            <w:proofErr w:type="spellStart"/>
            <w:r w:rsidRPr="0058349C">
              <w:rPr>
                <w:sz w:val="22"/>
                <w:szCs w:val="22"/>
              </w:rPr>
              <w:t>Randox</w:t>
            </w:r>
            <w:proofErr w:type="spellEnd"/>
            <w:r w:rsidRPr="0058349C">
              <w:rPr>
                <w:sz w:val="22"/>
                <w:szCs w:val="22"/>
              </w:rPr>
              <w:t xml:space="preserve"> lub </w:t>
            </w:r>
            <w:proofErr w:type="spellStart"/>
            <w:r w:rsidRPr="0058349C">
              <w:rPr>
                <w:sz w:val="22"/>
                <w:szCs w:val="22"/>
              </w:rPr>
              <w:t>Labquality</w:t>
            </w:r>
            <w:proofErr w:type="spellEnd"/>
            <w:r w:rsidRPr="0058349C">
              <w:rPr>
                <w:sz w:val="22"/>
                <w:szCs w:val="22"/>
              </w:rPr>
              <w:t>.</w:t>
            </w:r>
          </w:p>
          <w:p w14:paraId="05873B9D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7DBCF18B" w14:textId="0E8E5608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13.</w:t>
            </w:r>
            <w:r w:rsidRPr="0058349C">
              <w:rPr>
                <w:sz w:val="22"/>
                <w:szCs w:val="22"/>
              </w:rPr>
              <w:tab/>
              <w:t>Prosimy o potwierdzenie, że w przypadku zaoferowania kontroli wieloparametrowej niezależnego producenta z wartościami dedykowanymi na oferowany analizator i odczynnik można zrezygnować z kontroli dedykowanej producenta odczynnika wymienionej i wymaganej w ulotce odczynnikowej. Zgoda na taki materiał kontrolny pozwoli na obniżenie kosztów oferty i pozwoli na korzystanie z renomowanego materiału kontrolnego wieloparametrowego, co jest</w:t>
            </w:r>
          </w:p>
          <w:p w14:paraId="548B63F2" w14:textId="77777777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lastRenderedPageBreak/>
              <w:t>rozwiązaniem wygodniejszym w pracy Laboratorium i korzystniejszym ze względów ekonomicznych. Rozwiązanie takie jest powszechnie stosowane w praktyce laboratoryjnej. Odpowiedź: Zamawiający dopuszcza także.</w:t>
            </w:r>
          </w:p>
          <w:p w14:paraId="4F7E78BD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02861DE6" w14:textId="405672CA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14.</w:t>
            </w:r>
            <w:r w:rsidRPr="0058349C">
              <w:rPr>
                <w:sz w:val="22"/>
                <w:szCs w:val="22"/>
              </w:rPr>
              <w:tab/>
              <w:t xml:space="preserve">Czy zamawiający zgodzi się aby test do oznaczeń EBV był realizowany na trzech różnych odczynnikach: EBV EBNA-1 </w:t>
            </w:r>
            <w:proofErr w:type="spellStart"/>
            <w:r w:rsidRPr="0058349C">
              <w:rPr>
                <w:sz w:val="22"/>
                <w:szCs w:val="22"/>
              </w:rPr>
              <w:t>IgG</w:t>
            </w:r>
            <w:proofErr w:type="spellEnd"/>
            <w:r w:rsidRPr="0058349C">
              <w:rPr>
                <w:sz w:val="22"/>
                <w:szCs w:val="22"/>
              </w:rPr>
              <w:t xml:space="preserve">, EBV VCA </w:t>
            </w:r>
            <w:proofErr w:type="spellStart"/>
            <w:r w:rsidRPr="0058349C">
              <w:rPr>
                <w:sz w:val="22"/>
                <w:szCs w:val="22"/>
              </w:rPr>
              <w:t>IgG</w:t>
            </w:r>
            <w:proofErr w:type="spellEnd"/>
            <w:r w:rsidRPr="0058349C">
              <w:rPr>
                <w:sz w:val="22"/>
                <w:szCs w:val="22"/>
              </w:rPr>
              <w:t xml:space="preserve">, EBV VCA </w:t>
            </w:r>
            <w:proofErr w:type="spellStart"/>
            <w:r w:rsidRPr="0058349C">
              <w:rPr>
                <w:sz w:val="22"/>
                <w:szCs w:val="22"/>
              </w:rPr>
              <w:t>IgM</w:t>
            </w:r>
            <w:proofErr w:type="spellEnd"/>
            <w:r w:rsidRPr="0058349C">
              <w:rPr>
                <w:sz w:val="22"/>
                <w:szCs w:val="22"/>
              </w:rPr>
              <w:t xml:space="preserve"> oraz na trzech różnych numerach katalogowych? Odpowiedź: Zamawiający wyraża zgodę.</w:t>
            </w:r>
          </w:p>
          <w:p w14:paraId="2FDCAFF1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6E35B201" w14:textId="25D67895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15.</w:t>
            </w:r>
            <w:r w:rsidRPr="0058349C">
              <w:rPr>
                <w:sz w:val="22"/>
                <w:szCs w:val="22"/>
              </w:rPr>
              <w:tab/>
              <w:t xml:space="preserve">Czy zamawiający zgodzi się aby leki tj karbamazepina, kwas </w:t>
            </w:r>
            <w:proofErr w:type="spellStart"/>
            <w:r w:rsidRPr="0058349C">
              <w:rPr>
                <w:sz w:val="22"/>
                <w:szCs w:val="22"/>
              </w:rPr>
              <w:t>waproinowy</w:t>
            </w:r>
            <w:proofErr w:type="spellEnd"/>
            <w:r w:rsidRPr="0058349C">
              <w:rPr>
                <w:sz w:val="22"/>
                <w:szCs w:val="22"/>
              </w:rPr>
              <w:t xml:space="preserve">, wankomycyna, </w:t>
            </w:r>
            <w:proofErr w:type="spellStart"/>
            <w:r w:rsidRPr="0058349C">
              <w:rPr>
                <w:sz w:val="22"/>
                <w:szCs w:val="22"/>
              </w:rPr>
              <w:t>cyklosporyna</w:t>
            </w:r>
            <w:proofErr w:type="spellEnd"/>
            <w:r w:rsidRPr="0058349C">
              <w:rPr>
                <w:sz w:val="22"/>
                <w:szCs w:val="22"/>
              </w:rPr>
              <w:t xml:space="preserve">, </w:t>
            </w:r>
            <w:proofErr w:type="spellStart"/>
            <w:r w:rsidRPr="0058349C">
              <w:rPr>
                <w:sz w:val="22"/>
                <w:szCs w:val="22"/>
              </w:rPr>
              <w:t>tacrolimus</w:t>
            </w:r>
            <w:proofErr w:type="spellEnd"/>
            <w:r w:rsidRPr="0058349C">
              <w:rPr>
                <w:sz w:val="22"/>
                <w:szCs w:val="22"/>
              </w:rPr>
              <w:t xml:space="preserve"> oraz sirolimus mogły być wykonywane wyłącznie na analizatorze zapasowym? Odpowiedź: Zamawiający wyraża zgodę.</w:t>
            </w:r>
          </w:p>
          <w:p w14:paraId="7383E433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1CFACC13" w14:textId="6323E7E3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16.</w:t>
            </w:r>
            <w:r w:rsidRPr="0058349C">
              <w:rPr>
                <w:sz w:val="22"/>
                <w:szCs w:val="22"/>
              </w:rPr>
              <w:tab/>
              <w:t>Prosimy zamawiającego o przedstawienie podziału ilości oznaczeń pomiędzy analizatorem podstawowym a zapasowym. Odpowiedź: Zamawiający zamieszcza wraz z odpowiedziami orientacyjny podział badań na analizatorach.</w:t>
            </w:r>
          </w:p>
          <w:p w14:paraId="6A69425D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5C73BB1C" w14:textId="7D98CFCF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17.</w:t>
            </w:r>
            <w:r w:rsidRPr="0058349C">
              <w:rPr>
                <w:sz w:val="22"/>
                <w:szCs w:val="22"/>
              </w:rPr>
              <w:tab/>
              <w:t xml:space="preserve">Czy zamawiający wymaga oznaczenia </w:t>
            </w:r>
            <w:proofErr w:type="spellStart"/>
            <w:r w:rsidRPr="0058349C">
              <w:rPr>
                <w:sz w:val="22"/>
                <w:szCs w:val="22"/>
              </w:rPr>
              <w:t>Prokalcytoniny</w:t>
            </w:r>
            <w:proofErr w:type="spellEnd"/>
            <w:r w:rsidRPr="0058349C">
              <w:rPr>
                <w:sz w:val="22"/>
                <w:szCs w:val="22"/>
              </w:rPr>
              <w:t xml:space="preserve"> referencyjną metoda BRAHMS o liniowości min. 100 ^g/L. Odpowiedź: Zamawiający wymaga liniowość nie gorszą niż 50µg/l.</w:t>
            </w:r>
          </w:p>
          <w:p w14:paraId="3A3425BE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5EDE0294" w14:textId="24004A6E" w:rsidR="006F6C77" w:rsidRPr="0058349C" w:rsidRDefault="006F6C77" w:rsidP="0058349C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18.</w:t>
            </w:r>
            <w:r w:rsidRPr="0058349C">
              <w:rPr>
                <w:sz w:val="22"/>
                <w:szCs w:val="22"/>
              </w:rPr>
              <w:tab/>
              <w:t xml:space="preserve">Czy zamawiający wymaga testu do oznaczania wysokoczułej </w:t>
            </w:r>
            <w:proofErr w:type="spellStart"/>
            <w:r w:rsidRPr="0058349C">
              <w:rPr>
                <w:sz w:val="22"/>
                <w:szCs w:val="22"/>
              </w:rPr>
              <w:t>Troponiny</w:t>
            </w:r>
            <w:proofErr w:type="spellEnd"/>
            <w:r w:rsidRPr="0058349C">
              <w:rPr>
                <w:sz w:val="22"/>
                <w:szCs w:val="22"/>
              </w:rPr>
              <w:t xml:space="preserve"> I? Odpowiedź: Zamawiający wymaga.</w:t>
            </w:r>
          </w:p>
          <w:p w14:paraId="0143E04B" w14:textId="77777777" w:rsidR="00525BC5" w:rsidRDefault="00525BC5" w:rsidP="0058349C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674665C6" w14:textId="77777777" w:rsidR="00595A83" w:rsidRDefault="006F6C77" w:rsidP="00595A83">
            <w:pPr>
              <w:ind w:left="30" w:right="-72"/>
              <w:jc w:val="both"/>
              <w:rPr>
                <w:sz w:val="22"/>
                <w:szCs w:val="22"/>
              </w:rPr>
            </w:pPr>
            <w:r w:rsidRPr="0058349C">
              <w:rPr>
                <w:sz w:val="22"/>
                <w:szCs w:val="22"/>
              </w:rPr>
              <w:t>19.</w:t>
            </w:r>
            <w:r w:rsidRPr="0058349C">
              <w:rPr>
                <w:sz w:val="22"/>
                <w:szCs w:val="22"/>
              </w:rPr>
              <w:tab/>
              <w:t>Czy Zamawiający wymaga możliwości oznaczania kortyzolu w surowicy i moczu z próbki pierwotnej, bez dodatkowego etapu wstępnej manualnej obróbki próbki? Odpowiedź: Zamawiający wymaga.</w:t>
            </w:r>
          </w:p>
          <w:p w14:paraId="34E5E195" w14:textId="77777777" w:rsidR="00595A83" w:rsidRDefault="00595A83" w:rsidP="00595A83">
            <w:pPr>
              <w:ind w:left="30" w:right="-72"/>
              <w:jc w:val="both"/>
              <w:rPr>
                <w:sz w:val="22"/>
                <w:szCs w:val="22"/>
              </w:rPr>
            </w:pPr>
          </w:p>
          <w:p w14:paraId="0615C6B4" w14:textId="17C88307" w:rsidR="00595A83" w:rsidRPr="0058349C" w:rsidRDefault="00595A83" w:rsidP="00595A83">
            <w:pPr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udzielonymi odpowiedziami na zadane pytania, Zamawiający zamieścił na stronie dokumenty: II modyfikacja zał. nr 3 – formularz cenowy, wzór UPPDO, </w:t>
            </w:r>
            <w:r w:rsidR="007C4E19">
              <w:rPr>
                <w:sz w:val="22"/>
                <w:szCs w:val="22"/>
              </w:rPr>
              <w:t>p</w:t>
            </w:r>
            <w:r w:rsidR="007C4E19" w:rsidRPr="007C4E19">
              <w:rPr>
                <w:sz w:val="22"/>
                <w:szCs w:val="22"/>
              </w:rPr>
              <w:t>odział ilości badań na analizator główny i zapasowy</w:t>
            </w:r>
            <w:r w:rsidR="007C4E19">
              <w:rPr>
                <w:sz w:val="22"/>
                <w:szCs w:val="22"/>
              </w:rPr>
              <w:t xml:space="preserve"> oraz </w:t>
            </w:r>
            <w:r w:rsidR="007C4E19" w:rsidRPr="007C4E19">
              <w:rPr>
                <w:sz w:val="22"/>
                <w:szCs w:val="22"/>
              </w:rPr>
              <w:t>modyfikacja zał. nr 4 - wzór umowy</w:t>
            </w:r>
            <w:r w:rsidR="007C4E19">
              <w:rPr>
                <w:sz w:val="22"/>
                <w:szCs w:val="22"/>
              </w:rPr>
              <w:t>.</w:t>
            </w:r>
          </w:p>
        </w:tc>
      </w:tr>
    </w:tbl>
    <w:p w14:paraId="71321F23" w14:textId="77777777" w:rsidR="00BE7BFD" w:rsidRPr="0058349C" w:rsidRDefault="00BE7BFD" w:rsidP="0058349C">
      <w:pPr>
        <w:jc w:val="both"/>
        <w:rPr>
          <w:sz w:val="22"/>
          <w:szCs w:val="22"/>
        </w:rPr>
      </w:pPr>
    </w:p>
    <w:p w14:paraId="2AE1696B" w14:textId="13E76B21" w:rsidR="006D4AB3" w:rsidRDefault="006D4AB3" w:rsidP="0058349C">
      <w:pPr>
        <w:pStyle w:val="Tekstpodstawowy"/>
        <w:ind w:left="3119" w:firstLine="425"/>
        <w:jc w:val="right"/>
        <w:rPr>
          <w:sz w:val="22"/>
          <w:szCs w:val="22"/>
        </w:rPr>
      </w:pPr>
      <w:r w:rsidRPr="0058349C">
        <w:rPr>
          <w:sz w:val="22"/>
          <w:szCs w:val="22"/>
        </w:rPr>
        <w:t>Zamawiający</w:t>
      </w:r>
    </w:p>
    <w:p w14:paraId="3005898F" w14:textId="5F7B121B" w:rsidR="007C4E19" w:rsidRDefault="007C4E19" w:rsidP="0058349C">
      <w:pPr>
        <w:pStyle w:val="Tekstpodstawowy"/>
        <w:ind w:left="3119" w:firstLine="425"/>
        <w:jc w:val="right"/>
        <w:rPr>
          <w:sz w:val="22"/>
          <w:szCs w:val="22"/>
        </w:rPr>
      </w:pPr>
    </w:p>
    <w:p w14:paraId="382017B7" w14:textId="77777777" w:rsidR="007C4E19" w:rsidRDefault="007C4E19" w:rsidP="007C4E19">
      <w:pPr>
        <w:pStyle w:val="Tekstpodstawowy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423A89F1" w14:textId="77777777" w:rsidR="007C4E19" w:rsidRDefault="007C4E19" w:rsidP="007C4E19">
      <w:pPr>
        <w:pStyle w:val="Tekstpodstawowy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5ACAC0CF" w14:textId="77777777" w:rsidR="007C4E19" w:rsidRDefault="007C4E19" w:rsidP="007C4E19">
      <w:pPr>
        <w:pStyle w:val="Tekstpodstawowy"/>
        <w:ind w:firstLine="425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Piotr Nowicki</w:t>
      </w:r>
    </w:p>
    <w:p w14:paraId="0F7289E0" w14:textId="77777777" w:rsidR="007C4E19" w:rsidRPr="0058349C" w:rsidRDefault="007C4E19" w:rsidP="0058349C">
      <w:pPr>
        <w:pStyle w:val="Tekstpodstawowy"/>
        <w:ind w:left="3119" w:firstLine="425"/>
        <w:jc w:val="right"/>
        <w:rPr>
          <w:sz w:val="22"/>
          <w:szCs w:val="22"/>
        </w:rPr>
      </w:pPr>
    </w:p>
    <w:sectPr w:rsidR="007C4E19" w:rsidRPr="0058349C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51CD" w14:textId="77777777" w:rsidR="002F78B6" w:rsidRDefault="002F78B6">
      <w:r>
        <w:separator/>
      </w:r>
    </w:p>
  </w:endnote>
  <w:endnote w:type="continuationSeparator" w:id="0">
    <w:p w14:paraId="56DD7B0B" w14:textId="77777777" w:rsidR="002F78B6" w:rsidRDefault="002F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2C8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67344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EA35" w14:textId="5EBA0AEE" w:rsidR="006D4AB3" w:rsidRDefault="007C4E1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B6D472" wp14:editId="64DF1F20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2D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3D11CB25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679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BA8128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DC5BC7" w14:textId="77777777" w:rsidR="006D4AB3" w:rsidRDefault="006D4AB3">
    <w:pPr>
      <w:pStyle w:val="Stopka"/>
      <w:tabs>
        <w:tab w:val="clear" w:pos="4536"/>
        <w:tab w:val="left" w:pos="6237"/>
      </w:tabs>
    </w:pPr>
  </w:p>
  <w:p w14:paraId="25B9AFBF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0A14" w14:textId="77777777" w:rsidR="002F78B6" w:rsidRDefault="002F78B6">
      <w:r>
        <w:separator/>
      </w:r>
    </w:p>
  </w:footnote>
  <w:footnote w:type="continuationSeparator" w:id="0">
    <w:p w14:paraId="3E23526E" w14:textId="77777777" w:rsidR="002F78B6" w:rsidRDefault="002F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2991" w14:textId="77777777" w:rsidR="006F6C77" w:rsidRDefault="006F6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0CE" w14:textId="77777777" w:rsidR="006F6C77" w:rsidRDefault="006F6C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B90" w14:textId="77777777" w:rsidR="006F6C77" w:rsidRDefault="006F6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B6"/>
    <w:rsid w:val="00031374"/>
    <w:rsid w:val="000A1097"/>
    <w:rsid w:val="000E2A8F"/>
    <w:rsid w:val="0012774F"/>
    <w:rsid w:val="00144B7A"/>
    <w:rsid w:val="00180C6E"/>
    <w:rsid w:val="002238AE"/>
    <w:rsid w:val="0029606A"/>
    <w:rsid w:val="002F78B6"/>
    <w:rsid w:val="004848F3"/>
    <w:rsid w:val="004A75F2"/>
    <w:rsid w:val="005144A9"/>
    <w:rsid w:val="00520165"/>
    <w:rsid w:val="00525BC5"/>
    <w:rsid w:val="0058349C"/>
    <w:rsid w:val="00595A83"/>
    <w:rsid w:val="005B1B08"/>
    <w:rsid w:val="00632C3C"/>
    <w:rsid w:val="00662BDB"/>
    <w:rsid w:val="006A5DF1"/>
    <w:rsid w:val="006B7198"/>
    <w:rsid w:val="006D4AB3"/>
    <w:rsid w:val="006F3B81"/>
    <w:rsid w:val="006F6C77"/>
    <w:rsid w:val="007C4E19"/>
    <w:rsid w:val="007D7198"/>
    <w:rsid w:val="00870F9F"/>
    <w:rsid w:val="008804B6"/>
    <w:rsid w:val="00897AB0"/>
    <w:rsid w:val="008A3553"/>
    <w:rsid w:val="009003D1"/>
    <w:rsid w:val="00947A50"/>
    <w:rsid w:val="00A905AC"/>
    <w:rsid w:val="00B1255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F71B5"/>
  <w15:chartTrackingRefBased/>
  <w15:docId w15:val="{16218FC8-34AA-4071-A2F6-61AC9462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7C4E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1047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 Mińska</dc:creator>
  <cp:keywords/>
  <cp:lastModifiedBy>Szpital Wojewódzki w Poznaniu</cp:lastModifiedBy>
  <cp:revision>2</cp:revision>
  <cp:lastPrinted>2022-02-23T12:50:00Z</cp:lastPrinted>
  <dcterms:created xsi:type="dcterms:W3CDTF">2022-02-23T12:51:00Z</dcterms:created>
  <dcterms:modified xsi:type="dcterms:W3CDTF">2022-02-23T12:51:00Z</dcterms:modified>
</cp:coreProperties>
</file>