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33D16">
        <w:rPr>
          <w:bCs/>
          <w:i w:val="0"/>
          <w:sz w:val="22"/>
          <w:szCs w:val="22"/>
        </w:rPr>
        <w:t>9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C242AF" w:rsidP="00213980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>Numer postępowania</w:t>
      </w:r>
      <w:r w:rsidR="00213980" w:rsidRPr="007666D6">
        <w:rPr>
          <w:rFonts w:ascii="Times New Roman" w:eastAsia="Times New Roman" w:hAnsi="Times New Roman"/>
          <w:lang w:eastAsia="pl-PL"/>
        </w:rPr>
        <w:t xml:space="preserve">: </w:t>
      </w:r>
      <w:r w:rsidR="00A51CBA" w:rsidRPr="00A51CBA">
        <w:rPr>
          <w:rFonts w:ascii="Times New Roman" w:eastAsia="Times New Roman" w:hAnsi="Times New Roman"/>
          <w:b/>
          <w:lang w:eastAsia="pl-PL"/>
        </w:rPr>
        <w:t>ZP-271-1/22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242AF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A51CBA" w:rsidRPr="00A51CBA">
        <w:rPr>
          <w:rFonts w:ascii="Times New Roman" w:hAnsi="Times New Roman"/>
        </w:rPr>
        <w:t>(t.</w:t>
      </w:r>
      <w:r w:rsidR="00C242AF">
        <w:rPr>
          <w:rFonts w:ascii="Times New Roman" w:hAnsi="Times New Roman"/>
        </w:rPr>
        <w:t xml:space="preserve"> </w:t>
      </w:r>
      <w:r w:rsidR="00A51CBA" w:rsidRPr="00A51CBA">
        <w:rPr>
          <w:rFonts w:ascii="Times New Roman" w:hAnsi="Times New Roman"/>
        </w:rPr>
        <w:t>j. Dz.U. z 2021</w:t>
      </w:r>
      <w:r w:rsidR="00C242AF">
        <w:rPr>
          <w:rFonts w:ascii="Times New Roman" w:hAnsi="Times New Roman"/>
        </w:rPr>
        <w:t xml:space="preserve"> </w:t>
      </w:r>
      <w:r w:rsidR="00A51CBA" w:rsidRPr="00A51CBA">
        <w:rPr>
          <w:rFonts w:ascii="Times New Roman" w:hAnsi="Times New Roman"/>
        </w:rPr>
        <w:t>r. poz. 1129</w:t>
      </w:r>
      <w:r w:rsidR="00C242AF">
        <w:rPr>
          <w:rFonts w:ascii="Times New Roman" w:hAnsi="Times New Roman"/>
        </w:rPr>
        <w:t xml:space="preserve"> ze zm.</w:t>
      </w:r>
      <w:r w:rsidR="00A51CBA" w:rsidRPr="00A51CB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A51CB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51CBA">
        <w:rPr>
          <w:rFonts w:ascii="Times New Roman" w:eastAsia="Times New Roman" w:hAnsi="Times New Roman"/>
          <w:b/>
          <w:lang w:eastAsia="pl-PL"/>
        </w:rPr>
        <w:t>Okresowe przeglądy techniczne, konserwacje oraz serwis awaryjny instalacji i urządzeń klimaty</w:t>
      </w:r>
      <w:r w:rsidR="00C242AF">
        <w:rPr>
          <w:rFonts w:ascii="Times New Roman" w:eastAsia="Times New Roman" w:hAnsi="Times New Roman"/>
          <w:b/>
          <w:lang w:eastAsia="pl-PL"/>
        </w:rPr>
        <w:t xml:space="preserve">zacyjnych oraz wentylacyjnych 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41A" w:rsidRDefault="0010241A" w:rsidP="00025386">
      <w:pPr>
        <w:spacing w:after="0" w:line="240" w:lineRule="auto"/>
      </w:pPr>
      <w:r>
        <w:separator/>
      </w:r>
    </w:p>
  </w:endnote>
  <w:endnote w:type="continuationSeparator" w:id="0">
    <w:p w:rsidR="0010241A" w:rsidRDefault="001024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CBA" w:rsidRDefault="00A51C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533D1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D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3D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CBA" w:rsidRDefault="00A51C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41A" w:rsidRDefault="0010241A" w:rsidP="00025386">
      <w:pPr>
        <w:spacing w:after="0" w:line="240" w:lineRule="auto"/>
      </w:pPr>
      <w:r>
        <w:separator/>
      </w:r>
    </w:p>
  </w:footnote>
  <w:footnote w:type="continuationSeparator" w:id="0">
    <w:p w:rsidR="0010241A" w:rsidRDefault="001024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CBA" w:rsidRDefault="00A51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CBA" w:rsidRDefault="00A51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CBA" w:rsidRDefault="00A51C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41A"/>
    <w:rsid w:val="00025386"/>
    <w:rsid w:val="000423B9"/>
    <w:rsid w:val="00084786"/>
    <w:rsid w:val="0010241A"/>
    <w:rsid w:val="0016158F"/>
    <w:rsid w:val="001C2314"/>
    <w:rsid w:val="00213980"/>
    <w:rsid w:val="004374F2"/>
    <w:rsid w:val="00460705"/>
    <w:rsid w:val="00485239"/>
    <w:rsid w:val="004E27D7"/>
    <w:rsid w:val="00533D16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1CBA"/>
    <w:rsid w:val="00A56A6F"/>
    <w:rsid w:val="00A87380"/>
    <w:rsid w:val="00AF7375"/>
    <w:rsid w:val="00B77707"/>
    <w:rsid w:val="00BE3BCE"/>
    <w:rsid w:val="00C242A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6A3795"/>
  <w15:chartTrackingRefBased/>
  <w15:docId w15:val="{5BED1594-37A0-420E-82AF-C8A3D265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2022-01-04T13:54:00Z</dcterms:created>
  <dcterms:modified xsi:type="dcterms:W3CDTF">2022-01-04T13:54:00Z</dcterms:modified>
</cp:coreProperties>
</file>