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E4CDB" w14:textId="77777777" w:rsidR="00FB7F50" w:rsidRPr="002245BE" w:rsidRDefault="00536D2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6D2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36D24">
        <w:rPr>
          <w:sz w:val="22"/>
          <w:szCs w:val="22"/>
        </w:rPr>
        <w:t>2022-01-14</w:t>
      </w:r>
    </w:p>
    <w:p w14:paraId="5CC7636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83DF56E" w14:textId="77777777" w:rsidR="00536D24" w:rsidRPr="00536D24" w:rsidRDefault="00536D24" w:rsidP="00FB7F50">
      <w:pPr>
        <w:spacing w:after="40"/>
        <w:rPr>
          <w:b/>
          <w:bCs/>
          <w:sz w:val="22"/>
          <w:szCs w:val="22"/>
        </w:rPr>
      </w:pPr>
      <w:r w:rsidRPr="00536D24">
        <w:rPr>
          <w:b/>
          <w:bCs/>
          <w:sz w:val="22"/>
          <w:szCs w:val="22"/>
        </w:rPr>
        <w:t>Akademia Górniczo - Hutnicza</w:t>
      </w:r>
    </w:p>
    <w:p w14:paraId="2BFD7CF1" w14:textId="77777777" w:rsidR="00536D24" w:rsidRPr="00536D24" w:rsidRDefault="00536D24" w:rsidP="00FB7F50">
      <w:pPr>
        <w:spacing w:after="40"/>
        <w:rPr>
          <w:b/>
          <w:bCs/>
          <w:sz w:val="22"/>
          <w:szCs w:val="22"/>
        </w:rPr>
      </w:pPr>
      <w:r w:rsidRPr="00536D24">
        <w:rPr>
          <w:b/>
          <w:bCs/>
          <w:sz w:val="22"/>
          <w:szCs w:val="22"/>
        </w:rPr>
        <w:t>im. Stanisława Staszica w Krakowie</w:t>
      </w:r>
    </w:p>
    <w:p w14:paraId="36AEE652" w14:textId="77777777" w:rsidR="00FB7F50" w:rsidRPr="002245BE" w:rsidRDefault="00536D24" w:rsidP="00FB7F50">
      <w:pPr>
        <w:spacing w:after="40"/>
        <w:rPr>
          <w:b/>
          <w:bCs/>
          <w:sz w:val="22"/>
          <w:szCs w:val="22"/>
        </w:rPr>
      </w:pPr>
      <w:r w:rsidRPr="00536D24">
        <w:rPr>
          <w:b/>
          <w:bCs/>
          <w:sz w:val="22"/>
          <w:szCs w:val="22"/>
        </w:rPr>
        <w:t>Dział Zamówień Publicznych</w:t>
      </w:r>
    </w:p>
    <w:p w14:paraId="6EC6972D" w14:textId="77777777" w:rsidR="00FB7F50" w:rsidRPr="002245BE" w:rsidRDefault="00536D24" w:rsidP="00FB7F50">
      <w:pPr>
        <w:rPr>
          <w:sz w:val="22"/>
          <w:szCs w:val="22"/>
        </w:rPr>
      </w:pPr>
      <w:r w:rsidRPr="00536D2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36D24">
        <w:rPr>
          <w:sz w:val="22"/>
          <w:szCs w:val="22"/>
        </w:rPr>
        <w:t>30</w:t>
      </w:r>
    </w:p>
    <w:p w14:paraId="53A28CD0" w14:textId="77777777" w:rsidR="00FB7F50" w:rsidRPr="002245BE" w:rsidRDefault="00536D24" w:rsidP="00FB7F50">
      <w:pPr>
        <w:rPr>
          <w:sz w:val="22"/>
          <w:szCs w:val="22"/>
        </w:rPr>
      </w:pPr>
      <w:r w:rsidRPr="00536D2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36D24">
        <w:rPr>
          <w:sz w:val="22"/>
          <w:szCs w:val="22"/>
        </w:rPr>
        <w:t>Kraków</w:t>
      </w:r>
    </w:p>
    <w:p w14:paraId="69208AC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078B14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36D24" w:rsidRPr="00607F9B" w14:paraId="61D53433" w14:textId="77777777" w:rsidTr="00E8075D">
        <w:trPr>
          <w:trHeight w:val="638"/>
        </w:trPr>
        <w:tc>
          <w:tcPr>
            <w:tcW w:w="959" w:type="dxa"/>
            <w:shd w:val="clear" w:color="auto" w:fill="auto"/>
          </w:tcPr>
          <w:p w14:paraId="513611D0" w14:textId="77777777" w:rsidR="00536D24" w:rsidRPr="00607F9B" w:rsidRDefault="00536D24" w:rsidP="00E807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563FAA" w14:textId="27E501D9" w:rsidR="00536D24" w:rsidRPr="00607F9B" w:rsidRDefault="00536D24" w:rsidP="00E807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6D2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36D2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1C6972">
              <w:rPr>
                <w:b/>
                <w:sz w:val="22"/>
                <w:szCs w:val="22"/>
              </w:rPr>
              <w:t>D</w:t>
            </w:r>
            <w:r w:rsidRPr="00536D24">
              <w:rPr>
                <w:b/>
                <w:bCs/>
                <w:sz w:val="22"/>
                <w:szCs w:val="22"/>
              </w:rPr>
              <w:t>ostawa potencjostatu z modułem EIS (FRA) z oprogramowaniem i jednostką sterującą - KC-z.272-655/21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8FCE1A" w14:textId="2D00264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36D24" w:rsidRPr="00536D24">
        <w:rPr>
          <w:sz w:val="22"/>
          <w:szCs w:val="22"/>
        </w:rPr>
        <w:t>(</w:t>
      </w:r>
      <w:proofErr w:type="spellStart"/>
      <w:r w:rsidR="00536D24" w:rsidRPr="00536D24">
        <w:rPr>
          <w:sz w:val="22"/>
          <w:szCs w:val="22"/>
        </w:rPr>
        <w:t>t.j</w:t>
      </w:r>
      <w:proofErr w:type="spellEnd"/>
      <w:r w:rsidR="00536D24" w:rsidRPr="00536D2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36D24" w14:paraId="0B0CB57F" w14:textId="77777777" w:rsidTr="00E807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BE284CC" w14:textId="77777777" w:rsidR="00536D24" w:rsidRPr="00D26ED6" w:rsidRDefault="00536D24" w:rsidP="00E8075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36D24">
              <w:rPr>
                <w:b/>
                <w:sz w:val="22"/>
                <w:szCs w:val="22"/>
              </w:rPr>
              <w:t>Comef</w:t>
            </w:r>
            <w:proofErr w:type="spellEnd"/>
            <w:r w:rsidRPr="00536D24">
              <w:rPr>
                <w:b/>
                <w:sz w:val="22"/>
                <w:szCs w:val="22"/>
              </w:rPr>
              <w:t xml:space="preserve"> Sp. z o.o. Sp. k.</w:t>
            </w:r>
          </w:p>
          <w:p w14:paraId="6C0D7FA4" w14:textId="77777777" w:rsidR="00536D24" w:rsidRPr="009F0E5C" w:rsidRDefault="00536D24" w:rsidP="00E8075D">
            <w:pPr>
              <w:jc w:val="both"/>
              <w:rPr>
                <w:bCs/>
                <w:sz w:val="22"/>
                <w:szCs w:val="22"/>
              </w:rPr>
            </w:pPr>
            <w:r w:rsidRPr="00536D24">
              <w:rPr>
                <w:bCs/>
                <w:sz w:val="22"/>
                <w:szCs w:val="22"/>
              </w:rPr>
              <w:t>ul. Gdańska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6D24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CE6A865" w14:textId="77777777" w:rsidR="00536D24" w:rsidRPr="009F0E5C" w:rsidRDefault="00536D24" w:rsidP="00E8075D">
            <w:pPr>
              <w:jc w:val="both"/>
              <w:rPr>
                <w:bCs/>
                <w:sz w:val="22"/>
                <w:szCs w:val="22"/>
              </w:rPr>
            </w:pPr>
            <w:r w:rsidRPr="00536D24">
              <w:rPr>
                <w:bCs/>
                <w:sz w:val="22"/>
                <w:szCs w:val="22"/>
              </w:rPr>
              <w:t>40-719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6D24">
              <w:rPr>
                <w:bCs/>
                <w:sz w:val="22"/>
                <w:szCs w:val="22"/>
              </w:rPr>
              <w:t>KATOWICE</w:t>
            </w:r>
          </w:p>
          <w:p w14:paraId="17D7013D" w14:textId="77777777" w:rsidR="00536D24" w:rsidRPr="00D26ED6" w:rsidRDefault="00536D24" w:rsidP="00E8075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572CC5" w14:textId="77777777" w:rsidR="00536D24" w:rsidRPr="00D26ED6" w:rsidRDefault="00536D24" w:rsidP="00E807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36D24">
              <w:rPr>
                <w:sz w:val="22"/>
                <w:szCs w:val="22"/>
              </w:rPr>
              <w:t>dostawa potencjostatu z modułem EIS (FRA) z oprogramowaniem i jednostką sterującą - KC-z.272-655/21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36D24">
              <w:rPr>
                <w:b/>
                <w:sz w:val="22"/>
                <w:szCs w:val="22"/>
              </w:rPr>
              <w:t>79 876.79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3E4C955" w14:textId="25DEA5BA" w:rsidR="00536D24" w:rsidRPr="001C6972" w:rsidRDefault="00536D24" w:rsidP="001C697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1C6972">
              <w:rPr>
                <w:color w:val="000000"/>
                <w:sz w:val="22"/>
                <w:szCs w:val="22"/>
              </w:rPr>
              <w:t xml:space="preserve"> Oferta najkorzystniejsza pod względem kryterium oceny ofert</w:t>
            </w:r>
          </w:p>
        </w:tc>
      </w:tr>
    </w:tbl>
    <w:p w14:paraId="019B870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1C6972" w:rsidRPr="008567C7" w14:paraId="7A2A1B77" w14:textId="77777777" w:rsidTr="001C6972">
        <w:trPr>
          <w:trHeight w:val="510"/>
        </w:trPr>
        <w:tc>
          <w:tcPr>
            <w:tcW w:w="595" w:type="pct"/>
            <w:vAlign w:val="center"/>
          </w:tcPr>
          <w:p w14:paraId="4697F2BB" w14:textId="77777777" w:rsidR="001C6972" w:rsidRPr="008567C7" w:rsidRDefault="001C697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4E47CBF2" w14:textId="77777777" w:rsidR="001C6972" w:rsidRPr="008567C7" w:rsidRDefault="001C697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367EA51" w14:textId="77777777" w:rsidR="001C6972" w:rsidRPr="008567C7" w:rsidRDefault="001C697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D2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494F261" w14:textId="77777777" w:rsidR="001C6972" w:rsidRPr="008567C7" w:rsidRDefault="001C697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D2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1645430E" w14:textId="77777777" w:rsidR="001C6972" w:rsidRPr="008567C7" w:rsidRDefault="001C697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C6972" w:rsidRPr="008567C7" w14:paraId="6DFCF901" w14:textId="77777777" w:rsidTr="001C6972">
        <w:tc>
          <w:tcPr>
            <w:tcW w:w="595" w:type="pct"/>
            <w:vAlign w:val="center"/>
          </w:tcPr>
          <w:p w14:paraId="3C6CAAF4" w14:textId="77777777" w:rsidR="001C6972" w:rsidRPr="008567C7" w:rsidRDefault="001C6972" w:rsidP="00E807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D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FE71CE5" w14:textId="77777777" w:rsidR="001C6972" w:rsidRPr="002B6761" w:rsidRDefault="001C6972" w:rsidP="00E8075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36D24">
              <w:rPr>
                <w:rFonts w:ascii="Times New Roman" w:hAnsi="Times New Roman" w:cs="Times New Roman"/>
                <w:b/>
                <w:sz w:val="18"/>
                <w:szCs w:val="18"/>
              </w:rPr>
              <w:t>Comef</w:t>
            </w:r>
            <w:proofErr w:type="spellEnd"/>
            <w:r w:rsidRPr="00536D2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 k.</w:t>
            </w:r>
          </w:p>
          <w:p w14:paraId="504C5741" w14:textId="77777777" w:rsidR="001C6972" w:rsidRPr="008567C7" w:rsidRDefault="001C6972" w:rsidP="00E8075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D24">
              <w:rPr>
                <w:rFonts w:ascii="Times New Roman" w:hAnsi="Times New Roman" w:cs="Times New Roman"/>
                <w:bCs/>
                <w:sz w:val="18"/>
                <w:szCs w:val="18"/>
              </w:rPr>
              <w:t>ul. Gdańska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D2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BBC3F31" w14:textId="77777777" w:rsidR="001C6972" w:rsidRPr="001B7815" w:rsidRDefault="001C6972" w:rsidP="00E8075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D24">
              <w:rPr>
                <w:rFonts w:ascii="Times New Roman" w:hAnsi="Times New Roman" w:cs="Times New Roman"/>
                <w:bCs/>
                <w:sz w:val="18"/>
                <w:szCs w:val="18"/>
              </w:rPr>
              <w:t>40-719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D24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952" w:type="pct"/>
            <w:vAlign w:val="center"/>
          </w:tcPr>
          <w:p w14:paraId="1FD107D4" w14:textId="77777777" w:rsidR="001C6972" w:rsidRPr="008567C7" w:rsidRDefault="001C6972" w:rsidP="00E807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D2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1261F5E" w14:textId="378337E9" w:rsidR="001C6972" w:rsidRPr="008567C7" w:rsidRDefault="001C6972" w:rsidP="00E807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36D2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5A5AF1D9" w14:textId="0D1C78CC" w:rsidR="001C6972" w:rsidRPr="008567C7" w:rsidRDefault="001C6972" w:rsidP="00E807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D2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536D2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1CE9A02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9B1337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F96F896" w14:textId="11C94323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B78B0" w14:textId="77777777" w:rsidR="00B73641" w:rsidRDefault="00B73641">
      <w:r>
        <w:separator/>
      </w:r>
    </w:p>
  </w:endnote>
  <w:endnote w:type="continuationSeparator" w:id="0">
    <w:p w14:paraId="17AB4852" w14:textId="77777777" w:rsidR="00B73641" w:rsidRDefault="00B73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86D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A821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3E9A2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ACC18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F76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E45EC" w14:textId="77777777" w:rsidR="00B73641" w:rsidRDefault="00B73641">
      <w:r>
        <w:separator/>
      </w:r>
    </w:p>
  </w:footnote>
  <w:footnote w:type="continuationSeparator" w:id="0">
    <w:p w14:paraId="73C1DBD3" w14:textId="77777777" w:rsidR="00B73641" w:rsidRDefault="00B73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1F1D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589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3DC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641"/>
    <w:rsid w:val="00005838"/>
    <w:rsid w:val="00022322"/>
    <w:rsid w:val="00042497"/>
    <w:rsid w:val="000C1E6F"/>
    <w:rsid w:val="000E4E56"/>
    <w:rsid w:val="001A1468"/>
    <w:rsid w:val="001B7815"/>
    <w:rsid w:val="001C697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6D2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3641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DB585"/>
  <w15:chartTrackingRefBased/>
  <w15:docId w15:val="{CDEAB968-EE47-4B60-87D1-3FDB9B9F2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2022-01-14T08:57:00Z</cp:lastPrinted>
  <dcterms:created xsi:type="dcterms:W3CDTF">2022-01-14T08:57:00Z</dcterms:created>
  <dcterms:modified xsi:type="dcterms:W3CDTF">2022-01-14T08:57:00Z</dcterms:modified>
</cp:coreProperties>
</file>